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300175E0" w:rsidR="005857F6" w:rsidRPr="00863065" w:rsidRDefault="005857F6" w:rsidP="005857F6">
      <w:pPr>
        <w:pStyle w:val="a7"/>
        <w:tabs>
          <w:tab w:val="left" w:pos="709"/>
          <w:tab w:val="right" w:pos="9639"/>
        </w:tabs>
        <w:wordWrap w:val="0"/>
        <w:spacing w:after="0"/>
        <w:ind w:right="120"/>
        <w:jc w:val="right"/>
        <w:rPr>
          <w:rFonts w:cs="Arial"/>
        </w:rPr>
      </w:pPr>
      <w:bookmarkStart w:id="0" w:name="_Hlk131065594"/>
      <w:r w:rsidRPr="00863065">
        <w:rPr>
          <w:rFonts w:cs="Arial"/>
        </w:rPr>
        <w:t>3GPP TSG-RAN</w:t>
      </w:r>
      <w:r>
        <w:rPr>
          <w:rFonts w:cs="Arial" w:hint="eastAsia"/>
        </w:rPr>
        <w:t xml:space="preserve"> WG2 </w:t>
      </w:r>
      <w:r w:rsidRPr="00863065">
        <w:rPr>
          <w:rFonts w:cs="Arial"/>
        </w:rPr>
        <w:t>#</w:t>
      </w:r>
      <w:r w:rsidR="00783F76">
        <w:rPr>
          <w:rFonts w:cs="Arial"/>
        </w:rPr>
        <w:t>121bis-e</w:t>
      </w:r>
      <w:r w:rsidRPr="00863065">
        <w:rPr>
          <w:rFonts w:cs="Arial"/>
        </w:rPr>
        <w:tab/>
        <w:t>R</w:t>
      </w:r>
      <w:r>
        <w:rPr>
          <w:rFonts w:cs="Arial" w:hint="eastAsia"/>
        </w:rPr>
        <w:t>2</w:t>
      </w:r>
      <w:r w:rsidRPr="00863065">
        <w:rPr>
          <w:rFonts w:cs="Arial"/>
        </w:rPr>
        <w:t>-</w:t>
      </w:r>
      <w:r>
        <w:rPr>
          <w:rFonts w:cs="Arial"/>
        </w:rPr>
        <w:t>23</w:t>
      </w:r>
      <w:r w:rsidR="008D3076">
        <w:rPr>
          <w:rFonts w:cs="Arial"/>
        </w:rPr>
        <w:t>02616</w:t>
      </w:r>
    </w:p>
    <w:p w14:paraId="298061C1" w14:textId="0C072884" w:rsidR="005857F6" w:rsidRPr="00863065" w:rsidRDefault="00783F76" w:rsidP="005857F6">
      <w:pPr>
        <w:pStyle w:val="a7"/>
        <w:tabs>
          <w:tab w:val="left" w:pos="709"/>
          <w:tab w:val="right" w:pos="9639"/>
        </w:tabs>
        <w:spacing w:after="0"/>
        <w:jc w:val="left"/>
        <w:rPr>
          <w:rFonts w:cs="Arial"/>
          <w:lang w:val="en-US"/>
        </w:rPr>
      </w:pPr>
      <w:r>
        <w:rPr>
          <w:rFonts w:cs="Arial"/>
          <w:lang w:val="en-US"/>
        </w:rPr>
        <w:t>Electronic meeting</w:t>
      </w:r>
      <w:r w:rsidR="005857F6">
        <w:rPr>
          <w:rFonts w:cs="Arial"/>
          <w:lang w:val="en-US"/>
        </w:rPr>
        <w:t xml:space="preserve">, </w:t>
      </w:r>
      <w:r>
        <w:rPr>
          <w:rFonts w:cs="Arial"/>
          <w:lang w:val="en-US"/>
        </w:rPr>
        <w:t>17</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lang w:val="en-US"/>
        </w:rPr>
        <w:t>26</w:t>
      </w:r>
      <w:r w:rsidRPr="00783F76">
        <w:rPr>
          <w:rFonts w:cs="Arial"/>
          <w:vertAlign w:val="superscript"/>
          <w:lang w:val="en-US"/>
        </w:rPr>
        <w:t>th</w:t>
      </w:r>
      <w:r>
        <w:rPr>
          <w:rFonts w:cs="Arial"/>
          <w:lang w:val="en-US"/>
        </w:rPr>
        <w:t xml:space="preserve"> April</w:t>
      </w:r>
      <w:r w:rsidR="005857F6" w:rsidRPr="00802E96">
        <w:rPr>
          <w:rFonts w:cs="Arial"/>
          <w:lang w:val="en-US"/>
        </w:rPr>
        <w:t xml:space="preserve"> 20</w:t>
      </w:r>
      <w:r w:rsidR="005857F6">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3E2DB14"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r w:rsidR="00AC2DB9" w:rsidRPr="00EA51B2">
        <w:rPr>
          <w:rFonts w:cs="Arial"/>
          <w:b/>
          <w:sz w:val="24"/>
        </w:rPr>
        <w:t>, Samsung, Huawei, HiSilicon</w:t>
      </w:r>
    </w:p>
    <w:p w14:paraId="0C115227" w14:textId="2AB7473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8F53F0">
        <w:rPr>
          <w:rFonts w:cs="Arial"/>
          <w:b/>
          <w:sz w:val="24"/>
        </w:rPr>
        <w:t>RAN2 work plan for</w:t>
      </w:r>
      <w:r w:rsidR="003D3F56">
        <w:rPr>
          <w:rFonts w:cs="Arial"/>
          <w:b/>
          <w:sz w:val="24"/>
        </w:rPr>
        <w:t xml:space="preserve"> MIMO evolution</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4CA891FC"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4B4021">
        <w:rPr>
          <w:rFonts w:cs="Arial"/>
          <w:b/>
          <w:sz w:val="24"/>
        </w:rPr>
        <w:t>7</w:t>
      </w:r>
      <w:r>
        <w:rPr>
          <w:rFonts w:cs="Arial"/>
          <w:b/>
          <w:sz w:val="24"/>
        </w:rPr>
        <w:t>.</w:t>
      </w:r>
      <w:r w:rsidR="004B4021">
        <w:rPr>
          <w:rFonts w:cs="Arial"/>
          <w:b/>
          <w:sz w:val="24"/>
        </w:rPr>
        <w:t>20</w:t>
      </w:r>
      <w:r>
        <w:rPr>
          <w:rFonts w:cs="Arial"/>
          <w:b/>
          <w:sz w:val="24"/>
        </w:rPr>
        <w:t>.</w:t>
      </w:r>
      <w:r w:rsidR="004B4021">
        <w:rPr>
          <w:rFonts w:cs="Arial"/>
          <w:b/>
          <w:sz w:val="24"/>
        </w:rPr>
        <w:t>1</w:t>
      </w:r>
    </w:p>
    <w:p w14:paraId="25B11A1D" w14:textId="77777777" w:rsidR="007E2FC8" w:rsidRDefault="007E2FC8" w:rsidP="007E2FC8">
      <w:pPr>
        <w:pStyle w:val="2"/>
        <w:numPr>
          <w:ilvl w:val="0"/>
          <w:numId w:val="1"/>
        </w:numPr>
        <w:rPr>
          <w:rFonts w:cs="Arial"/>
        </w:rPr>
      </w:pPr>
      <w:r w:rsidRPr="00863065">
        <w:rPr>
          <w:rFonts w:cs="Arial"/>
        </w:rPr>
        <w:t>Introduction</w:t>
      </w:r>
    </w:p>
    <w:p w14:paraId="73E12CD7" w14:textId="6148AF35" w:rsidR="00961574" w:rsidRDefault="003A4308" w:rsidP="007E2FC8">
      <w:pPr>
        <w:rPr>
          <w:szCs w:val="22"/>
        </w:rPr>
      </w:pPr>
      <w:r>
        <w:rPr>
          <w:szCs w:val="22"/>
        </w:rPr>
        <w:t xml:space="preserve">From this meeting, </w:t>
      </w:r>
      <w:r>
        <w:rPr>
          <w:rFonts w:hint="eastAsia"/>
          <w:szCs w:val="22"/>
        </w:rPr>
        <w:t>R</w:t>
      </w:r>
      <w:r>
        <w:rPr>
          <w:szCs w:val="22"/>
        </w:rPr>
        <w:t xml:space="preserve">AN2 is allocated with TUs for discussion on NR18 MIMO evolution </w:t>
      </w:r>
      <w:r w:rsidR="0017711B">
        <w:rPr>
          <w:szCs w:val="22"/>
        </w:rPr>
        <w:t>[1]</w:t>
      </w:r>
      <w:r>
        <w:rPr>
          <w:szCs w:val="22"/>
        </w:rPr>
        <w:t>.</w:t>
      </w:r>
    </w:p>
    <w:p w14:paraId="16438548" w14:textId="23D0D2B8" w:rsidR="007E2FC8" w:rsidRDefault="00961574" w:rsidP="007E2FC8">
      <w:pPr>
        <w:rPr>
          <w:szCs w:val="22"/>
        </w:rPr>
      </w:pPr>
      <w:r>
        <w:rPr>
          <w:szCs w:val="22"/>
        </w:rPr>
        <w:t xml:space="preserve">This contribution summarizes open RAN2 issues </w:t>
      </w:r>
      <w:r w:rsidR="00ED0C91">
        <w:rPr>
          <w:szCs w:val="22"/>
        </w:rPr>
        <w:t xml:space="preserve">both raised in the previous RAN2 meeting and </w:t>
      </w:r>
      <w:r>
        <w:rPr>
          <w:szCs w:val="22"/>
        </w:rPr>
        <w:t xml:space="preserve">described in the latest LS from RAN1 </w:t>
      </w:r>
      <w:r w:rsidR="0017711B">
        <w:rPr>
          <w:szCs w:val="22"/>
        </w:rPr>
        <w:t>[2]</w:t>
      </w:r>
      <w:r w:rsidR="00ED0C91">
        <w:rPr>
          <w:szCs w:val="22"/>
        </w:rPr>
        <w:t xml:space="preserve"> and</w:t>
      </w:r>
      <w:r>
        <w:rPr>
          <w:szCs w:val="22"/>
        </w:rPr>
        <w:t xml:space="preserve"> provides a </w:t>
      </w:r>
      <w:r w:rsidR="00C97500">
        <w:rPr>
          <w:szCs w:val="22"/>
        </w:rPr>
        <w:t xml:space="preserve">tentative </w:t>
      </w:r>
      <w:r>
        <w:rPr>
          <w:szCs w:val="22"/>
        </w:rPr>
        <w:t xml:space="preserve">work plan to </w:t>
      </w:r>
      <w:r w:rsidR="0003131D">
        <w:rPr>
          <w:szCs w:val="22"/>
        </w:rPr>
        <w:t>finish RAN2 works</w:t>
      </w:r>
      <w:r w:rsidR="009610C5">
        <w:rPr>
          <w:szCs w:val="22"/>
        </w:rPr>
        <w:t xml:space="preserve"> just for purpose of information</w:t>
      </w:r>
      <w:r>
        <w:rPr>
          <w:szCs w:val="22"/>
        </w:rPr>
        <w:t>.</w:t>
      </w:r>
    </w:p>
    <w:p w14:paraId="1B809339" w14:textId="77777777" w:rsidR="003A4308" w:rsidRPr="0003131D" w:rsidRDefault="003A4308" w:rsidP="007E2FC8">
      <w:pPr>
        <w:rPr>
          <w:szCs w:val="22"/>
        </w:rPr>
      </w:pPr>
    </w:p>
    <w:p w14:paraId="622B372B" w14:textId="0221FBC0" w:rsidR="007E2FC8" w:rsidRDefault="00744C7F" w:rsidP="003D724C">
      <w:pPr>
        <w:pStyle w:val="2"/>
        <w:numPr>
          <w:ilvl w:val="0"/>
          <w:numId w:val="2"/>
        </w:numPr>
        <w:rPr>
          <w:rFonts w:cs="Arial"/>
        </w:rPr>
      </w:pPr>
      <w:r>
        <w:rPr>
          <w:rFonts w:cs="Arial"/>
        </w:rPr>
        <w:t>Open</w:t>
      </w:r>
      <w:r w:rsidR="00B04C55">
        <w:rPr>
          <w:rFonts w:cs="Arial"/>
        </w:rPr>
        <w:t xml:space="preserve"> issues</w:t>
      </w:r>
    </w:p>
    <w:p w14:paraId="2146CB10" w14:textId="7AEEE8F4" w:rsidR="00F8488A" w:rsidRPr="00FB0A40" w:rsidRDefault="00FB0A40" w:rsidP="00BA755D">
      <w:pPr>
        <w:pStyle w:val="2"/>
        <w:numPr>
          <w:ilvl w:val="1"/>
          <w:numId w:val="2"/>
        </w:numPr>
      </w:pPr>
      <w:r>
        <w:t xml:space="preserve"> </w:t>
      </w:r>
      <w:r w:rsidR="00F8488A" w:rsidRPr="00FB0A40">
        <w:t>Introduction of two-TA</w:t>
      </w:r>
    </w:p>
    <w:p w14:paraId="39A3E455" w14:textId="2687FF46" w:rsidR="00F8488A" w:rsidRDefault="00F8488A" w:rsidP="00F8488A">
      <w:r>
        <w:rPr>
          <w:rFonts w:hint="eastAsia"/>
        </w:rPr>
        <w:t>I</w:t>
      </w:r>
      <w:r>
        <w:t xml:space="preserve">n the previous RAN2 meeting, we generally discussed </w:t>
      </w:r>
      <w:r w:rsidR="00893DA2">
        <w:t>potential issues on introduction of two TAs</w:t>
      </w:r>
      <w:r w:rsidR="00A45A3D">
        <w:t>, upon receiving LS from RAN1</w:t>
      </w:r>
      <w:r w:rsidR="0017711B">
        <w:t xml:space="preserve"> [3]</w:t>
      </w:r>
      <w:r w:rsidR="00A45A3D">
        <w:t>.</w:t>
      </w:r>
      <w:r w:rsidR="003C7C39">
        <w:t xml:space="preserve"> For information, company proposals in </w:t>
      </w:r>
      <w:r w:rsidR="00710B25">
        <w:t xml:space="preserve">their </w:t>
      </w:r>
      <w:r w:rsidR="003C7C39">
        <w:t>contributions for the previous meeting</w:t>
      </w:r>
      <w:r w:rsidR="00186A75">
        <w:t xml:space="preserve"> are listed below</w:t>
      </w:r>
      <w:r w:rsidR="003C7C39">
        <w:t>.</w:t>
      </w:r>
    </w:p>
    <w:tbl>
      <w:tblPr>
        <w:tblStyle w:val="aa"/>
        <w:tblW w:w="0" w:type="auto"/>
        <w:tblLook w:val="04A0" w:firstRow="1" w:lastRow="0" w:firstColumn="1" w:lastColumn="0" w:noHBand="0" w:noVBand="1"/>
      </w:tblPr>
      <w:tblGrid>
        <w:gridCol w:w="1271"/>
        <w:gridCol w:w="1134"/>
        <w:gridCol w:w="7224"/>
      </w:tblGrid>
      <w:tr w:rsidR="003C7C39" w:rsidRPr="003C7C39" w14:paraId="4C11C239" w14:textId="77777777" w:rsidTr="00E83DB7">
        <w:tc>
          <w:tcPr>
            <w:tcW w:w="1271" w:type="dxa"/>
          </w:tcPr>
          <w:p w14:paraId="32AD99F9" w14:textId="1335E902" w:rsidR="003C7C39" w:rsidRPr="003C7C39" w:rsidRDefault="003C7C39" w:rsidP="00F8488A">
            <w:pPr>
              <w:rPr>
                <w:rFonts w:eastAsiaTheme="minorEastAsia" w:cs="Arial"/>
                <w:lang w:eastAsia="ja-JP"/>
              </w:rPr>
            </w:pPr>
            <w:r>
              <w:rPr>
                <w:rFonts w:eastAsiaTheme="minorEastAsia" w:cs="Arial"/>
                <w:lang w:eastAsia="ja-JP"/>
              </w:rPr>
              <w:t xml:space="preserve">TDoc </w:t>
            </w:r>
            <w:r>
              <w:rPr>
                <w:rFonts w:eastAsiaTheme="minorEastAsia" w:cs="Arial" w:hint="eastAsia"/>
                <w:lang w:eastAsia="ja-JP"/>
              </w:rPr>
              <w:t>#</w:t>
            </w:r>
          </w:p>
        </w:tc>
        <w:tc>
          <w:tcPr>
            <w:tcW w:w="1134" w:type="dxa"/>
          </w:tcPr>
          <w:p w14:paraId="3CB33E20" w14:textId="0D19D283" w:rsidR="003C7C39" w:rsidRPr="003C7C39" w:rsidRDefault="003C7C39" w:rsidP="00F8488A">
            <w:pPr>
              <w:rPr>
                <w:rFonts w:ascii="Arial" w:eastAsiaTheme="minorEastAsia" w:hAnsi="Arial" w:cs="Arial"/>
                <w:lang w:eastAsia="ja-JP"/>
              </w:rPr>
            </w:pPr>
            <w:r w:rsidRPr="003C7C39">
              <w:rPr>
                <w:rFonts w:ascii="Arial" w:eastAsiaTheme="minorEastAsia" w:hAnsi="Arial" w:cs="Arial"/>
                <w:lang w:eastAsia="ja-JP"/>
              </w:rPr>
              <w:t>Company</w:t>
            </w:r>
          </w:p>
        </w:tc>
        <w:tc>
          <w:tcPr>
            <w:tcW w:w="7224" w:type="dxa"/>
          </w:tcPr>
          <w:p w14:paraId="43631B0E" w14:textId="776F75CE" w:rsidR="003C7C39" w:rsidRPr="003C7C39" w:rsidRDefault="003C7C39" w:rsidP="00F8488A">
            <w:pPr>
              <w:rPr>
                <w:rFonts w:ascii="Arial" w:eastAsiaTheme="minorEastAsia" w:hAnsi="Arial" w:cs="Arial"/>
                <w:lang w:eastAsia="ja-JP"/>
              </w:rPr>
            </w:pPr>
            <w:r w:rsidRPr="003C7C39">
              <w:rPr>
                <w:rFonts w:ascii="Arial" w:eastAsiaTheme="minorEastAsia" w:hAnsi="Arial" w:cs="Arial"/>
                <w:lang w:eastAsia="ja-JP"/>
              </w:rPr>
              <w:t>Proposals</w:t>
            </w:r>
          </w:p>
        </w:tc>
      </w:tr>
      <w:tr w:rsidR="003C7C39" w:rsidRPr="003C7C39" w14:paraId="0F938903" w14:textId="77777777" w:rsidTr="00E83DB7">
        <w:tc>
          <w:tcPr>
            <w:tcW w:w="1271" w:type="dxa"/>
          </w:tcPr>
          <w:p w14:paraId="1AF9CD7D" w14:textId="41EC80DA" w:rsidR="003C7C39" w:rsidRPr="003C7C39" w:rsidRDefault="00000000" w:rsidP="00D83103">
            <w:pPr>
              <w:spacing w:after="0"/>
              <w:rPr>
                <w:rFonts w:ascii="Arial" w:eastAsiaTheme="minorEastAsia" w:hAnsi="Arial" w:cs="Arial"/>
                <w:sz w:val="18"/>
                <w:szCs w:val="18"/>
                <w:lang w:eastAsia="ja-JP"/>
              </w:rPr>
            </w:pPr>
            <w:hyperlink r:id="rId10" w:history="1">
              <w:r w:rsidR="003C7C39" w:rsidRPr="003C7C39">
                <w:rPr>
                  <w:rStyle w:val="afa"/>
                  <w:rFonts w:ascii="Arial" w:eastAsiaTheme="minorEastAsia" w:hAnsi="Arial" w:cs="Arial" w:hint="eastAsia"/>
                  <w:sz w:val="18"/>
                  <w:szCs w:val="18"/>
                  <w:lang w:eastAsia="ja-JP"/>
                </w:rPr>
                <w:t>R</w:t>
              </w:r>
              <w:r w:rsidR="003C7C39" w:rsidRPr="003C7C39">
                <w:rPr>
                  <w:rStyle w:val="afa"/>
                  <w:rFonts w:ascii="Arial" w:eastAsiaTheme="minorEastAsia" w:hAnsi="Arial" w:cs="Arial"/>
                  <w:sz w:val="18"/>
                  <w:szCs w:val="18"/>
                  <w:lang w:eastAsia="ja-JP"/>
                </w:rPr>
                <w:t>2-2300338</w:t>
              </w:r>
            </w:hyperlink>
          </w:p>
        </w:tc>
        <w:tc>
          <w:tcPr>
            <w:tcW w:w="1134" w:type="dxa"/>
          </w:tcPr>
          <w:p w14:paraId="667D59A9" w14:textId="4D9BEBB6" w:rsidR="003C7C39" w:rsidRPr="003C7C39" w:rsidRDefault="003C7C39" w:rsidP="00D83103">
            <w:pPr>
              <w:spacing w:after="0"/>
              <w:rPr>
                <w:rFonts w:ascii="Arial" w:eastAsiaTheme="minorEastAsia" w:hAnsi="Arial" w:cs="Arial"/>
                <w:lang w:eastAsia="ja-JP"/>
              </w:rPr>
            </w:pPr>
            <w:r>
              <w:rPr>
                <w:rFonts w:ascii="Arial" w:eastAsiaTheme="minorEastAsia" w:hAnsi="Arial" w:cs="Arial" w:hint="eastAsia"/>
                <w:lang w:eastAsia="ja-JP"/>
              </w:rPr>
              <w:t>S</w:t>
            </w:r>
            <w:r>
              <w:rPr>
                <w:rFonts w:ascii="Arial" w:eastAsiaTheme="minorEastAsia" w:hAnsi="Arial" w:cs="Arial"/>
                <w:lang w:eastAsia="ja-JP"/>
              </w:rPr>
              <w:t>harp</w:t>
            </w:r>
          </w:p>
        </w:tc>
        <w:tc>
          <w:tcPr>
            <w:tcW w:w="7224" w:type="dxa"/>
          </w:tcPr>
          <w:p w14:paraId="3DCABBBD" w14:textId="77777777" w:rsidR="00D83103" w:rsidRPr="006001F2" w:rsidRDefault="00D83103" w:rsidP="009B578D">
            <w:pPr>
              <w:snapToGrid w:val="0"/>
              <w:spacing w:after="0"/>
              <w:ind w:left="1150" w:hangingChars="573" w:hanging="1150"/>
              <w:contextualSpacing/>
              <w:rPr>
                <w:rFonts w:ascii="Arial" w:hAnsi="Arial" w:cs="Arial"/>
                <w:b/>
                <w:bCs/>
                <w:lang w:eastAsia="zh-CN"/>
              </w:rPr>
            </w:pPr>
            <w:r w:rsidRPr="006001F2">
              <w:rPr>
                <w:rFonts w:ascii="Arial" w:hAnsi="Arial" w:cs="Arial"/>
                <w:b/>
                <w:bCs/>
                <w:lang w:eastAsia="zh-CN"/>
              </w:rPr>
              <w:t xml:space="preserve">Proposal 1: RAN2 discuss how the MAC entity consider a Serving Cell associated with two </w:t>
            </w:r>
            <w:proofErr w:type="gramStart"/>
            <w:r w:rsidRPr="006001F2">
              <w:rPr>
                <w:rFonts w:ascii="Arial" w:hAnsi="Arial" w:cs="Arial"/>
                <w:b/>
                <w:bCs/>
                <w:lang w:eastAsia="zh-CN"/>
              </w:rPr>
              <w:t>TAG</w:t>
            </w:r>
            <w:proofErr w:type="gramEnd"/>
            <w:r w:rsidRPr="006001F2">
              <w:rPr>
                <w:rFonts w:ascii="Arial" w:hAnsi="Arial" w:cs="Arial"/>
                <w:b/>
                <w:bCs/>
                <w:lang w:eastAsia="zh-CN"/>
              </w:rPr>
              <w:t xml:space="preserve"> to be uplink time aligned.</w:t>
            </w:r>
          </w:p>
          <w:p w14:paraId="259119C7" w14:textId="77777777" w:rsidR="00D83103" w:rsidRPr="006001F2" w:rsidRDefault="00D83103" w:rsidP="009B578D">
            <w:pPr>
              <w:snapToGrid w:val="0"/>
              <w:spacing w:after="0"/>
              <w:ind w:left="1150" w:hangingChars="573" w:hanging="1150"/>
              <w:contextualSpacing/>
              <w:rPr>
                <w:rFonts w:ascii="Arial" w:hAnsi="Arial" w:cs="Arial"/>
                <w:b/>
                <w:bCs/>
                <w:lang w:eastAsia="zh-CN"/>
              </w:rPr>
            </w:pPr>
            <w:r w:rsidRPr="006001F2">
              <w:rPr>
                <w:rFonts w:ascii="Arial" w:hAnsi="Arial" w:cs="Arial"/>
                <w:b/>
                <w:bCs/>
                <w:lang w:eastAsia="zh-CN"/>
              </w:rPr>
              <w:t xml:space="preserve">Proposal 2: RAN2 discuss the impact to </w:t>
            </w:r>
            <w:proofErr w:type="spellStart"/>
            <w:r w:rsidRPr="006001F2">
              <w:rPr>
                <w:rFonts w:ascii="Arial" w:hAnsi="Arial" w:cs="Arial"/>
                <w:b/>
                <w:bCs/>
                <w:lang w:eastAsia="zh-CN"/>
              </w:rPr>
              <w:t>RLF</w:t>
            </w:r>
            <w:proofErr w:type="spellEnd"/>
            <w:r w:rsidRPr="006001F2">
              <w:rPr>
                <w:rFonts w:ascii="Arial" w:hAnsi="Arial" w:cs="Arial"/>
                <w:b/>
                <w:bCs/>
                <w:lang w:eastAsia="zh-CN"/>
              </w:rPr>
              <w:t xml:space="preserve"> detection when a </w:t>
            </w:r>
            <w:proofErr w:type="spellStart"/>
            <w:r w:rsidRPr="006001F2">
              <w:rPr>
                <w:rFonts w:ascii="Arial" w:hAnsi="Arial" w:cs="Arial"/>
                <w:b/>
                <w:bCs/>
                <w:lang w:eastAsia="zh-CN"/>
              </w:rPr>
              <w:t>Spcell</w:t>
            </w:r>
            <w:proofErr w:type="spellEnd"/>
            <w:r w:rsidRPr="006001F2">
              <w:rPr>
                <w:rFonts w:ascii="Arial" w:hAnsi="Arial" w:cs="Arial"/>
                <w:b/>
                <w:bCs/>
                <w:lang w:eastAsia="zh-CN"/>
              </w:rPr>
              <w:t xml:space="preserve"> is configured with multi-TRP.</w:t>
            </w:r>
          </w:p>
          <w:p w14:paraId="71E5950A" w14:textId="7F788E19" w:rsidR="003C7C39" w:rsidRPr="006001F2" w:rsidRDefault="00D83103" w:rsidP="009B578D">
            <w:pPr>
              <w:snapToGrid w:val="0"/>
              <w:spacing w:after="0"/>
              <w:ind w:left="1150" w:hangingChars="573" w:hanging="1150"/>
              <w:contextualSpacing/>
              <w:rPr>
                <w:rFonts w:ascii="Arial" w:hAnsi="Arial" w:cs="Arial"/>
                <w:b/>
                <w:bCs/>
                <w:lang w:eastAsia="zh-CN"/>
              </w:rPr>
            </w:pPr>
            <w:r w:rsidRPr="006001F2">
              <w:rPr>
                <w:rFonts w:ascii="Arial" w:hAnsi="Arial" w:cs="Arial"/>
                <w:b/>
                <w:bCs/>
                <w:lang w:eastAsia="zh-CN"/>
              </w:rPr>
              <w:t xml:space="preserve">Proposal 3: RAN2 discuss the impact to existing procedure if CBRA triggered by PDCCH order is supported for </w:t>
            </w:r>
            <w:proofErr w:type="gramStart"/>
            <w:r w:rsidRPr="006001F2">
              <w:rPr>
                <w:rFonts w:ascii="Arial" w:hAnsi="Arial" w:cs="Arial"/>
                <w:b/>
                <w:bCs/>
                <w:lang w:eastAsia="zh-CN"/>
              </w:rPr>
              <w:t>Multi-TRP</w:t>
            </w:r>
            <w:proofErr w:type="gramEnd"/>
            <w:r w:rsidRPr="006001F2">
              <w:rPr>
                <w:rFonts w:ascii="Arial" w:hAnsi="Arial" w:cs="Arial"/>
                <w:b/>
                <w:bCs/>
                <w:lang w:eastAsia="zh-CN"/>
              </w:rPr>
              <w:t xml:space="preserve"> operation.</w:t>
            </w:r>
          </w:p>
        </w:tc>
      </w:tr>
      <w:tr w:rsidR="003C7C39" w:rsidRPr="003C7C39" w14:paraId="67935930" w14:textId="77777777" w:rsidTr="00E83DB7">
        <w:tc>
          <w:tcPr>
            <w:tcW w:w="1271" w:type="dxa"/>
          </w:tcPr>
          <w:p w14:paraId="2E5A3646" w14:textId="22352B12" w:rsidR="003C7C39" w:rsidRPr="003C7C39" w:rsidRDefault="00000000" w:rsidP="00F8488A">
            <w:pPr>
              <w:rPr>
                <w:rFonts w:ascii="Arial" w:eastAsiaTheme="minorEastAsia" w:hAnsi="Arial" w:cs="Arial"/>
                <w:sz w:val="18"/>
                <w:szCs w:val="18"/>
                <w:lang w:eastAsia="ja-JP"/>
              </w:rPr>
            </w:pPr>
            <w:hyperlink r:id="rId11" w:history="1">
              <w:r w:rsidR="003C7C39" w:rsidRPr="003C7C39">
                <w:rPr>
                  <w:rStyle w:val="afa"/>
                  <w:rFonts w:ascii="Arial" w:eastAsiaTheme="minorEastAsia" w:hAnsi="Arial" w:cs="Arial" w:hint="eastAsia"/>
                  <w:sz w:val="18"/>
                  <w:szCs w:val="18"/>
                  <w:lang w:eastAsia="ja-JP"/>
                </w:rPr>
                <w:t>R</w:t>
              </w:r>
              <w:r w:rsidR="003C7C39" w:rsidRPr="003C7C39">
                <w:rPr>
                  <w:rStyle w:val="afa"/>
                  <w:rFonts w:ascii="Arial" w:eastAsiaTheme="minorEastAsia" w:hAnsi="Arial" w:cs="Arial"/>
                  <w:sz w:val="18"/>
                  <w:szCs w:val="18"/>
                  <w:lang w:eastAsia="ja-JP"/>
                </w:rPr>
                <w:t>2-2300907</w:t>
              </w:r>
            </w:hyperlink>
          </w:p>
        </w:tc>
        <w:tc>
          <w:tcPr>
            <w:tcW w:w="1134" w:type="dxa"/>
          </w:tcPr>
          <w:p w14:paraId="29FBEC9E" w14:textId="1E2D7D97" w:rsidR="003C7C39" w:rsidRPr="003C7C39" w:rsidRDefault="003C7C39" w:rsidP="00F8488A">
            <w:pPr>
              <w:rPr>
                <w:rFonts w:ascii="Arial" w:eastAsiaTheme="minorEastAsia" w:hAnsi="Arial" w:cs="Arial"/>
                <w:lang w:eastAsia="ja-JP"/>
              </w:rPr>
            </w:pPr>
            <w:r>
              <w:rPr>
                <w:rFonts w:ascii="Arial" w:eastAsiaTheme="minorEastAsia" w:hAnsi="Arial" w:cs="Arial" w:hint="eastAsia"/>
                <w:lang w:eastAsia="ja-JP"/>
              </w:rPr>
              <w:t>E</w:t>
            </w:r>
            <w:r>
              <w:rPr>
                <w:rFonts w:ascii="Arial" w:eastAsiaTheme="minorEastAsia" w:hAnsi="Arial" w:cs="Arial"/>
                <w:lang w:eastAsia="ja-JP"/>
              </w:rPr>
              <w:t>ricsson</w:t>
            </w:r>
          </w:p>
        </w:tc>
        <w:tc>
          <w:tcPr>
            <w:tcW w:w="7224" w:type="dxa"/>
          </w:tcPr>
          <w:p w14:paraId="11D7CCF0" w14:textId="77777777" w:rsidR="00D83103" w:rsidRPr="006001F2" w:rsidRDefault="00D83103" w:rsidP="009B578D">
            <w:pPr>
              <w:snapToGrid w:val="0"/>
              <w:ind w:left="1072" w:hangingChars="534" w:hanging="1072"/>
              <w:contextualSpacing/>
              <w:rPr>
                <w:rFonts w:ascii="Arial" w:hAnsi="Arial" w:cs="Arial"/>
                <w:b/>
                <w:bCs/>
              </w:rPr>
            </w:pPr>
            <w:r w:rsidRPr="006001F2">
              <w:rPr>
                <w:rFonts w:ascii="Arial" w:hAnsi="Arial" w:cs="Arial"/>
                <w:b/>
                <w:bCs/>
              </w:rPr>
              <w:t>Proposal 1</w:t>
            </w:r>
            <w:r w:rsidRPr="006001F2">
              <w:rPr>
                <w:rFonts w:ascii="Arial" w:hAnsi="Arial" w:cs="Arial"/>
                <w:b/>
                <w:bCs/>
              </w:rPr>
              <w:tab/>
              <w:t>RAN2 to discuss the feasibility of reusing existing TAGs to enable two TAs within one serving cell.</w:t>
            </w:r>
          </w:p>
          <w:p w14:paraId="40B1298A" w14:textId="1EDDC850" w:rsidR="003C7C39" w:rsidRPr="006001F2" w:rsidRDefault="00D83103" w:rsidP="009B578D">
            <w:pPr>
              <w:snapToGrid w:val="0"/>
              <w:ind w:left="1072" w:hangingChars="534" w:hanging="1072"/>
              <w:contextualSpacing/>
              <w:rPr>
                <w:rFonts w:ascii="Arial" w:hAnsi="Arial" w:cs="Arial"/>
              </w:rPr>
            </w:pPr>
            <w:r w:rsidRPr="006001F2">
              <w:rPr>
                <w:rFonts w:ascii="Arial" w:hAnsi="Arial" w:cs="Arial"/>
                <w:b/>
                <w:bCs/>
              </w:rPr>
              <w:t>Proposal 2</w:t>
            </w:r>
            <w:r w:rsidRPr="006001F2">
              <w:rPr>
                <w:rFonts w:ascii="Arial" w:hAnsi="Arial" w:cs="Arial"/>
                <w:b/>
                <w:bCs/>
              </w:rPr>
              <w:tab/>
              <w:t>RAN2 to discuss whether to send LS to RAN1 from RAN2#121 to ask further clarification questions</w:t>
            </w:r>
          </w:p>
        </w:tc>
      </w:tr>
      <w:tr w:rsidR="003C7C39" w:rsidRPr="003C7C39" w14:paraId="1FB92EEF" w14:textId="77777777" w:rsidTr="00E83DB7">
        <w:tc>
          <w:tcPr>
            <w:tcW w:w="1271" w:type="dxa"/>
          </w:tcPr>
          <w:p w14:paraId="32002BCF" w14:textId="30D72A51" w:rsidR="003C7C39" w:rsidRPr="003C7C39" w:rsidRDefault="00000000" w:rsidP="00F8488A">
            <w:pPr>
              <w:rPr>
                <w:rFonts w:ascii="Arial" w:eastAsiaTheme="minorEastAsia" w:hAnsi="Arial" w:cs="Arial"/>
                <w:sz w:val="18"/>
                <w:szCs w:val="18"/>
                <w:lang w:eastAsia="ja-JP"/>
              </w:rPr>
            </w:pPr>
            <w:hyperlink r:id="rId12" w:history="1">
              <w:r w:rsidR="003C7C39" w:rsidRPr="003C7C39">
                <w:rPr>
                  <w:rStyle w:val="afa"/>
                  <w:rFonts w:ascii="Arial" w:eastAsiaTheme="minorEastAsia" w:hAnsi="Arial" w:cs="Arial" w:hint="eastAsia"/>
                  <w:sz w:val="18"/>
                  <w:szCs w:val="18"/>
                  <w:lang w:eastAsia="ja-JP"/>
                </w:rPr>
                <w:t>R</w:t>
              </w:r>
              <w:r w:rsidR="003C7C39" w:rsidRPr="003C7C39">
                <w:rPr>
                  <w:rStyle w:val="afa"/>
                  <w:rFonts w:ascii="Arial" w:eastAsiaTheme="minorEastAsia" w:hAnsi="Arial" w:cs="Arial"/>
                  <w:sz w:val="18"/>
                  <w:szCs w:val="18"/>
                  <w:lang w:eastAsia="ja-JP"/>
                </w:rPr>
                <w:t>2-2301035</w:t>
              </w:r>
            </w:hyperlink>
          </w:p>
        </w:tc>
        <w:tc>
          <w:tcPr>
            <w:tcW w:w="1134" w:type="dxa"/>
          </w:tcPr>
          <w:p w14:paraId="1AD18046" w14:textId="351324AF" w:rsidR="003C7C39" w:rsidRPr="003C7C39" w:rsidRDefault="003C7C39" w:rsidP="00F8488A">
            <w:pPr>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ujitsu</w:t>
            </w:r>
          </w:p>
        </w:tc>
        <w:tc>
          <w:tcPr>
            <w:tcW w:w="7224" w:type="dxa"/>
          </w:tcPr>
          <w:p w14:paraId="64797F5F" w14:textId="77777777" w:rsidR="00D83103" w:rsidRPr="006001F2" w:rsidRDefault="00D83103" w:rsidP="009B578D">
            <w:pPr>
              <w:snapToGrid w:val="0"/>
              <w:spacing w:afterLines="50" w:after="120"/>
              <w:contextualSpacing/>
              <w:jc w:val="both"/>
              <w:rPr>
                <w:rFonts w:ascii="Arial" w:hAnsi="Arial" w:cs="Arial"/>
                <w:u w:val="single"/>
              </w:rPr>
            </w:pPr>
            <w:r w:rsidRPr="006001F2">
              <w:rPr>
                <w:rFonts w:ascii="Arial" w:hAnsi="Arial" w:cs="Arial"/>
                <w:u w:val="single"/>
              </w:rPr>
              <w:t>Two TAGs per serving cell</w:t>
            </w:r>
          </w:p>
          <w:p w14:paraId="51DB522B" w14:textId="77777777" w:rsidR="00D83103" w:rsidRPr="006001F2" w:rsidRDefault="00D83103" w:rsidP="009B578D">
            <w:pPr>
              <w:snapToGrid w:val="0"/>
              <w:spacing w:afterLines="50" w:after="120"/>
              <w:ind w:left="1150" w:hangingChars="573" w:hanging="1150"/>
              <w:contextualSpacing/>
              <w:jc w:val="both"/>
              <w:rPr>
                <w:rFonts w:ascii="Arial" w:hAnsi="Arial" w:cs="Arial"/>
                <w:b/>
              </w:rPr>
            </w:pPr>
            <w:r w:rsidRPr="006001F2">
              <w:rPr>
                <w:rFonts w:ascii="Arial" w:hAnsi="Arial" w:cs="Arial"/>
                <w:b/>
                <w:bCs/>
              </w:rPr>
              <w:t xml:space="preserve">Proposal 1: RAN2 discusses whether to support </w:t>
            </w:r>
            <w:r w:rsidRPr="006001F2">
              <w:rPr>
                <w:rFonts w:ascii="Arial" w:hAnsi="Arial" w:cs="Arial"/>
                <w:b/>
              </w:rPr>
              <w:t>at most one or two Primary TAGs per MAC entity.</w:t>
            </w:r>
          </w:p>
          <w:p w14:paraId="2B485554" w14:textId="77777777" w:rsidR="00D83103" w:rsidRPr="006001F2" w:rsidRDefault="00D83103" w:rsidP="009B578D">
            <w:pPr>
              <w:snapToGrid w:val="0"/>
              <w:spacing w:afterLines="50" w:after="120"/>
              <w:ind w:left="1150" w:hangingChars="573" w:hanging="1150"/>
              <w:contextualSpacing/>
              <w:jc w:val="both"/>
              <w:rPr>
                <w:rFonts w:ascii="Arial" w:hAnsi="Arial" w:cs="Arial"/>
                <w:b/>
              </w:rPr>
            </w:pPr>
            <w:r w:rsidRPr="006001F2">
              <w:rPr>
                <w:rFonts w:ascii="Arial" w:hAnsi="Arial" w:cs="Arial"/>
                <w:b/>
              </w:rPr>
              <w:t>Proposal 2: For multi-DCI multi-TRP operation with two TAs, RAN2 should discuss how to handle TA timer, considering:</w:t>
            </w:r>
          </w:p>
          <w:p w14:paraId="10FE3B41" w14:textId="77777777" w:rsidR="00D83103" w:rsidRPr="006001F2" w:rsidRDefault="00D83103">
            <w:pPr>
              <w:pStyle w:val="ad"/>
              <w:widowControl w:val="0"/>
              <w:numPr>
                <w:ilvl w:val="0"/>
                <w:numId w:val="83"/>
              </w:numPr>
              <w:suppressAutoHyphens w:val="0"/>
              <w:snapToGrid w:val="0"/>
              <w:spacing w:afterLines="50" w:after="120" w:line="240" w:lineRule="auto"/>
              <w:jc w:val="both"/>
              <w:rPr>
                <w:rFonts w:ascii="Arial" w:hAnsi="Arial" w:cs="Arial"/>
                <w:b/>
                <w:sz w:val="20"/>
                <w:szCs w:val="20"/>
              </w:rPr>
            </w:pPr>
            <w:r w:rsidRPr="006001F2">
              <w:rPr>
                <w:rFonts w:ascii="Arial" w:hAnsi="Arial" w:cs="Arial"/>
                <w:b/>
                <w:sz w:val="20"/>
                <w:szCs w:val="20"/>
              </w:rPr>
              <w:t>Option 1: TA timer per TAG (</w:t>
            </w:r>
            <w:proofErr w:type="gramStart"/>
            <w:r w:rsidRPr="006001F2">
              <w:rPr>
                <w:rFonts w:ascii="Arial" w:hAnsi="Arial" w:cs="Arial"/>
                <w:b/>
                <w:sz w:val="20"/>
                <w:szCs w:val="20"/>
              </w:rPr>
              <w:t>i.e.</w:t>
            </w:r>
            <w:proofErr w:type="gramEnd"/>
            <w:r w:rsidRPr="006001F2">
              <w:rPr>
                <w:rFonts w:ascii="Arial" w:hAnsi="Arial" w:cs="Arial"/>
                <w:b/>
                <w:sz w:val="20"/>
                <w:szCs w:val="20"/>
              </w:rPr>
              <w:t xml:space="preserve"> existing mechanism) with some enhancements</w:t>
            </w:r>
          </w:p>
          <w:p w14:paraId="0433E7E3" w14:textId="77777777" w:rsidR="00D83103" w:rsidRPr="006001F2" w:rsidRDefault="00D83103">
            <w:pPr>
              <w:pStyle w:val="ad"/>
              <w:widowControl w:val="0"/>
              <w:numPr>
                <w:ilvl w:val="0"/>
                <w:numId w:val="83"/>
              </w:numPr>
              <w:suppressAutoHyphens w:val="0"/>
              <w:snapToGrid w:val="0"/>
              <w:spacing w:afterLines="50" w:after="120" w:line="240" w:lineRule="auto"/>
              <w:jc w:val="both"/>
              <w:rPr>
                <w:rFonts w:ascii="Arial" w:hAnsi="Arial" w:cs="Arial"/>
                <w:b/>
                <w:sz w:val="20"/>
                <w:szCs w:val="20"/>
              </w:rPr>
            </w:pPr>
            <w:r w:rsidRPr="006001F2">
              <w:rPr>
                <w:rFonts w:ascii="Arial" w:hAnsi="Arial" w:cs="Arial"/>
                <w:b/>
                <w:sz w:val="20"/>
                <w:szCs w:val="20"/>
              </w:rPr>
              <w:t>Option 2: TA timer per serving cell</w:t>
            </w:r>
          </w:p>
          <w:p w14:paraId="56539694" w14:textId="77777777" w:rsidR="00D83103" w:rsidRPr="006001F2" w:rsidRDefault="00D83103" w:rsidP="009B578D">
            <w:pPr>
              <w:snapToGrid w:val="0"/>
              <w:spacing w:afterLines="50" w:after="120"/>
              <w:contextualSpacing/>
              <w:jc w:val="both"/>
              <w:rPr>
                <w:rFonts w:ascii="Arial" w:hAnsi="Arial" w:cs="Arial"/>
                <w:u w:val="single"/>
              </w:rPr>
            </w:pPr>
            <w:r w:rsidRPr="006001F2">
              <w:rPr>
                <w:rFonts w:ascii="Arial" w:hAnsi="Arial" w:cs="Arial"/>
                <w:u w:val="single"/>
              </w:rPr>
              <w:t>Per TRP UE-initiated RACH procedure</w:t>
            </w:r>
          </w:p>
          <w:p w14:paraId="5FC47E8F" w14:textId="77777777" w:rsidR="00D83103" w:rsidRPr="006001F2" w:rsidRDefault="00D83103" w:rsidP="009B578D">
            <w:pPr>
              <w:snapToGrid w:val="0"/>
              <w:spacing w:afterLines="50" w:after="120"/>
              <w:ind w:left="1163" w:hangingChars="579" w:hanging="1163"/>
              <w:contextualSpacing/>
              <w:jc w:val="both"/>
              <w:rPr>
                <w:rFonts w:ascii="Arial" w:hAnsi="Arial" w:cs="Arial"/>
                <w:b/>
              </w:rPr>
            </w:pPr>
            <w:r w:rsidRPr="006001F2">
              <w:rPr>
                <w:rFonts w:ascii="Arial" w:hAnsi="Arial" w:cs="Arial"/>
                <w:b/>
              </w:rPr>
              <w:t xml:space="preserve">Proposal 3: For multi-DCI based </w:t>
            </w:r>
            <w:proofErr w:type="gramStart"/>
            <w:r w:rsidRPr="006001F2">
              <w:rPr>
                <w:rFonts w:ascii="Arial" w:hAnsi="Arial" w:cs="Arial"/>
                <w:b/>
              </w:rPr>
              <w:t>Multi-TRP</w:t>
            </w:r>
            <w:proofErr w:type="gramEnd"/>
            <w:r w:rsidRPr="006001F2">
              <w:rPr>
                <w:rFonts w:ascii="Arial" w:hAnsi="Arial" w:cs="Arial"/>
                <w:b/>
              </w:rPr>
              <w:t xml:space="preserve"> operation with two TAs, RAN2 is asked to consider the following enhancements to support per TRP UE-initiated RACH procedure:</w:t>
            </w:r>
          </w:p>
          <w:p w14:paraId="7232BE3D" w14:textId="6E75D43D" w:rsidR="003C7C39" w:rsidRPr="006001F2" w:rsidRDefault="00D83103">
            <w:pPr>
              <w:pStyle w:val="ad"/>
              <w:widowControl w:val="0"/>
              <w:numPr>
                <w:ilvl w:val="0"/>
                <w:numId w:val="84"/>
              </w:numPr>
              <w:suppressAutoHyphens w:val="0"/>
              <w:snapToGrid w:val="0"/>
              <w:spacing w:afterLines="50" w:after="120" w:line="240" w:lineRule="auto"/>
              <w:jc w:val="both"/>
              <w:rPr>
                <w:rFonts w:ascii="Arial" w:hAnsi="Arial" w:cs="Arial"/>
              </w:rPr>
            </w:pPr>
            <w:r w:rsidRPr="006001F2">
              <w:rPr>
                <w:rFonts w:ascii="Arial" w:hAnsi="Arial" w:cs="Arial"/>
                <w:b/>
                <w:sz w:val="20"/>
                <w:szCs w:val="20"/>
              </w:rPr>
              <w:t xml:space="preserve">possible TRP specific configuration, </w:t>
            </w:r>
            <w:proofErr w:type="gramStart"/>
            <w:r w:rsidRPr="006001F2">
              <w:rPr>
                <w:rFonts w:ascii="Arial" w:hAnsi="Arial" w:cs="Arial"/>
                <w:b/>
                <w:sz w:val="20"/>
                <w:szCs w:val="20"/>
              </w:rPr>
              <w:t>e.g.</w:t>
            </w:r>
            <w:proofErr w:type="gramEnd"/>
            <w:r w:rsidRPr="006001F2">
              <w:rPr>
                <w:rFonts w:ascii="Arial" w:hAnsi="Arial" w:cs="Arial"/>
                <w:b/>
                <w:sz w:val="20"/>
                <w:szCs w:val="20"/>
              </w:rPr>
              <w:t xml:space="preserve"> TRP specific DL RS group, TRP specific </w:t>
            </w:r>
            <w:proofErr w:type="spellStart"/>
            <w:r w:rsidRPr="006001F2">
              <w:rPr>
                <w:rFonts w:ascii="Arial" w:hAnsi="Arial" w:cs="Arial"/>
                <w:b/>
                <w:sz w:val="20"/>
                <w:szCs w:val="20"/>
              </w:rPr>
              <w:t>PRACH</w:t>
            </w:r>
            <w:proofErr w:type="spellEnd"/>
            <w:r w:rsidRPr="006001F2">
              <w:rPr>
                <w:rFonts w:ascii="Arial" w:hAnsi="Arial" w:cs="Arial"/>
                <w:b/>
                <w:sz w:val="20"/>
                <w:szCs w:val="20"/>
              </w:rPr>
              <w:t xml:space="preserve"> configuration, TRP specific thresholds for </w:t>
            </w:r>
            <w:r w:rsidRPr="006001F2">
              <w:rPr>
                <w:rFonts w:ascii="Arial" w:hAnsi="Arial" w:cs="Arial"/>
                <w:b/>
                <w:sz w:val="20"/>
                <w:szCs w:val="20"/>
                <w:lang w:eastAsia="zh-CN"/>
              </w:rPr>
              <w:t>RA procedure initialization</w:t>
            </w:r>
            <w:r w:rsidRPr="006001F2">
              <w:rPr>
                <w:rFonts w:ascii="Arial" w:hAnsi="Arial" w:cs="Arial"/>
                <w:b/>
                <w:sz w:val="20"/>
                <w:szCs w:val="20"/>
              </w:rPr>
              <w:t>.</w:t>
            </w:r>
          </w:p>
        </w:tc>
      </w:tr>
      <w:tr w:rsidR="003C7C39" w:rsidRPr="003C7C39" w14:paraId="2DB9D3C9" w14:textId="77777777" w:rsidTr="00E83DB7">
        <w:tc>
          <w:tcPr>
            <w:tcW w:w="1271" w:type="dxa"/>
          </w:tcPr>
          <w:p w14:paraId="7249EAB3" w14:textId="5EAC0DAA" w:rsidR="003C7C39" w:rsidRPr="003C7C39" w:rsidRDefault="00000000" w:rsidP="00F8488A">
            <w:pPr>
              <w:rPr>
                <w:rFonts w:ascii="Arial" w:eastAsiaTheme="minorEastAsia" w:hAnsi="Arial" w:cs="Arial"/>
                <w:sz w:val="18"/>
                <w:szCs w:val="18"/>
                <w:lang w:eastAsia="ja-JP"/>
              </w:rPr>
            </w:pPr>
            <w:hyperlink r:id="rId13" w:history="1">
              <w:r w:rsidR="003C7C39" w:rsidRPr="003C7C39">
                <w:rPr>
                  <w:rStyle w:val="afa"/>
                  <w:rFonts w:ascii="Arial" w:eastAsiaTheme="minorEastAsia" w:hAnsi="Arial" w:cs="Arial" w:hint="eastAsia"/>
                  <w:sz w:val="18"/>
                  <w:szCs w:val="18"/>
                  <w:lang w:eastAsia="ja-JP"/>
                </w:rPr>
                <w:t>R</w:t>
              </w:r>
              <w:r w:rsidR="003C7C39" w:rsidRPr="003C7C39">
                <w:rPr>
                  <w:rStyle w:val="afa"/>
                  <w:rFonts w:ascii="Arial" w:eastAsiaTheme="minorEastAsia" w:hAnsi="Arial" w:cs="Arial"/>
                  <w:sz w:val="18"/>
                  <w:szCs w:val="18"/>
                  <w:lang w:eastAsia="ja-JP"/>
                </w:rPr>
                <w:t>2-2301291</w:t>
              </w:r>
            </w:hyperlink>
          </w:p>
        </w:tc>
        <w:tc>
          <w:tcPr>
            <w:tcW w:w="1134" w:type="dxa"/>
          </w:tcPr>
          <w:p w14:paraId="1E4A5B92" w14:textId="07C7A2E1" w:rsidR="003C7C39" w:rsidRPr="003C7C39" w:rsidRDefault="003C7C39" w:rsidP="00F8488A">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okia</w:t>
            </w:r>
          </w:p>
        </w:tc>
        <w:tc>
          <w:tcPr>
            <w:tcW w:w="7224" w:type="dxa"/>
          </w:tcPr>
          <w:p w14:paraId="0BFE1553" w14:textId="77777777" w:rsidR="006001F2" w:rsidRPr="006001F2" w:rsidRDefault="006001F2" w:rsidP="009B578D">
            <w:pPr>
              <w:snapToGrid w:val="0"/>
              <w:ind w:left="1136" w:hangingChars="566" w:hanging="1136"/>
              <w:contextualSpacing/>
              <w:rPr>
                <w:rFonts w:ascii="Arial" w:hAnsi="Arial" w:cs="Arial"/>
                <w:b/>
                <w:bCs/>
              </w:rPr>
            </w:pPr>
            <w:r w:rsidRPr="006001F2">
              <w:rPr>
                <w:rFonts w:ascii="Arial" w:hAnsi="Arial" w:cs="Arial"/>
                <w:b/>
                <w:bCs/>
              </w:rPr>
              <w:t>Proposal 1: Discuss whether the existing TAG space (i.e., up to 4 TAGs) is sufficient for multi-DCI multi-TRP purpose.</w:t>
            </w:r>
          </w:p>
          <w:p w14:paraId="2D84CB4C" w14:textId="77777777" w:rsidR="006001F2" w:rsidRPr="006001F2" w:rsidRDefault="006001F2" w:rsidP="009B578D">
            <w:pPr>
              <w:snapToGrid w:val="0"/>
              <w:ind w:left="1136" w:hangingChars="566" w:hanging="1136"/>
              <w:contextualSpacing/>
              <w:rPr>
                <w:rFonts w:ascii="Arial" w:hAnsi="Arial" w:cs="Arial"/>
                <w:b/>
                <w:bCs/>
              </w:rPr>
            </w:pPr>
            <w:r w:rsidRPr="006001F2">
              <w:rPr>
                <w:rFonts w:ascii="Arial" w:hAnsi="Arial" w:cs="Arial"/>
                <w:b/>
                <w:bCs/>
              </w:rPr>
              <w:t>Proposal 2: Initial TA acquisition for the 2</w:t>
            </w:r>
            <w:r w:rsidRPr="006001F2">
              <w:rPr>
                <w:rFonts w:ascii="Arial" w:hAnsi="Arial" w:cs="Arial"/>
                <w:b/>
                <w:bCs/>
                <w:vertAlign w:val="superscript"/>
              </w:rPr>
              <w:t>nd</w:t>
            </w:r>
            <w:r w:rsidRPr="006001F2">
              <w:rPr>
                <w:rFonts w:ascii="Arial" w:hAnsi="Arial" w:cs="Arial"/>
                <w:b/>
                <w:bCs/>
              </w:rPr>
              <w:t xml:space="preserve"> TAG is initiated by the network and performed through PDCCH order with </w:t>
            </w:r>
            <w:proofErr w:type="spellStart"/>
            <w:r w:rsidRPr="006001F2">
              <w:rPr>
                <w:rFonts w:ascii="Arial" w:hAnsi="Arial" w:cs="Arial"/>
                <w:b/>
                <w:bCs/>
              </w:rPr>
              <w:t>CFRA</w:t>
            </w:r>
            <w:proofErr w:type="spellEnd"/>
            <w:r w:rsidRPr="006001F2">
              <w:rPr>
                <w:rFonts w:ascii="Arial" w:hAnsi="Arial" w:cs="Arial"/>
                <w:b/>
                <w:bCs/>
              </w:rPr>
              <w:t xml:space="preserve"> procedure.</w:t>
            </w:r>
          </w:p>
          <w:p w14:paraId="47D79C8E" w14:textId="77777777" w:rsidR="006001F2" w:rsidRPr="006001F2" w:rsidRDefault="006001F2" w:rsidP="009B578D">
            <w:pPr>
              <w:snapToGrid w:val="0"/>
              <w:ind w:left="1136" w:hangingChars="566" w:hanging="1136"/>
              <w:contextualSpacing/>
              <w:rPr>
                <w:rFonts w:ascii="Arial" w:hAnsi="Arial" w:cs="Arial"/>
                <w:b/>
                <w:bCs/>
              </w:rPr>
            </w:pPr>
            <w:r w:rsidRPr="006001F2">
              <w:rPr>
                <w:rFonts w:ascii="Arial" w:hAnsi="Arial" w:cs="Arial"/>
                <w:b/>
                <w:bCs/>
              </w:rPr>
              <w:t xml:space="preserve">Proposal 3: From RAN2 point of view, PDCCH order triggered </w:t>
            </w:r>
            <w:proofErr w:type="spellStart"/>
            <w:r w:rsidRPr="006001F2">
              <w:rPr>
                <w:rFonts w:ascii="Arial" w:hAnsi="Arial" w:cs="Arial"/>
                <w:b/>
                <w:bCs/>
              </w:rPr>
              <w:t>CFRA</w:t>
            </w:r>
            <w:proofErr w:type="spellEnd"/>
            <w:r w:rsidRPr="006001F2">
              <w:rPr>
                <w:rFonts w:ascii="Arial" w:hAnsi="Arial" w:cs="Arial"/>
                <w:b/>
                <w:bCs/>
              </w:rPr>
              <w:t xml:space="preserve"> for the reason of TA acquisition for the second TAG has to be known to the UE before/upon the RA procedure initiation. Indicate this to RAN1.</w:t>
            </w:r>
          </w:p>
          <w:p w14:paraId="7F607CFA" w14:textId="486539A0" w:rsidR="006001F2" w:rsidRPr="006001F2" w:rsidRDefault="006001F2" w:rsidP="009B578D">
            <w:pPr>
              <w:snapToGrid w:val="0"/>
              <w:ind w:left="1136" w:hangingChars="566" w:hanging="1136"/>
              <w:contextualSpacing/>
              <w:rPr>
                <w:rFonts w:ascii="Arial" w:eastAsia="PMingLiU" w:hAnsi="Arial" w:cs="Arial"/>
                <w:b/>
                <w:bCs/>
              </w:rPr>
            </w:pPr>
            <w:r w:rsidRPr="006001F2">
              <w:rPr>
                <w:rFonts w:ascii="Arial" w:hAnsi="Arial" w:cs="Arial"/>
                <w:b/>
                <w:bCs/>
              </w:rPr>
              <w:t>Proposal 4: Discuss how the RACH configuration to be used for TA acquisition for the 2</w:t>
            </w:r>
            <w:r w:rsidRPr="006001F2">
              <w:rPr>
                <w:rFonts w:ascii="Arial" w:hAnsi="Arial" w:cs="Arial"/>
                <w:b/>
                <w:bCs/>
                <w:vertAlign w:val="superscript"/>
              </w:rPr>
              <w:t>nd</w:t>
            </w:r>
            <w:r w:rsidRPr="006001F2">
              <w:rPr>
                <w:rFonts w:ascii="Arial" w:hAnsi="Arial" w:cs="Arial"/>
                <w:b/>
                <w:bCs/>
              </w:rPr>
              <w:t xml:space="preserve"> TAG is pre-provisioned to the UE in inter-cell scenario.</w:t>
            </w:r>
          </w:p>
          <w:p w14:paraId="25A7B43A" w14:textId="6E607DB9" w:rsidR="003C7C39" w:rsidRPr="006001F2" w:rsidRDefault="006001F2" w:rsidP="009B578D">
            <w:pPr>
              <w:snapToGrid w:val="0"/>
              <w:ind w:left="1136" w:hangingChars="566" w:hanging="1136"/>
              <w:contextualSpacing/>
              <w:rPr>
                <w:rFonts w:ascii="Arial" w:hAnsi="Arial" w:cs="Arial"/>
              </w:rPr>
            </w:pPr>
            <w:r w:rsidRPr="006001F2">
              <w:rPr>
                <w:rFonts w:ascii="Arial" w:hAnsi="Arial" w:cs="Arial"/>
                <w:b/>
                <w:bCs/>
              </w:rPr>
              <w:t>Proposal 5: No new UE based trigger is defined to initiate RA procedure for acquiring timing for a TAG when at least one TAT at the UE is running (</w:t>
            </w:r>
            <w:proofErr w:type="spellStart"/>
            <w:r w:rsidRPr="006001F2">
              <w:rPr>
                <w:rFonts w:ascii="Arial" w:hAnsi="Arial" w:cs="Arial"/>
                <w:b/>
                <w:bCs/>
              </w:rPr>
              <w:t>ie</w:t>
            </w:r>
            <w:proofErr w:type="spellEnd"/>
            <w:r w:rsidRPr="006001F2">
              <w:rPr>
                <w:rFonts w:ascii="Arial" w:hAnsi="Arial" w:cs="Arial"/>
                <w:b/>
                <w:bCs/>
              </w:rPr>
              <w:t xml:space="preserve">., same as with CA </w:t>
            </w:r>
            <w:proofErr w:type="spellStart"/>
            <w:r w:rsidRPr="006001F2">
              <w:rPr>
                <w:rFonts w:ascii="Arial" w:hAnsi="Arial" w:cs="Arial"/>
                <w:b/>
                <w:bCs/>
              </w:rPr>
              <w:t>sTAG</w:t>
            </w:r>
            <w:proofErr w:type="spellEnd"/>
            <w:r w:rsidRPr="006001F2">
              <w:rPr>
                <w:rFonts w:ascii="Arial" w:hAnsi="Arial" w:cs="Arial"/>
                <w:b/>
                <w:bCs/>
              </w:rPr>
              <w:t>).</w:t>
            </w:r>
          </w:p>
        </w:tc>
      </w:tr>
      <w:tr w:rsidR="003C7C39" w:rsidRPr="003C7C39" w14:paraId="438E866C" w14:textId="77777777" w:rsidTr="00E83DB7">
        <w:tc>
          <w:tcPr>
            <w:tcW w:w="1271" w:type="dxa"/>
          </w:tcPr>
          <w:p w14:paraId="30B66005" w14:textId="0160B528" w:rsidR="003C7C39" w:rsidRPr="003C7C39" w:rsidRDefault="00000000" w:rsidP="003C7C39">
            <w:pPr>
              <w:rPr>
                <w:rFonts w:ascii="Arial" w:eastAsiaTheme="minorEastAsia" w:hAnsi="Arial" w:cs="Arial"/>
                <w:sz w:val="18"/>
                <w:szCs w:val="18"/>
              </w:rPr>
            </w:pPr>
            <w:hyperlink r:id="rId14" w:history="1">
              <w:r w:rsidR="003C7C39" w:rsidRPr="003C7C39">
                <w:rPr>
                  <w:rStyle w:val="afa"/>
                  <w:rFonts w:ascii="Arial" w:eastAsiaTheme="minorEastAsia" w:hAnsi="Arial" w:cs="Arial" w:hint="eastAsia"/>
                  <w:sz w:val="18"/>
                  <w:szCs w:val="18"/>
                  <w:lang w:eastAsia="ja-JP"/>
                </w:rPr>
                <w:t>R</w:t>
              </w:r>
              <w:r w:rsidR="003C7C39" w:rsidRPr="003C7C39">
                <w:rPr>
                  <w:rStyle w:val="afa"/>
                  <w:rFonts w:ascii="Arial" w:eastAsiaTheme="minorEastAsia" w:hAnsi="Arial" w:cs="Arial"/>
                  <w:sz w:val="18"/>
                  <w:szCs w:val="18"/>
                  <w:lang w:eastAsia="ja-JP"/>
                </w:rPr>
                <w:t>2-2301791</w:t>
              </w:r>
            </w:hyperlink>
          </w:p>
        </w:tc>
        <w:tc>
          <w:tcPr>
            <w:tcW w:w="1134" w:type="dxa"/>
          </w:tcPr>
          <w:p w14:paraId="5F8E7EE7" w14:textId="7BBFA679" w:rsidR="003C7C39" w:rsidRPr="003C7C39" w:rsidRDefault="003C7C39" w:rsidP="003C7C39">
            <w:pPr>
              <w:rPr>
                <w:rFonts w:ascii="Arial" w:eastAsiaTheme="minorEastAsia" w:hAnsi="Arial" w:cs="Arial"/>
                <w:lang w:eastAsia="ja-JP"/>
              </w:rPr>
            </w:pPr>
            <w:r>
              <w:rPr>
                <w:rFonts w:ascii="Arial" w:eastAsiaTheme="minorEastAsia" w:hAnsi="Arial" w:cs="Arial" w:hint="eastAsia"/>
                <w:lang w:eastAsia="ja-JP"/>
              </w:rPr>
              <w:t>Z</w:t>
            </w:r>
            <w:r>
              <w:rPr>
                <w:rFonts w:ascii="Arial" w:eastAsiaTheme="minorEastAsia" w:hAnsi="Arial" w:cs="Arial"/>
                <w:lang w:eastAsia="ja-JP"/>
              </w:rPr>
              <w:t>TE</w:t>
            </w:r>
          </w:p>
        </w:tc>
        <w:tc>
          <w:tcPr>
            <w:tcW w:w="7224" w:type="dxa"/>
          </w:tcPr>
          <w:p w14:paraId="78A741A6" w14:textId="2039FE34" w:rsidR="003C7C39" w:rsidRPr="006001F2" w:rsidRDefault="006001F2" w:rsidP="009B578D">
            <w:pPr>
              <w:snapToGrid w:val="0"/>
              <w:ind w:left="1163" w:hangingChars="579" w:hanging="1163"/>
              <w:contextualSpacing/>
              <w:rPr>
                <w:rFonts w:ascii="Arial" w:hAnsi="Arial" w:cs="Arial"/>
                <w:b/>
                <w:bCs/>
              </w:rPr>
            </w:pPr>
            <w:r w:rsidRPr="006001F2">
              <w:rPr>
                <w:rFonts w:ascii="Arial" w:hAnsi="Arial" w:cs="Arial"/>
                <w:b/>
                <w:bCs/>
              </w:rPr>
              <w:t>Proposal 1.</w:t>
            </w:r>
            <w:r w:rsidRPr="006001F2">
              <w:rPr>
                <w:rFonts w:ascii="Arial" w:hAnsi="Arial" w:cs="Arial"/>
                <w:b/>
                <w:bCs/>
              </w:rPr>
              <w:tab/>
              <w:t xml:space="preserve">RAN2 Confirms there is no need to enhance CBRA procedure to support per TRP UE initiated RACH procedure for obtaining TA value of TRP. And send a </w:t>
            </w:r>
            <w:proofErr w:type="gramStart"/>
            <w:r w:rsidRPr="006001F2">
              <w:rPr>
                <w:rFonts w:ascii="Arial" w:hAnsi="Arial" w:cs="Arial"/>
                <w:b/>
                <w:bCs/>
              </w:rPr>
              <w:t>reply</w:t>
            </w:r>
            <w:proofErr w:type="gramEnd"/>
            <w:r w:rsidRPr="006001F2">
              <w:rPr>
                <w:rFonts w:ascii="Arial" w:hAnsi="Arial" w:cs="Arial"/>
                <w:b/>
                <w:bCs/>
              </w:rPr>
              <w:t xml:space="preserve"> LS with RAN2 understanding to RAN1.</w:t>
            </w:r>
          </w:p>
        </w:tc>
      </w:tr>
    </w:tbl>
    <w:p w14:paraId="4439E9C6" w14:textId="39937C1B" w:rsidR="00A45A3D" w:rsidRDefault="00A45A3D" w:rsidP="00F8488A"/>
    <w:p w14:paraId="6A0CE37C" w14:textId="50D7ED3A" w:rsidR="005B5C86" w:rsidRDefault="005B5C86" w:rsidP="00F8488A">
      <w:r w:rsidRPr="005B5C86">
        <w:t>Issue on the multiple TA for mTRP has many RAN2 impacts and RAN2 has a decision role for the details on this issue, so RAN2 first consider this issue during the initial phase of this WI.</w:t>
      </w:r>
    </w:p>
    <w:p w14:paraId="4146FB41" w14:textId="77777777" w:rsidR="005B5C86" w:rsidRDefault="005B5C86" w:rsidP="00F8488A"/>
    <w:p w14:paraId="3FBDFFD9" w14:textId="568B1188" w:rsidR="00FB0A40" w:rsidRDefault="00FB0A40" w:rsidP="00FB0A40">
      <w:pPr>
        <w:pStyle w:val="2"/>
        <w:numPr>
          <w:ilvl w:val="1"/>
          <w:numId w:val="2"/>
        </w:numPr>
      </w:pPr>
      <w:r>
        <w:rPr>
          <w:rFonts w:hint="eastAsia"/>
        </w:rPr>
        <w:t xml:space="preserve"> </w:t>
      </w:r>
      <w:r>
        <w:t>RRC issues</w:t>
      </w:r>
    </w:p>
    <w:p w14:paraId="73EBBA7E" w14:textId="706A2E6B" w:rsidR="00730ABD" w:rsidRDefault="00C9722E" w:rsidP="00C9722E">
      <w:r>
        <w:t>Please find Annex to see all RAN1 agreements with potential RAN2 impact</w:t>
      </w:r>
      <w:r w:rsidR="005F51AC">
        <w:t xml:space="preserve"> (abstracted from RAN1 LS </w:t>
      </w:r>
      <w:r w:rsidR="0017711B">
        <w:t>[2]</w:t>
      </w:r>
      <w:r w:rsidR="005F51AC">
        <w:t>)</w:t>
      </w:r>
      <w:r>
        <w:t>.</w:t>
      </w:r>
      <w:r w:rsidR="00212C31">
        <w:t xml:space="preserve"> </w:t>
      </w:r>
    </w:p>
    <w:p w14:paraId="1D3C39C7" w14:textId="43D9AD5E" w:rsidR="00212C31" w:rsidRPr="005F51AC" w:rsidRDefault="00212C31" w:rsidP="00C9722E">
      <w:r>
        <w:t xml:space="preserve">Note that RAN1 plans to send </w:t>
      </w:r>
      <w:r w:rsidR="00AC2DB9">
        <w:t xml:space="preserve">an </w:t>
      </w:r>
      <w:r w:rsidR="008773E5">
        <w:t>e</w:t>
      </w:r>
      <w:r w:rsidR="00AC2DB9">
        <w:t xml:space="preserve">xcel sheet of </w:t>
      </w:r>
      <w:r w:rsidR="00C1215A">
        <w:t xml:space="preserve">the parameter list to RAN2 </w:t>
      </w:r>
      <w:r w:rsidR="00730ABD">
        <w:t>after</w:t>
      </w:r>
      <w:r w:rsidR="00C1215A">
        <w:t xml:space="preserve"> May meeting</w:t>
      </w:r>
      <w:r w:rsidR="00730ABD">
        <w:t xml:space="preserve">, according to RAN1 status report </w:t>
      </w:r>
      <w:r w:rsidR="0017711B">
        <w:t>[4]</w:t>
      </w:r>
      <w:r w:rsidR="00C1215A">
        <w:t>.</w:t>
      </w:r>
    </w:p>
    <w:tbl>
      <w:tblPr>
        <w:tblStyle w:val="aa"/>
        <w:tblW w:w="0" w:type="auto"/>
        <w:tblLook w:val="04A0" w:firstRow="1" w:lastRow="0" w:firstColumn="1" w:lastColumn="0" w:noHBand="0" w:noVBand="1"/>
      </w:tblPr>
      <w:tblGrid>
        <w:gridCol w:w="9629"/>
      </w:tblGrid>
      <w:tr w:rsidR="005F51AC" w14:paraId="4E319908" w14:textId="77777777" w:rsidTr="005F51AC">
        <w:tc>
          <w:tcPr>
            <w:tcW w:w="9629" w:type="dxa"/>
          </w:tcPr>
          <w:p w14:paraId="3F6AC5D2" w14:textId="77777777" w:rsidR="000C4ED7" w:rsidRPr="000C4ED7" w:rsidRDefault="000C4ED7" w:rsidP="000C4ED7">
            <w:pPr>
              <w:numPr>
                <w:ilvl w:val="0"/>
                <w:numId w:val="85"/>
              </w:numPr>
              <w:rPr>
                <w:rFonts w:ascii="Arial" w:hAnsi="Arial" w:cs="Arial"/>
              </w:rPr>
            </w:pPr>
            <w:r w:rsidRPr="000C4ED7">
              <w:rPr>
                <w:rFonts w:ascii="Arial" w:hAnsi="Arial" w:cs="Arial"/>
              </w:rPr>
              <w:t xml:space="preserve">To meet the functional freeze target date of </w:t>
            </w:r>
            <w:proofErr w:type="spellStart"/>
            <w:r w:rsidRPr="000C4ED7">
              <w:rPr>
                <w:rFonts w:ascii="Arial" w:hAnsi="Arial" w:cs="Arial"/>
              </w:rPr>
              <w:t>2023.Q3</w:t>
            </w:r>
            <w:proofErr w:type="spellEnd"/>
            <w:r w:rsidRPr="000C4ED7">
              <w:rPr>
                <w:rFonts w:ascii="Arial" w:hAnsi="Arial" w:cs="Arial"/>
              </w:rPr>
              <w:t xml:space="preserve"> for Rel-18, RAN1 will </w:t>
            </w:r>
          </w:p>
          <w:p w14:paraId="7E33DD6E" w14:textId="77777777" w:rsidR="000C4ED7" w:rsidRPr="000C4ED7" w:rsidRDefault="000C4ED7" w:rsidP="000C4ED7">
            <w:pPr>
              <w:numPr>
                <w:ilvl w:val="1"/>
                <w:numId w:val="85"/>
              </w:numPr>
              <w:rPr>
                <w:rFonts w:ascii="Arial" w:hAnsi="Arial" w:cs="Arial"/>
              </w:rPr>
            </w:pPr>
            <w:r w:rsidRPr="000C4ED7">
              <w:rPr>
                <w:rFonts w:ascii="Arial" w:hAnsi="Arial" w:cs="Arial"/>
              </w:rPr>
              <w:t xml:space="preserve">Start review of draft CRs after </w:t>
            </w:r>
            <w:proofErr w:type="spellStart"/>
            <w:r w:rsidRPr="000C4ED7">
              <w:rPr>
                <w:rFonts w:ascii="Arial" w:hAnsi="Arial" w:cs="Arial"/>
              </w:rPr>
              <w:t>RAN1#112bis-e</w:t>
            </w:r>
            <w:proofErr w:type="spellEnd"/>
            <w:r w:rsidRPr="000C4ED7">
              <w:rPr>
                <w:rFonts w:ascii="Arial" w:hAnsi="Arial" w:cs="Arial"/>
              </w:rPr>
              <w:t xml:space="preserve"> (April) starting with select </w:t>
            </w:r>
            <w:proofErr w:type="spellStart"/>
            <w:r w:rsidRPr="000C4ED7">
              <w:rPr>
                <w:rFonts w:ascii="Arial" w:hAnsi="Arial" w:cs="Arial"/>
              </w:rPr>
              <w:t>WIs</w:t>
            </w:r>
            <w:proofErr w:type="spellEnd"/>
            <w:r w:rsidRPr="000C4ED7">
              <w:rPr>
                <w:rFonts w:ascii="Arial" w:hAnsi="Arial" w:cs="Arial"/>
              </w:rPr>
              <w:t xml:space="preserve"> (</w:t>
            </w:r>
            <w:proofErr w:type="spellStart"/>
            <w:r w:rsidRPr="000C4ED7">
              <w:rPr>
                <w:rFonts w:ascii="Arial" w:hAnsi="Arial" w:cs="Arial"/>
              </w:rPr>
              <w:t>eDSS</w:t>
            </w:r>
            <w:proofErr w:type="spellEnd"/>
            <w:r w:rsidRPr="000C4ED7">
              <w:rPr>
                <w:rFonts w:ascii="Arial" w:hAnsi="Arial" w:cs="Arial"/>
              </w:rPr>
              <w:t>, NCR, MC-</w:t>
            </w:r>
            <w:proofErr w:type="spellStart"/>
            <w:r w:rsidRPr="000C4ED7">
              <w:rPr>
                <w:rFonts w:ascii="Arial" w:hAnsi="Arial" w:cs="Arial"/>
              </w:rPr>
              <w:t>Enh</w:t>
            </w:r>
            <w:proofErr w:type="spellEnd"/>
            <w:r w:rsidRPr="000C4ED7">
              <w:rPr>
                <w:rFonts w:ascii="Arial" w:hAnsi="Arial" w:cs="Arial"/>
              </w:rPr>
              <w:t>)</w:t>
            </w:r>
          </w:p>
          <w:p w14:paraId="26C2C47E" w14:textId="77777777" w:rsidR="000C4ED7" w:rsidRPr="000C4ED7" w:rsidRDefault="000C4ED7" w:rsidP="000C4ED7">
            <w:pPr>
              <w:numPr>
                <w:ilvl w:val="2"/>
                <w:numId w:val="85"/>
              </w:numPr>
              <w:rPr>
                <w:rFonts w:ascii="Arial" w:hAnsi="Arial" w:cs="Arial"/>
              </w:rPr>
            </w:pPr>
            <w:r w:rsidRPr="000C4ED7">
              <w:rPr>
                <w:rFonts w:ascii="Arial" w:hAnsi="Arial" w:cs="Arial"/>
              </w:rPr>
              <w:t xml:space="preserve">And expand to all other Rel-18 </w:t>
            </w:r>
            <w:proofErr w:type="spellStart"/>
            <w:r w:rsidRPr="000C4ED7">
              <w:rPr>
                <w:rFonts w:ascii="Arial" w:hAnsi="Arial" w:cs="Arial"/>
              </w:rPr>
              <w:t>WIs</w:t>
            </w:r>
            <w:proofErr w:type="spellEnd"/>
            <w:r w:rsidRPr="000C4ED7">
              <w:rPr>
                <w:rFonts w:ascii="Arial" w:hAnsi="Arial" w:cs="Arial"/>
              </w:rPr>
              <w:t xml:space="preserve"> after </w:t>
            </w:r>
            <w:proofErr w:type="spellStart"/>
            <w:r w:rsidRPr="000C4ED7">
              <w:rPr>
                <w:rFonts w:ascii="Arial" w:hAnsi="Arial" w:cs="Arial"/>
              </w:rPr>
              <w:t>RAN1#113</w:t>
            </w:r>
            <w:proofErr w:type="spellEnd"/>
            <w:r w:rsidRPr="000C4ED7">
              <w:rPr>
                <w:rFonts w:ascii="Arial" w:hAnsi="Arial" w:cs="Arial"/>
              </w:rPr>
              <w:t xml:space="preserve"> (May)</w:t>
            </w:r>
          </w:p>
          <w:p w14:paraId="18F8CF3F" w14:textId="77777777" w:rsidR="000C4ED7" w:rsidRPr="000C4ED7" w:rsidRDefault="000C4ED7" w:rsidP="000C4ED7">
            <w:pPr>
              <w:numPr>
                <w:ilvl w:val="1"/>
                <w:numId w:val="85"/>
              </w:numPr>
              <w:rPr>
                <w:rFonts w:ascii="Arial" w:hAnsi="Arial" w:cs="Arial"/>
                <w:highlight w:val="yellow"/>
              </w:rPr>
            </w:pPr>
            <w:r w:rsidRPr="000C4ED7">
              <w:rPr>
                <w:rFonts w:ascii="Arial" w:hAnsi="Arial" w:cs="Arial"/>
                <w:highlight w:val="yellow"/>
              </w:rPr>
              <w:t xml:space="preserve">Send out first LS to RAN2 and RAN3 on Rel-18 higher layer signaling parameter after </w:t>
            </w:r>
            <w:proofErr w:type="spellStart"/>
            <w:r w:rsidRPr="000C4ED7">
              <w:rPr>
                <w:rFonts w:ascii="Arial" w:hAnsi="Arial" w:cs="Arial"/>
                <w:highlight w:val="yellow"/>
              </w:rPr>
              <w:t>RAN1#113</w:t>
            </w:r>
            <w:proofErr w:type="spellEnd"/>
            <w:r w:rsidRPr="000C4ED7">
              <w:rPr>
                <w:rFonts w:ascii="Arial" w:hAnsi="Arial" w:cs="Arial"/>
                <w:highlight w:val="yellow"/>
              </w:rPr>
              <w:t xml:space="preserve"> (May)</w:t>
            </w:r>
          </w:p>
          <w:p w14:paraId="1C336394" w14:textId="77777777" w:rsidR="000C4ED7" w:rsidRPr="000C4ED7" w:rsidRDefault="000C4ED7" w:rsidP="000C4ED7">
            <w:pPr>
              <w:numPr>
                <w:ilvl w:val="2"/>
                <w:numId w:val="85"/>
              </w:numPr>
              <w:rPr>
                <w:rFonts w:ascii="Arial" w:hAnsi="Arial" w:cs="Arial"/>
              </w:rPr>
            </w:pPr>
            <w:r w:rsidRPr="000C4ED7">
              <w:rPr>
                <w:rFonts w:ascii="Arial" w:hAnsi="Arial" w:cs="Arial"/>
              </w:rPr>
              <w:t xml:space="preserve">Further refined parameter list to RAN2/RAN3 after </w:t>
            </w:r>
            <w:proofErr w:type="spellStart"/>
            <w:r w:rsidRPr="000C4ED7">
              <w:rPr>
                <w:rFonts w:ascii="Arial" w:hAnsi="Arial" w:cs="Arial"/>
              </w:rPr>
              <w:t>RAN1#114</w:t>
            </w:r>
            <w:proofErr w:type="spellEnd"/>
            <w:r w:rsidRPr="000C4ED7">
              <w:rPr>
                <w:rFonts w:ascii="Arial" w:hAnsi="Arial" w:cs="Arial"/>
              </w:rPr>
              <w:t xml:space="preserve"> (August)</w:t>
            </w:r>
          </w:p>
          <w:p w14:paraId="7A7FE760" w14:textId="77777777" w:rsidR="000C4ED7" w:rsidRPr="000C4ED7" w:rsidRDefault="000C4ED7" w:rsidP="000C4ED7">
            <w:pPr>
              <w:numPr>
                <w:ilvl w:val="1"/>
                <w:numId w:val="85"/>
              </w:numPr>
              <w:rPr>
                <w:rFonts w:ascii="Arial" w:hAnsi="Arial" w:cs="Arial"/>
              </w:rPr>
            </w:pPr>
            <w:r w:rsidRPr="000C4ED7">
              <w:rPr>
                <w:rFonts w:ascii="Arial" w:hAnsi="Arial" w:cs="Arial"/>
              </w:rPr>
              <w:t xml:space="preserve">Send out first LS to RAN2 on Rel-18 UE features </w:t>
            </w:r>
            <w:proofErr w:type="spellStart"/>
            <w:r w:rsidRPr="000C4ED7">
              <w:rPr>
                <w:rFonts w:ascii="Arial" w:hAnsi="Arial" w:cs="Arial"/>
              </w:rPr>
              <w:t>RAN1#113</w:t>
            </w:r>
            <w:proofErr w:type="spellEnd"/>
            <w:r w:rsidRPr="000C4ED7">
              <w:rPr>
                <w:rFonts w:ascii="Arial" w:hAnsi="Arial" w:cs="Arial"/>
              </w:rPr>
              <w:t xml:space="preserve"> (May)</w:t>
            </w:r>
          </w:p>
          <w:p w14:paraId="5E9D28C3" w14:textId="322D5924" w:rsidR="005F51AC" w:rsidRPr="000C4ED7" w:rsidRDefault="000C4ED7" w:rsidP="00C9722E">
            <w:pPr>
              <w:numPr>
                <w:ilvl w:val="2"/>
                <w:numId w:val="85"/>
              </w:numPr>
            </w:pPr>
            <w:r w:rsidRPr="000C4ED7">
              <w:rPr>
                <w:rFonts w:ascii="Arial" w:hAnsi="Arial" w:cs="Arial"/>
              </w:rPr>
              <w:t xml:space="preserve">Further refined UE feature list to RAN2 after </w:t>
            </w:r>
            <w:proofErr w:type="spellStart"/>
            <w:r w:rsidRPr="000C4ED7">
              <w:rPr>
                <w:rFonts w:ascii="Arial" w:hAnsi="Arial" w:cs="Arial"/>
              </w:rPr>
              <w:t>RAN1#114</w:t>
            </w:r>
            <w:proofErr w:type="spellEnd"/>
            <w:r w:rsidRPr="000C4ED7">
              <w:rPr>
                <w:rFonts w:ascii="Arial" w:hAnsi="Arial" w:cs="Arial"/>
              </w:rPr>
              <w:t xml:space="preserve"> (August)</w:t>
            </w:r>
          </w:p>
        </w:tc>
      </w:tr>
    </w:tbl>
    <w:p w14:paraId="6CBE58DD" w14:textId="77777777" w:rsidR="00AC2DB9" w:rsidRDefault="00AC2DB9" w:rsidP="005F51AC"/>
    <w:p w14:paraId="0B635A34" w14:textId="77777777" w:rsidR="00AC2DB9" w:rsidRDefault="00AC2DB9" w:rsidP="00AC2DB9">
      <w:r>
        <w:t xml:space="preserve">For MIMO Rel-16/17, RAN2 has progressed the MIMO WI with two main issues, </w:t>
      </w:r>
      <w:proofErr w:type="gramStart"/>
      <w:r>
        <w:t>i.e.</w:t>
      </w:r>
      <w:proofErr w:type="gramEnd"/>
      <w:r>
        <w:t xml:space="preserve"> RRC and MAC impacts. For RRC impacts, RAN1 provided the RAN1 parameters in excel sheet and RAN2 implemented them to the RRC specification. It was reasonable because RAN1 needed more time to finalize the RAN1 features to create the RAN1 parameters (</w:t>
      </w:r>
      <w:proofErr w:type="gramStart"/>
      <w:r>
        <w:t>i.e.</w:t>
      </w:r>
      <w:proofErr w:type="gramEnd"/>
      <w:r>
        <w:t xml:space="preserve"> this work conducted in the very late phase of WI).</w:t>
      </w:r>
    </w:p>
    <w:p w14:paraId="7D882400" w14:textId="77777777" w:rsidR="00AC2DB9" w:rsidRDefault="00AC2DB9" w:rsidP="00AC2DB9">
      <w:r>
        <w:t>In Rel-17 feMIMO, RAN2 managed to nicely solve a number of issues with the excel sheet for RRC parameters provided by RAN1 (</w:t>
      </w:r>
      <w:proofErr w:type="gramStart"/>
      <w:r>
        <w:t>e.g.</w:t>
      </w:r>
      <w:proofErr w:type="gramEnd"/>
      <w:r>
        <w:t xml:space="preserve"> the TCI state lists) but some other things were largely missed, e.g. the "TCI referencing" feature has not been thoroughly </w:t>
      </w:r>
      <w:proofErr w:type="spellStart"/>
      <w:r>
        <w:t>analysed</w:t>
      </w:r>
      <w:proofErr w:type="spellEnd"/>
      <w:r>
        <w:t xml:space="preserve">. RAN2 had a lot of discussion with RAN1 using </w:t>
      </w:r>
      <w:proofErr w:type="spellStart"/>
      <w:r>
        <w:t>LSes</w:t>
      </w:r>
      <w:proofErr w:type="spellEnd"/>
      <w:r>
        <w:t xml:space="preserve"> for better understanding on each feature and had to write extensive text in field descriptions after completion of the WI.</w:t>
      </w:r>
    </w:p>
    <w:p w14:paraId="3DC1B9F8" w14:textId="3929FCFC" w:rsidR="00C9722E" w:rsidRDefault="00AC2DB9" w:rsidP="00F8488A">
      <w:r>
        <w:lastRenderedPageBreak/>
        <w:t>At least for Rel-18 MIMO now, we think the RRC impacts should be more discussed by RAN1 and we believe RAN1 will request the RAN2 action if needed</w:t>
      </w:r>
      <w:r w:rsidR="008773E5">
        <w:t>, thus w</w:t>
      </w:r>
      <w:r w:rsidR="005F51AC">
        <w:t xml:space="preserve">e expect </w:t>
      </w:r>
      <w:r w:rsidR="0048147D">
        <w:t>not a few</w:t>
      </w:r>
      <w:r w:rsidR="005F51AC">
        <w:t xml:space="preserve"> of RRC changes suggested in RAN1 LS </w:t>
      </w:r>
      <w:r w:rsidR="0017711B">
        <w:t>[2]</w:t>
      </w:r>
      <w:r w:rsidR="005F51AC">
        <w:t xml:space="preserve"> can be discussed after receiving the parameter list</w:t>
      </w:r>
      <w:r w:rsidR="008773E5">
        <w:t>. On the other hand,</w:t>
      </w:r>
      <w:r w:rsidR="005F51AC">
        <w:t xml:space="preserve"> </w:t>
      </w:r>
      <w:r w:rsidR="00606A26">
        <w:t xml:space="preserve">to avoid issues like in Rel-17 feMIMO, </w:t>
      </w:r>
      <w:r w:rsidR="005F51AC">
        <w:t xml:space="preserve">early start </w:t>
      </w:r>
      <w:r w:rsidR="00B21E1B">
        <w:t xml:space="preserve">of RRC issues </w:t>
      </w:r>
      <w:r w:rsidR="005F51AC">
        <w:t xml:space="preserve">can be </w:t>
      </w:r>
      <w:r w:rsidR="00B21E1B">
        <w:t>focused on those attracting companies’ interests</w:t>
      </w:r>
      <w:r w:rsidR="005F51AC">
        <w:t>.</w:t>
      </w:r>
    </w:p>
    <w:p w14:paraId="38704D76" w14:textId="77777777" w:rsidR="00EA51B2" w:rsidRPr="00606A26" w:rsidRDefault="00EA51B2" w:rsidP="00F8488A"/>
    <w:p w14:paraId="7BFA7C92" w14:textId="129790EE" w:rsidR="00FB0A40" w:rsidRPr="00FB0A40" w:rsidRDefault="00FB0A40" w:rsidP="00FB0A40">
      <w:pPr>
        <w:pStyle w:val="2"/>
        <w:numPr>
          <w:ilvl w:val="1"/>
          <w:numId w:val="2"/>
        </w:numPr>
      </w:pPr>
      <w:r>
        <w:t xml:space="preserve"> MAC issues</w:t>
      </w:r>
    </w:p>
    <w:p w14:paraId="0E1BAD60" w14:textId="61DB8EA6" w:rsidR="005B5C86" w:rsidRDefault="005B5C86" w:rsidP="00B04C55">
      <w:r w:rsidRPr="005B5C86">
        <w:t>For MAC impacts, RAN2 identified the MAC issues (</w:t>
      </w:r>
      <w:proofErr w:type="gramStart"/>
      <w:r w:rsidRPr="005B5C86">
        <w:t>e.g.</w:t>
      </w:r>
      <w:proofErr w:type="gramEnd"/>
      <w:r w:rsidRPr="005B5C86">
        <w:t xml:space="preserve"> BFD/BFR, MAC CEs for TCI state framework, etc.) based on the WID and RAN1 progress, and started to solve the issue from the beginning of the WI. In Rel-18 MIMO, we think situation is similar with the previous release, RAN2 identify some issues related to the MAC impacts and those issues should be solved by RAN2. Based on RAN1 agreements and request in LS </w:t>
      </w:r>
      <w:r w:rsidR="0017711B">
        <w:t>[2]</w:t>
      </w:r>
      <w:r w:rsidRPr="005B5C86">
        <w:t>, we think at least details for the multiple TA for mTRP, and the unified TCI state enhancements for mTRP should be discussed by RAN2.</w:t>
      </w:r>
    </w:p>
    <w:p w14:paraId="7FA6D476" w14:textId="71FCFD34" w:rsidR="00B04C55" w:rsidRDefault="00827A5A" w:rsidP="00B04C55">
      <w:r>
        <w:t xml:space="preserve">Followings are potential MAC issues </w:t>
      </w:r>
      <w:r w:rsidR="00B21E1B">
        <w:t>according to</w:t>
      </w:r>
      <w:r>
        <w:t xml:space="preserve"> RAN1 LS</w:t>
      </w:r>
      <w:r w:rsidR="00904606">
        <w:t xml:space="preserve"> </w:t>
      </w:r>
      <w:r w:rsidR="0017711B">
        <w:t>[2]</w:t>
      </w:r>
      <w:r w:rsidR="00DF22B9">
        <w:t>.</w:t>
      </w:r>
    </w:p>
    <w:tbl>
      <w:tblPr>
        <w:tblStyle w:val="aa"/>
        <w:tblW w:w="0" w:type="auto"/>
        <w:tblLook w:val="04A0" w:firstRow="1" w:lastRow="0" w:firstColumn="1" w:lastColumn="0" w:noHBand="0" w:noVBand="1"/>
      </w:tblPr>
      <w:tblGrid>
        <w:gridCol w:w="884"/>
        <w:gridCol w:w="5541"/>
        <w:gridCol w:w="3204"/>
      </w:tblGrid>
      <w:tr w:rsidR="00904606" w:rsidRPr="00904606" w14:paraId="5A8C7BB0" w14:textId="77777777" w:rsidTr="00F81773">
        <w:tc>
          <w:tcPr>
            <w:tcW w:w="884" w:type="dxa"/>
          </w:tcPr>
          <w:p w14:paraId="40BB69BA" w14:textId="678E4FDB" w:rsidR="00904606" w:rsidRPr="002B5B28" w:rsidRDefault="00904606" w:rsidP="00B04C55">
            <w:pPr>
              <w:rPr>
                <w:rFonts w:ascii="Arial" w:eastAsiaTheme="minorEastAsia" w:hAnsi="Arial" w:cs="Arial"/>
                <w:lang w:eastAsia="ja-JP"/>
              </w:rPr>
            </w:pPr>
            <w:r w:rsidRPr="002B5B28">
              <w:rPr>
                <w:rFonts w:ascii="Arial" w:eastAsiaTheme="minorEastAsia" w:hAnsi="Arial" w:cs="Arial"/>
                <w:lang w:eastAsia="ja-JP"/>
              </w:rPr>
              <w:t>Sub-agenda</w:t>
            </w:r>
          </w:p>
        </w:tc>
        <w:tc>
          <w:tcPr>
            <w:tcW w:w="5541" w:type="dxa"/>
          </w:tcPr>
          <w:p w14:paraId="70D3E1A1" w14:textId="11849651" w:rsidR="00904606" w:rsidRPr="00904606" w:rsidRDefault="00904606" w:rsidP="00B04C55">
            <w:pPr>
              <w:rPr>
                <w:rFonts w:ascii="Arial" w:eastAsiaTheme="minorEastAsia" w:hAnsi="Arial" w:cs="Arial"/>
                <w:lang w:eastAsia="ja-JP"/>
              </w:rPr>
            </w:pPr>
            <w:r w:rsidRPr="00904606">
              <w:rPr>
                <w:rFonts w:ascii="Arial" w:eastAsiaTheme="minorEastAsia" w:hAnsi="Arial" w:cs="Arial"/>
                <w:lang w:eastAsia="ja-JP"/>
              </w:rPr>
              <w:t>RAN1 agreement</w:t>
            </w:r>
          </w:p>
        </w:tc>
        <w:tc>
          <w:tcPr>
            <w:tcW w:w="3204" w:type="dxa"/>
          </w:tcPr>
          <w:p w14:paraId="0B83CE42" w14:textId="610556A5" w:rsidR="00904606" w:rsidRPr="00904606" w:rsidRDefault="00904606" w:rsidP="00B04C55">
            <w:pPr>
              <w:rPr>
                <w:rFonts w:ascii="Arial" w:eastAsiaTheme="minorEastAsia" w:hAnsi="Arial" w:cs="Arial"/>
                <w:lang w:eastAsia="ja-JP"/>
              </w:rPr>
            </w:pPr>
            <w:r w:rsidRPr="00904606">
              <w:rPr>
                <w:rFonts w:ascii="Arial" w:eastAsiaTheme="minorEastAsia" w:hAnsi="Arial" w:cs="Arial"/>
                <w:lang w:eastAsia="ja-JP"/>
              </w:rPr>
              <w:t>MAC impact</w:t>
            </w:r>
          </w:p>
        </w:tc>
      </w:tr>
      <w:tr w:rsidR="00904606" w:rsidRPr="00904606" w14:paraId="40E32E83" w14:textId="77777777" w:rsidTr="00F81773">
        <w:tc>
          <w:tcPr>
            <w:tcW w:w="884" w:type="dxa"/>
          </w:tcPr>
          <w:p w14:paraId="5A71F43D" w14:textId="75E45D7B" w:rsidR="00904606" w:rsidRPr="002B5B28" w:rsidRDefault="004F1F39" w:rsidP="00B04C55">
            <w:pPr>
              <w:rPr>
                <w:rFonts w:ascii="Arial" w:eastAsiaTheme="minorEastAsia" w:hAnsi="Arial" w:cs="Arial"/>
                <w:lang w:eastAsia="ja-JP"/>
              </w:rPr>
            </w:pPr>
            <w:r w:rsidRPr="002B5B28">
              <w:rPr>
                <w:rFonts w:ascii="Arial" w:eastAsiaTheme="minorEastAsia" w:hAnsi="Arial" w:cs="Arial"/>
                <w:lang w:eastAsia="ja-JP"/>
              </w:rPr>
              <w:t>eUTCI</w:t>
            </w:r>
          </w:p>
        </w:tc>
        <w:tc>
          <w:tcPr>
            <w:tcW w:w="5541" w:type="dxa"/>
          </w:tcPr>
          <w:p w14:paraId="2CC7FEDF" w14:textId="49368EF5" w:rsidR="004F1F39" w:rsidRDefault="004F1F39" w:rsidP="004F1F39">
            <w:pPr>
              <w:spacing w:line="240" w:lineRule="exact"/>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r w:rsidR="00744C7F">
              <w:rPr>
                <w:rFonts w:ascii="Times New Roman" w:eastAsia="Batang" w:hAnsi="Times New Roman" w:cs="Times New Roman"/>
                <w:b/>
                <w:bCs/>
                <w:sz w:val="18"/>
                <w:szCs w:val="18"/>
                <w:highlight w:val="green"/>
                <w:lang w:val="en-GB" w:eastAsia="en-US"/>
              </w:rPr>
              <w:t xml:space="preserve"> (RAN1#110bis-e, 2022.10)</w:t>
            </w:r>
          </w:p>
          <w:p w14:paraId="434E3135" w14:textId="77777777" w:rsidR="004F1F39" w:rsidRDefault="004F1F39" w:rsidP="004F1F39">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29C29818" w14:textId="77777777" w:rsidR="004F1F39" w:rsidRDefault="004F1F39" w:rsidP="004F1F39">
            <w:pPr>
              <w:numPr>
                <w:ilvl w:val="0"/>
                <w:numId w:val="6"/>
              </w:numPr>
              <w:suppressAutoHyphens/>
              <w:spacing w:after="0" w:line="240" w:lineRule="exact"/>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2951A264" w14:textId="77777777" w:rsidR="004F1F39" w:rsidRDefault="004F1F39" w:rsidP="004F1F39">
            <w:pPr>
              <w:pStyle w:val="ad"/>
              <w:numPr>
                <w:ilvl w:val="1"/>
                <w:numId w:val="5"/>
              </w:numPr>
              <w:spacing w:after="0" w:line="240" w:lineRule="exact"/>
              <w:ind w:left="1418" w:hanging="284"/>
              <w:rPr>
                <w:rFonts w:ascii="Times New Roman" w:eastAsia="PMingLiU" w:hAnsi="Times New Roman"/>
                <w:color w:val="000000"/>
                <w:sz w:val="18"/>
                <w:szCs w:val="18"/>
                <w:lang w:eastAsia="zh-TW"/>
              </w:rPr>
            </w:pPr>
            <w:r>
              <w:rPr>
                <w:rFonts w:ascii="Times New Roman" w:eastAsia="PMingLiU" w:hAnsi="Times New Roman"/>
                <w:color w:val="000000"/>
                <w:sz w:val="18"/>
                <w:szCs w:val="18"/>
                <w:lang w:eastAsia="zh-TW"/>
              </w:rPr>
              <w:t xml:space="preserve">FFS: The UE shall apply the indicated joint/DL/UL TCI state(s) specific to a </w:t>
            </w:r>
            <w:r>
              <w:rPr>
                <w:rFonts w:ascii="Times New Roman" w:eastAsia="PMingLiU" w:hAnsi="Times New Roman"/>
                <w:i/>
                <w:iCs/>
                <w:color w:val="000000"/>
                <w:sz w:val="18"/>
                <w:szCs w:val="18"/>
                <w:lang w:eastAsia="zh-TW"/>
              </w:rPr>
              <w:t>coresetPoolIndex</w:t>
            </w:r>
            <w:r>
              <w:rPr>
                <w:rFonts w:ascii="Times New Roman" w:eastAsia="PMingLiU" w:hAnsi="Times New Roman"/>
                <w:color w:val="000000"/>
                <w:sz w:val="18"/>
                <w:szCs w:val="18"/>
                <w:lang w:eastAsia="zh-TW"/>
              </w:rPr>
              <w:t xml:space="preserve"> value to channel(s)/signal(s) that have explicit or implicit association with the same </w:t>
            </w:r>
            <w:r>
              <w:rPr>
                <w:rFonts w:ascii="Times New Roman" w:eastAsia="PMingLiU" w:hAnsi="Times New Roman"/>
                <w:i/>
                <w:iCs/>
                <w:color w:val="000000"/>
                <w:sz w:val="18"/>
                <w:szCs w:val="18"/>
                <w:lang w:eastAsia="zh-TW"/>
              </w:rPr>
              <w:t>coresetPoolIndex</w:t>
            </w:r>
            <w:r>
              <w:rPr>
                <w:rFonts w:ascii="Times New Roman" w:eastAsia="PMingLiU" w:hAnsi="Times New Roman"/>
                <w:color w:val="000000"/>
                <w:sz w:val="18"/>
                <w:szCs w:val="18"/>
                <w:lang w:eastAsia="zh-TW"/>
              </w:rPr>
              <w:t xml:space="preserve"> value</w:t>
            </w:r>
          </w:p>
          <w:p w14:paraId="2E987C62" w14:textId="2FC51C34" w:rsidR="00904606" w:rsidRPr="000633B5" w:rsidRDefault="004F1F39" w:rsidP="004F1F39">
            <w:pPr>
              <w:numPr>
                <w:ilvl w:val="0"/>
                <w:numId w:val="6"/>
              </w:numPr>
              <w:suppressAutoHyphens/>
              <w:spacing w:after="0" w:line="240" w:lineRule="exact"/>
              <w:ind w:left="589" w:hanging="109"/>
              <w:contextualSpacing/>
              <w:rPr>
                <w:rFonts w:ascii="Arial" w:hAnsi="Arial" w:cs="Arial"/>
                <w:lang w:val="en-GB"/>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37D7CD95" w14:textId="77777777" w:rsidR="000633B5" w:rsidRPr="000633B5" w:rsidRDefault="000633B5" w:rsidP="000633B5">
            <w:pPr>
              <w:tabs>
                <w:tab w:val="left" w:pos="0"/>
              </w:tabs>
              <w:suppressAutoHyphens/>
              <w:spacing w:after="0" w:line="240" w:lineRule="exact"/>
              <w:contextualSpacing/>
              <w:rPr>
                <w:rFonts w:ascii="Arial" w:hAnsi="Arial" w:cs="Arial"/>
                <w:lang w:val="en-GB"/>
              </w:rPr>
            </w:pPr>
          </w:p>
          <w:p w14:paraId="2AE893DE" w14:textId="77777777" w:rsidR="000633B5" w:rsidRDefault="000633B5" w:rsidP="000633B5">
            <w:pPr>
              <w:spacing w:line="240" w:lineRule="exact"/>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 (RAN1#110bis-e, 2022.10)</w:t>
            </w:r>
          </w:p>
          <w:p w14:paraId="377D8470" w14:textId="77777777" w:rsidR="000633B5" w:rsidRDefault="000633B5" w:rsidP="000633B5">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654E9FE4" w14:textId="77777777" w:rsidR="000633B5" w:rsidRDefault="000633B5" w:rsidP="000633B5">
            <w:pPr>
              <w:pStyle w:val="ad"/>
              <w:numPr>
                <w:ilvl w:val="0"/>
                <w:numId w:val="7"/>
              </w:numPr>
              <w:suppressAutoHyphens w:val="0"/>
              <w:spacing w:after="0" w:line="240" w:lineRule="exact"/>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60B3B82D" w14:textId="1458DA8D" w:rsidR="000633B5" w:rsidRPr="004F1F39" w:rsidRDefault="000633B5" w:rsidP="000633B5">
            <w:pPr>
              <w:tabs>
                <w:tab w:val="left" w:pos="0"/>
              </w:tabs>
              <w:suppressAutoHyphens/>
              <w:spacing w:after="0" w:line="240" w:lineRule="exact"/>
              <w:contextualSpacing/>
              <w:rPr>
                <w:rFonts w:ascii="Arial" w:hAnsi="Arial" w:cs="Arial"/>
                <w:lang w:val="en-GB"/>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tc>
        <w:tc>
          <w:tcPr>
            <w:tcW w:w="3204" w:type="dxa"/>
          </w:tcPr>
          <w:p w14:paraId="69AD8564" w14:textId="584DEB9C" w:rsidR="00904606" w:rsidRPr="00ED6462" w:rsidRDefault="002519CF" w:rsidP="00FB0A40">
            <w:pPr>
              <w:snapToGrid w:val="0"/>
              <w:contextualSpacing/>
              <w:rPr>
                <w:rFonts w:ascii="Arial" w:eastAsiaTheme="minorEastAsia" w:hAnsi="Arial" w:cs="Arial"/>
                <w:lang w:val="en-GB" w:eastAsia="ja-JP"/>
              </w:rPr>
            </w:pPr>
            <w:r>
              <w:rPr>
                <w:rFonts w:ascii="Arial" w:eastAsiaTheme="minorEastAsia" w:hAnsi="Arial" w:cs="Arial" w:hint="eastAsia"/>
                <w:lang w:val="en-GB" w:eastAsia="ja-JP"/>
              </w:rPr>
              <w:t>H</w:t>
            </w:r>
            <w:r>
              <w:rPr>
                <w:rFonts w:ascii="Arial" w:eastAsiaTheme="minorEastAsia" w:hAnsi="Arial" w:cs="Arial"/>
                <w:lang w:val="en-GB" w:eastAsia="ja-JP"/>
              </w:rPr>
              <w:t xml:space="preserve">ow to orchestrate unified TCI-states MAC CE and </w:t>
            </w:r>
            <w:r w:rsidRPr="002519CF">
              <w:rPr>
                <w:rFonts w:ascii="Arial" w:eastAsiaTheme="minorEastAsia" w:hAnsi="Arial" w:cs="Arial"/>
                <w:i/>
                <w:iCs/>
                <w:lang w:val="en-GB" w:eastAsia="ja-JP"/>
              </w:rPr>
              <w:t>coresetPoolIndex</w:t>
            </w:r>
            <w:r>
              <w:rPr>
                <w:rFonts w:ascii="Arial" w:eastAsiaTheme="minorEastAsia" w:hAnsi="Arial" w:cs="Arial"/>
                <w:lang w:val="en-GB" w:eastAsia="ja-JP"/>
              </w:rPr>
              <w:t xml:space="preserve"> to indicate unified TCI states </w:t>
            </w:r>
            <w:r w:rsidR="00E61090">
              <w:rPr>
                <w:rFonts w:ascii="Arial" w:eastAsiaTheme="minorEastAsia" w:hAnsi="Arial" w:cs="Arial"/>
                <w:lang w:val="en-GB" w:eastAsia="ja-JP"/>
              </w:rPr>
              <w:t>for</w:t>
            </w:r>
            <w:r>
              <w:rPr>
                <w:rFonts w:ascii="Arial" w:eastAsiaTheme="minorEastAsia" w:hAnsi="Arial" w:cs="Arial"/>
                <w:lang w:val="en-GB" w:eastAsia="ja-JP"/>
              </w:rPr>
              <w:t xml:space="preserve"> </w:t>
            </w:r>
            <w:r w:rsidR="00E61090">
              <w:rPr>
                <w:rFonts w:ascii="Arial" w:eastAsiaTheme="minorEastAsia" w:hAnsi="Arial" w:cs="Arial" w:hint="eastAsia"/>
                <w:lang w:val="en-GB" w:eastAsia="ja-JP"/>
              </w:rPr>
              <w:t>e</w:t>
            </w:r>
            <w:r w:rsidR="00E61090">
              <w:rPr>
                <w:rFonts w:ascii="Arial" w:eastAsiaTheme="minorEastAsia" w:hAnsi="Arial" w:cs="Arial"/>
                <w:lang w:val="en-GB" w:eastAsia="ja-JP"/>
              </w:rPr>
              <w:t>ach of</w:t>
            </w:r>
            <w:r>
              <w:rPr>
                <w:rFonts w:ascii="Arial" w:eastAsiaTheme="minorEastAsia" w:hAnsi="Arial" w:cs="Arial"/>
                <w:lang w:val="en-GB" w:eastAsia="ja-JP"/>
              </w:rPr>
              <w:t xml:space="preserve"> TRPs.</w:t>
            </w:r>
          </w:p>
        </w:tc>
      </w:tr>
      <w:tr w:rsidR="00765E11" w:rsidRPr="00904606" w14:paraId="4029FDB3" w14:textId="77777777" w:rsidTr="00F81773">
        <w:tc>
          <w:tcPr>
            <w:tcW w:w="884" w:type="dxa"/>
            <w:vMerge w:val="restart"/>
          </w:tcPr>
          <w:p w14:paraId="07AB5172" w14:textId="6B462672" w:rsidR="00765E11" w:rsidRPr="002B5B28" w:rsidRDefault="00765E11" w:rsidP="00FB0A40">
            <w:pPr>
              <w:rPr>
                <w:rFonts w:eastAsiaTheme="minorEastAsia" w:cs="Arial"/>
                <w:lang w:eastAsia="ja-JP"/>
              </w:rPr>
            </w:pPr>
            <w:proofErr w:type="spellStart"/>
            <w:r>
              <w:rPr>
                <w:rFonts w:ascii="Arial" w:eastAsiaTheme="minorEastAsia" w:hAnsi="Arial" w:cs="Arial"/>
                <w:lang w:eastAsia="ja-JP"/>
              </w:rPr>
              <w:t>2TA</w:t>
            </w:r>
            <w:proofErr w:type="spellEnd"/>
          </w:p>
        </w:tc>
        <w:tc>
          <w:tcPr>
            <w:tcW w:w="5541" w:type="dxa"/>
          </w:tcPr>
          <w:p w14:paraId="7B8ADC81" w14:textId="0DF98E84" w:rsidR="00765E11" w:rsidRPr="00EC249A" w:rsidRDefault="00765E11" w:rsidP="00FB0A40">
            <w:pPr>
              <w:jc w:val="both"/>
              <w:rPr>
                <w:rFonts w:ascii="Times New Roman" w:hAnsi="Times New Roman"/>
                <w:b/>
                <w:bCs/>
                <w:highlight w:val="green"/>
              </w:rPr>
            </w:pPr>
            <w:r w:rsidRPr="00EC249A">
              <w:rPr>
                <w:rFonts w:ascii="Times New Roman" w:hAnsi="Times New Roman"/>
                <w:b/>
                <w:bCs/>
                <w:highlight w:val="green"/>
              </w:rPr>
              <w:t>Agreement</w:t>
            </w:r>
            <w:r>
              <w:rPr>
                <w:rFonts w:ascii="Times New Roman" w:hAnsi="Times New Roman"/>
                <w:b/>
                <w:bCs/>
                <w:highlight w:val="green"/>
              </w:rPr>
              <w:t xml:space="preserve"> </w:t>
            </w:r>
            <w:r w:rsidRPr="001657C9">
              <w:rPr>
                <w:rFonts w:ascii="Times New Roman" w:hAnsi="Times New Roman"/>
                <w:b/>
                <w:bCs/>
                <w:highlight w:val="green"/>
              </w:rPr>
              <w:t>(RAN1#110, 2022.08)</w:t>
            </w:r>
          </w:p>
          <w:p w14:paraId="52603298" w14:textId="510CBB4F" w:rsidR="00765E11" w:rsidRPr="00785097" w:rsidRDefault="00765E11" w:rsidP="00ED6462">
            <w:pPr>
              <w:jc w:val="both"/>
              <w:rPr>
                <w:rFonts w:ascii="Times New Roman" w:eastAsia="PMingLiU" w:hAnsi="Times New Roman"/>
              </w:rPr>
            </w:pPr>
            <w:r w:rsidRPr="00EC249A">
              <w:rPr>
                <w:rFonts w:ascii="Times New Roman" w:hAnsi="Times New Roman"/>
              </w:rPr>
              <w:t>For multi-DCI based multi-TRP operation with two TAs, support configuring two TAGs belonging to a serving cell.</w:t>
            </w:r>
          </w:p>
        </w:tc>
        <w:tc>
          <w:tcPr>
            <w:tcW w:w="3204" w:type="dxa"/>
          </w:tcPr>
          <w:p w14:paraId="27942C4A" w14:textId="77777777" w:rsidR="00765E11" w:rsidRPr="00ED6462" w:rsidRDefault="00765E11" w:rsidP="00FB0A40">
            <w:pPr>
              <w:snapToGrid w:val="0"/>
              <w:contextualSpacing/>
              <w:rPr>
                <w:rFonts w:ascii="Arial" w:eastAsiaTheme="minorEastAsia" w:hAnsi="Arial" w:cs="Arial"/>
                <w:lang w:eastAsia="ja-JP"/>
              </w:rPr>
            </w:pPr>
            <w:r w:rsidRPr="00ED6462">
              <w:rPr>
                <w:rFonts w:ascii="Arial" w:eastAsiaTheme="minorEastAsia" w:hAnsi="Arial" w:cs="Arial"/>
                <w:lang w:eastAsia="ja-JP"/>
              </w:rPr>
              <w:t>(Referred in 2.1.)</w:t>
            </w:r>
          </w:p>
          <w:p w14:paraId="4F81C331" w14:textId="7DCC8AA7" w:rsidR="00765E11" w:rsidRPr="00ED6462" w:rsidRDefault="00765E11" w:rsidP="00FB0A40">
            <w:pPr>
              <w:snapToGrid w:val="0"/>
              <w:contextualSpacing/>
              <w:rPr>
                <w:rFonts w:ascii="Arial" w:eastAsiaTheme="minorEastAsia" w:hAnsi="Arial" w:cs="Arial"/>
                <w:lang w:eastAsia="ja-JP"/>
              </w:rPr>
            </w:pPr>
            <w:r w:rsidRPr="00ED6462">
              <w:rPr>
                <w:rFonts w:ascii="Arial" w:eastAsiaTheme="minorEastAsia" w:hAnsi="Arial" w:cs="Arial"/>
                <w:lang w:eastAsia="ja-JP"/>
              </w:rPr>
              <w:t xml:space="preserve">How </w:t>
            </w:r>
            <w:r>
              <w:rPr>
                <w:rFonts w:ascii="Arial" w:eastAsiaTheme="minorEastAsia" w:hAnsi="Arial" w:cs="Arial"/>
                <w:lang w:eastAsia="ja-JP"/>
              </w:rPr>
              <w:t>to handle two TAGs associated with one serving cell, e.g., current TAC MAC CE can be reused or not.</w:t>
            </w:r>
          </w:p>
        </w:tc>
      </w:tr>
      <w:tr w:rsidR="00765E11" w:rsidRPr="00785097" w14:paraId="112431F6" w14:textId="77777777" w:rsidTr="00F81773">
        <w:tc>
          <w:tcPr>
            <w:tcW w:w="884" w:type="dxa"/>
            <w:vMerge/>
          </w:tcPr>
          <w:p w14:paraId="0FA77A18" w14:textId="6CC91911" w:rsidR="00765E11" w:rsidRPr="00785097" w:rsidRDefault="00765E11" w:rsidP="00FB0A40">
            <w:pPr>
              <w:rPr>
                <w:rFonts w:ascii="Arial" w:eastAsiaTheme="minorEastAsia" w:hAnsi="Arial" w:cs="Arial"/>
                <w:lang w:eastAsia="ja-JP"/>
              </w:rPr>
            </w:pPr>
          </w:p>
        </w:tc>
        <w:tc>
          <w:tcPr>
            <w:tcW w:w="5541" w:type="dxa"/>
          </w:tcPr>
          <w:p w14:paraId="77088F81" w14:textId="77777777" w:rsidR="00765E11" w:rsidRPr="003B1EA5" w:rsidRDefault="00765E11" w:rsidP="00785097">
            <w:pPr>
              <w:jc w:val="both"/>
              <w:rPr>
                <w:rFonts w:ascii="Times New Roman" w:eastAsia="Batang" w:hAnsi="Times New Roman"/>
                <w:b/>
                <w:bCs/>
                <w:szCs w:val="24"/>
              </w:rPr>
            </w:pPr>
            <w:r w:rsidRPr="003B1EA5">
              <w:rPr>
                <w:rFonts w:ascii="Times New Roman" w:eastAsia="Batang" w:hAnsi="Times New Roman"/>
                <w:b/>
                <w:bCs/>
                <w:szCs w:val="24"/>
              </w:rPr>
              <w:t>Conclusion</w:t>
            </w:r>
            <w:r>
              <w:rPr>
                <w:rFonts w:ascii="Times New Roman" w:eastAsia="Batang" w:hAnsi="Times New Roman"/>
                <w:b/>
                <w:bCs/>
                <w:szCs w:val="24"/>
              </w:rPr>
              <w:t xml:space="preserve"> (RAN1#110, 2022.08)</w:t>
            </w:r>
          </w:p>
          <w:p w14:paraId="1E7647EB" w14:textId="77777777" w:rsidR="00765E11" w:rsidRPr="003B1EA5" w:rsidRDefault="00765E11" w:rsidP="00785097">
            <w:pPr>
              <w:jc w:val="both"/>
              <w:rPr>
                <w:rFonts w:ascii="Times New Roman" w:eastAsia="Batang" w:hAnsi="Times New Roman"/>
                <w:szCs w:val="24"/>
              </w:rPr>
            </w:pPr>
            <w:r w:rsidRPr="003B1EA5">
              <w:rPr>
                <w:rFonts w:ascii="Times New Roman" w:eastAsia="Batang" w:hAnsi="Times New Roman"/>
                <w:szCs w:val="24"/>
              </w:rPr>
              <w:t xml:space="preserve">For multi-DCI based </w:t>
            </w:r>
            <w:proofErr w:type="gramStart"/>
            <w:r w:rsidRPr="003B1EA5">
              <w:rPr>
                <w:rFonts w:ascii="Times New Roman" w:eastAsia="Batang" w:hAnsi="Times New Roman"/>
                <w:szCs w:val="24"/>
              </w:rPr>
              <w:t>Multi-TRP</w:t>
            </w:r>
            <w:proofErr w:type="gramEnd"/>
            <w:r w:rsidRPr="003B1EA5">
              <w:rPr>
                <w:rFonts w:ascii="Times New Roman" w:eastAsia="Batang" w:hAnsi="Times New Roman"/>
                <w:szCs w:val="24"/>
              </w:rPr>
              <w:t xml:space="preserve"> operation with two TA enhancement, it is up to RAN2 to decide whether there is a need to </w:t>
            </w:r>
            <w:r w:rsidRPr="003B1EA5">
              <w:rPr>
                <w:rFonts w:ascii="Times New Roman" w:eastAsia="Batang" w:hAnsi="Times New Roman"/>
                <w:szCs w:val="24"/>
              </w:rPr>
              <w:lastRenderedPageBreak/>
              <w:t>enhance CBRA procedure to support per TRP UE-initiated RACH procedure.</w:t>
            </w:r>
          </w:p>
          <w:p w14:paraId="27039B93" w14:textId="3AB1C62F" w:rsidR="00765E11" w:rsidRPr="00785097" w:rsidRDefault="00765E11" w:rsidP="00785097">
            <w:pPr>
              <w:jc w:val="both"/>
              <w:rPr>
                <w:rFonts w:ascii="Arial" w:hAnsi="Arial" w:cs="Arial"/>
                <w:b/>
                <w:bCs/>
                <w:highlight w:val="green"/>
              </w:rPr>
            </w:pPr>
            <w:r w:rsidRPr="003B1EA5">
              <w:rPr>
                <w:rFonts w:ascii="Times New Roman" w:eastAsia="Batang" w:hAnsi="Times New Roman"/>
                <w:szCs w:val="24"/>
                <w:highlight w:val="green"/>
                <w:lang w:eastAsia="x-none"/>
              </w:rPr>
              <w:t>Agreement</w:t>
            </w:r>
            <w:r w:rsidRPr="003B1EA5">
              <w:rPr>
                <w:rFonts w:ascii="Times New Roman" w:eastAsia="Batang" w:hAnsi="Times New Roman"/>
                <w:szCs w:val="24"/>
                <w:lang w:eastAsia="x-none"/>
              </w:rPr>
              <w:t xml:space="preserve">: Send LS to RAN2 regarding the above conclusion. </w:t>
            </w:r>
            <w:r w:rsidRPr="003B1EA5">
              <w:rPr>
                <w:rFonts w:ascii="Times New Roman" w:eastAsia="Batang" w:hAnsi="Times New Roman"/>
                <w:szCs w:val="24"/>
                <w:highlight w:val="green"/>
                <w:lang w:eastAsia="x-none"/>
              </w:rPr>
              <w:t xml:space="preserve">Final LS in </w:t>
            </w:r>
            <w:hyperlink r:id="rId15" w:history="1">
              <w:proofErr w:type="spellStart"/>
              <w:r w:rsidRPr="003B1EA5">
                <w:rPr>
                  <w:rFonts w:ascii="Times New Roman" w:eastAsia="Batang" w:hAnsi="Times New Roman"/>
                  <w:color w:val="0000FF"/>
                  <w:szCs w:val="24"/>
                  <w:highlight w:val="green"/>
                  <w:u w:val="single"/>
                  <w:lang w:eastAsia="x-none"/>
                </w:rPr>
                <w:t>R1</w:t>
              </w:r>
              <w:proofErr w:type="spellEnd"/>
              <w:r w:rsidRPr="003B1EA5">
                <w:rPr>
                  <w:rFonts w:ascii="Times New Roman" w:eastAsia="Batang" w:hAnsi="Times New Roman"/>
                  <w:color w:val="0000FF"/>
                  <w:szCs w:val="24"/>
                  <w:highlight w:val="green"/>
                  <w:u w:val="single"/>
                  <w:lang w:eastAsia="x-none"/>
                </w:rPr>
                <w:t>-2213004</w:t>
              </w:r>
            </w:hyperlink>
            <w:r w:rsidRPr="003B1EA5">
              <w:rPr>
                <w:rFonts w:ascii="Times New Roman" w:eastAsia="Batang" w:hAnsi="Times New Roman"/>
                <w:szCs w:val="24"/>
                <w:highlight w:val="green"/>
                <w:lang w:eastAsia="x-none"/>
              </w:rPr>
              <w:t>.</w:t>
            </w:r>
          </w:p>
        </w:tc>
        <w:tc>
          <w:tcPr>
            <w:tcW w:w="3204" w:type="dxa"/>
          </w:tcPr>
          <w:p w14:paraId="50741A5D" w14:textId="6D08896A" w:rsidR="00765E11" w:rsidRPr="00785097" w:rsidRDefault="00765E11" w:rsidP="00FB0A40">
            <w:pPr>
              <w:snapToGrid w:val="0"/>
              <w:contextualSpacing/>
              <w:rPr>
                <w:rFonts w:ascii="Arial" w:eastAsiaTheme="minorEastAsia" w:hAnsi="Arial" w:cs="Arial"/>
                <w:lang w:eastAsia="ja-JP"/>
              </w:rPr>
            </w:pPr>
            <w:r>
              <w:rPr>
                <w:rFonts w:ascii="Arial" w:eastAsiaTheme="minorEastAsia" w:hAnsi="Arial" w:cs="Arial"/>
                <w:lang w:eastAsia="ja-JP"/>
              </w:rPr>
              <w:lastRenderedPageBreak/>
              <w:t>Whether any enhancement on CBRA procedure is needed for two-TA mTRP operation.</w:t>
            </w:r>
          </w:p>
        </w:tc>
      </w:tr>
      <w:tr w:rsidR="00FB0A40" w:rsidRPr="00904606" w14:paraId="639EAE13" w14:textId="77777777" w:rsidTr="00F81773">
        <w:tc>
          <w:tcPr>
            <w:tcW w:w="884" w:type="dxa"/>
          </w:tcPr>
          <w:p w14:paraId="5888FEDE" w14:textId="3E2B612B" w:rsidR="00FB0A40" w:rsidRPr="002B5B28" w:rsidRDefault="00FB0A40" w:rsidP="00FB0A40">
            <w:pPr>
              <w:rPr>
                <w:rFonts w:ascii="Arial" w:eastAsiaTheme="minorEastAsia" w:hAnsi="Arial" w:cs="Arial"/>
                <w:lang w:eastAsia="ja-JP"/>
              </w:rPr>
            </w:pPr>
            <w:r>
              <w:rPr>
                <w:rFonts w:ascii="Arial" w:eastAsiaTheme="minorEastAsia" w:hAnsi="Arial" w:cs="Arial" w:hint="eastAsia"/>
                <w:lang w:eastAsia="ja-JP"/>
              </w:rPr>
              <w:t>8</w:t>
            </w:r>
            <w:r>
              <w:rPr>
                <w:rFonts w:ascii="Arial" w:eastAsiaTheme="minorEastAsia" w:hAnsi="Arial" w:cs="Arial"/>
                <w:lang w:eastAsia="ja-JP"/>
              </w:rPr>
              <w:t>Tx UL</w:t>
            </w:r>
          </w:p>
        </w:tc>
        <w:tc>
          <w:tcPr>
            <w:tcW w:w="5541" w:type="dxa"/>
          </w:tcPr>
          <w:p w14:paraId="01373EBC" w14:textId="0F65FD35" w:rsidR="00FB0A40" w:rsidRPr="00744C7F" w:rsidRDefault="00FB0A40" w:rsidP="00FB0A40">
            <w:pPr>
              <w:snapToGrid w:val="0"/>
              <w:spacing w:after="0"/>
              <w:contextualSpacing/>
              <w:rPr>
                <w:rFonts w:ascii="Times New Roman" w:hAnsi="Times New Roman" w:cs="Times New Roman"/>
                <w:b/>
                <w:bCs/>
                <w:highlight w:val="green"/>
              </w:rPr>
            </w:pPr>
            <w:r w:rsidRPr="00744C7F">
              <w:rPr>
                <w:rFonts w:ascii="Times New Roman" w:hAnsi="Times New Roman" w:cs="Times New Roman"/>
                <w:b/>
                <w:bCs/>
                <w:highlight w:val="green"/>
              </w:rPr>
              <w:t>Agreement</w:t>
            </w:r>
            <w:r>
              <w:rPr>
                <w:rFonts w:ascii="Times New Roman" w:hAnsi="Times New Roman" w:cs="Times New Roman"/>
                <w:b/>
                <w:bCs/>
                <w:highlight w:val="green"/>
              </w:rPr>
              <w:t xml:space="preserve"> (</w:t>
            </w:r>
            <w:proofErr w:type="spellStart"/>
            <w:r>
              <w:rPr>
                <w:rFonts w:ascii="Times New Roman" w:hAnsi="Times New Roman" w:cs="Times New Roman"/>
                <w:b/>
                <w:bCs/>
                <w:highlight w:val="green"/>
              </w:rPr>
              <w:t>RAN1#112</w:t>
            </w:r>
            <w:proofErr w:type="spellEnd"/>
            <w:r>
              <w:rPr>
                <w:rFonts w:ascii="Times New Roman" w:hAnsi="Times New Roman" w:cs="Times New Roman"/>
                <w:b/>
                <w:bCs/>
                <w:highlight w:val="green"/>
              </w:rPr>
              <w:t>, 2023.02)</w:t>
            </w:r>
          </w:p>
          <w:p w14:paraId="3F6E54FD" w14:textId="77777777" w:rsidR="00FB0A40" w:rsidRPr="00744C7F" w:rsidRDefault="00FB0A40" w:rsidP="00FB0A40">
            <w:pPr>
              <w:snapToGrid w:val="0"/>
              <w:spacing w:after="0"/>
              <w:contextualSpacing/>
              <w:rPr>
                <w:rFonts w:ascii="Times New Roman" w:hAnsi="Times New Roman" w:cs="Times New Roman"/>
                <w:lang w:eastAsia="zh-CN"/>
              </w:rPr>
            </w:pPr>
            <w:r w:rsidRPr="00744C7F">
              <w:rPr>
                <w:rFonts w:ascii="Times New Roman" w:hAnsi="Times New Roman" w:cs="Times New Roman"/>
                <w:lang w:eastAsia="zh-CN"/>
              </w:rPr>
              <w:t xml:space="preserve">To support dual CW PUSCH transmission for rank&gt;4 by an 8TX UE, reuse DL </w:t>
            </w:r>
            <w:proofErr w:type="spellStart"/>
            <w:r w:rsidRPr="00744C7F">
              <w:rPr>
                <w:rFonts w:ascii="Times New Roman" w:hAnsi="Times New Roman" w:cs="Times New Roman"/>
                <w:lang w:eastAsia="zh-CN"/>
              </w:rPr>
              <w:t>PDSCH</w:t>
            </w:r>
            <w:proofErr w:type="spellEnd"/>
            <w:r w:rsidRPr="00744C7F">
              <w:rPr>
                <w:rFonts w:ascii="Times New Roman" w:hAnsi="Times New Roman" w:cs="Times New Roman"/>
                <w:lang w:eastAsia="zh-CN"/>
              </w:rPr>
              <w:t xml:space="preserve"> scrambling mechanism to initialize the scrambling sequence generator for codeword q</w:t>
            </w:r>
            <w:r w:rsidRPr="00744C7F">
              <w:rPr>
                <w:rFonts w:ascii="Times New Roman" w:hAnsi="Times New Roman" w:cs="Times New Roman"/>
                <w:lang w:eastAsia="zh-CN"/>
              </w:rPr>
              <w:fldChar w:fldCharType="begin"/>
            </w:r>
            <w:r w:rsidRPr="00744C7F">
              <w:rPr>
                <w:rFonts w:ascii="Times New Roman" w:hAnsi="Times New Roman" w:cs="Times New Roman"/>
                <w:lang w:eastAsia="zh-CN"/>
              </w:rPr>
              <w:instrText xml:space="preserve"> QUOTE </w:instrText>
            </w:r>
            <w:r w:rsidR="008D3076">
              <w:rPr>
                <w:rFonts w:ascii="Times New Roman" w:eastAsia="BIZ UDPゴシック" w:hAnsi="Times New Roman" w:cs="Times New Roman"/>
                <w:position w:val="-5"/>
                <w:sz w:val="21"/>
                <w:lang w:eastAsia="ja-JP"/>
              </w:rPr>
              <w:pict w14:anchorId="605D2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75pt" equationxml="&lt;">
                  <v:imagedata r:id="rId16" o:title="" chromakey="white"/>
                </v:shape>
              </w:pict>
            </w:r>
            <w:r w:rsidRPr="00744C7F">
              <w:rPr>
                <w:rFonts w:ascii="Times New Roman" w:hAnsi="Times New Roman" w:cs="Times New Roman"/>
                <w:lang w:eastAsia="zh-CN"/>
              </w:rPr>
              <w:instrText xml:space="preserve"> </w:instrText>
            </w:r>
            <w:r w:rsidRPr="00744C7F">
              <w:rPr>
                <w:rFonts w:ascii="Times New Roman" w:hAnsi="Times New Roman" w:cs="Times New Roman"/>
                <w:lang w:eastAsia="zh-CN"/>
              </w:rPr>
              <w:fldChar w:fldCharType="separate"/>
            </w:r>
            <w:r w:rsidR="008D3076">
              <w:rPr>
                <w:rFonts w:ascii="Times New Roman" w:eastAsia="BIZ UDPゴシック" w:hAnsi="Times New Roman" w:cs="Times New Roman"/>
                <w:position w:val="-5"/>
                <w:sz w:val="21"/>
                <w:lang w:eastAsia="ja-JP"/>
              </w:rPr>
              <w:pict w14:anchorId="71DDD6CB">
                <v:shape id="_x0000_i1026" type="#_x0000_t75" style="width:6pt;height:12pt" equationxml="&lt;">
                  <v:imagedata r:id="rId16" o:title="" chromakey="white"/>
                </v:shape>
              </w:pict>
            </w:r>
            <w:r w:rsidRPr="00744C7F">
              <w:rPr>
                <w:rFonts w:ascii="Times New Roman" w:hAnsi="Times New Roman" w:cs="Times New Roman"/>
                <w:lang w:eastAsia="zh-CN"/>
              </w:rPr>
              <w:fldChar w:fldCharType="end"/>
            </w:r>
            <w:r w:rsidRPr="00744C7F">
              <w:rPr>
                <w:rFonts w:ascii="Times New Roman" w:hAnsi="Times New Roman" w:cs="Times New Roman"/>
                <w:lang w:eastAsia="zh-CN"/>
              </w:rPr>
              <w:t xml:space="preserve">{0,1}, </w:t>
            </w:r>
          </w:p>
          <w:p w14:paraId="06BF4B93" w14:textId="77777777" w:rsidR="00FB0A40" w:rsidRPr="00744C7F" w:rsidRDefault="008D3076" w:rsidP="00FB0A40">
            <w:pPr>
              <w:snapToGrid w:val="0"/>
              <w:spacing w:after="0"/>
              <w:contextualSpacing/>
              <w:rPr>
                <w:rFonts w:ascii="Times New Roman" w:hAnsi="Times New Roman" w:cs="Times New Roman"/>
                <w:lang w:eastAsia="zh-CN"/>
              </w:rPr>
            </w:pPr>
            <w:r>
              <w:rPr>
                <w:rFonts w:ascii="Times New Roman" w:eastAsia="BIZ UDPゴシック" w:hAnsi="Times New Roman" w:cs="Times New Roman"/>
                <w:sz w:val="21"/>
                <w:lang w:eastAsia="ja-JP"/>
              </w:rPr>
              <w:pict w14:anchorId="66861963">
                <v:shape id="_x0000_i1027" type="#_x0000_t75" style="width:155.25pt;height:13.5pt" equationxml="&lt;">
                  <v:imagedata r:id="rId17" o:title="" chromakey="white"/>
                </v:shape>
              </w:pict>
            </w:r>
          </w:p>
          <w:p w14:paraId="408A244C" w14:textId="484F3644" w:rsidR="00FB0A40" w:rsidRDefault="00FB0A40" w:rsidP="00FB0A40">
            <w:pPr>
              <w:spacing w:after="0"/>
              <w:contextualSpacing/>
              <w:rPr>
                <w:rFonts w:ascii="Times New Roman" w:hAnsi="Times New Roman" w:cs="Times New Roman"/>
              </w:rPr>
            </w:pPr>
            <w:r w:rsidRPr="00744C7F">
              <w:rPr>
                <w:rFonts w:ascii="Times New Roman" w:hAnsi="Times New Roman" w:cs="Times New Roman"/>
              </w:rPr>
              <w:t xml:space="preserve">where </w:t>
            </w:r>
            <w:r w:rsidRPr="00744C7F">
              <w:rPr>
                <w:rFonts w:ascii="Times New Roman" w:hAnsi="Times New Roman" w:cs="Times New Roman"/>
              </w:rPr>
              <w:fldChar w:fldCharType="begin"/>
            </w:r>
            <w:r w:rsidRPr="00744C7F">
              <w:rPr>
                <w:rFonts w:ascii="Times New Roman" w:hAnsi="Times New Roman" w:cs="Times New Roman"/>
              </w:rPr>
              <w:instrText xml:space="preserve"> QUOTE </w:instrText>
            </w:r>
            <w:r w:rsidR="008D3076">
              <w:rPr>
                <w:rFonts w:ascii="Times New Roman" w:eastAsia="BIZ UDPゴシック" w:hAnsi="Times New Roman" w:cs="Times New Roman"/>
                <w:position w:val="-5"/>
                <w:sz w:val="21"/>
                <w:lang w:eastAsia="ja-JP"/>
              </w:rPr>
              <w:pict w14:anchorId="4188DDAE">
                <v:shape id="_x0000_i1028" type="#_x0000_t75" style="width:26.25pt;height:12.75pt" equationxml="&lt;">
                  <v:imagedata r:id="rId18" o:title="" chromakey="white"/>
                </v:shape>
              </w:pict>
            </w:r>
            <w:r w:rsidRPr="00744C7F">
              <w:rPr>
                <w:rFonts w:ascii="Times New Roman" w:hAnsi="Times New Roman" w:cs="Times New Roman"/>
              </w:rPr>
              <w:instrText xml:space="preserve"> </w:instrText>
            </w:r>
            <w:r w:rsidRPr="00744C7F">
              <w:rPr>
                <w:rFonts w:ascii="Times New Roman" w:hAnsi="Times New Roman" w:cs="Times New Roman"/>
              </w:rPr>
              <w:fldChar w:fldCharType="separate"/>
            </w:r>
            <w:r w:rsidR="008D3076">
              <w:rPr>
                <w:rFonts w:ascii="Times New Roman" w:eastAsia="BIZ UDPゴシック" w:hAnsi="Times New Roman" w:cs="Times New Roman"/>
                <w:position w:val="-5"/>
                <w:sz w:val="21"/>
                <w:lang w:eastAsia="ja-JP"/>
              </w:rPr>
              <w:pict w14:anchorId="3AAD3992">
                <v:shape id="_x0000_i1029" type="#_x0000_t75" style="width:26.25pt;height:12pt" equationxml="&lt;">
                  <v:imagedata r:id="rId18" o:title="" chromakey="white"/>
                </v:shape>
              </w:pict>
            </w:r>
            <w:r w:rsidRPr="00744C7F">
              <w:rPr>
                <w:rFonts w:ascii="Times New Roman" w:hAnsi="Times New Roman" w:cs="Times New Roman"/>
              </w:rPr>
              <w:fldChar w:fldCharType="end"/>
            </w:r>
            <w:r w:rsidRPr="00744C7F">
              <w:rPr>
                <w:rFonts w:ascii="Times New Roman" w:hAnsi="Times New Roman" w:cs="Times New Roman"/>
              </w:rPr>
              <w:t xml:space="preserve">, and </w:t>
            </w:r>
            <w:r w:rsidRPr="00744C7F">
              <w:rPr>
                <w:rFonts w:ascii="Times New Roman" w:hAnsi="Times New Roman" w:cs="Times New Roman"/>
              </w:rPr>
              <w:fldChar w:fldCharType="begin"/>
            </w:r>
            <w:r w:rsidRPr="00744C7F">
              <w:rPr>
                <w:rFonts w:ascii="Times New Roman" w:hAnsi="Times New Roman" w:cs="Times New Roman"/>
              </w:rPr>
              <w:instrText xml:space="preserve"> QUOTE </w:instrText>
            </w:r>
            <w:r w:rsidR="008D3076">
              <w:rPr>
                <w:rFonts w:ascii="Times New Roman" w:eastAsia="BIZ UDPゴシック" w:hAnsi="Times New Roman" w:cs="Times New Roman"/>
                <w:position w:val="-5"/>
                <w:sz w:val="21"/>
                <w:lang w:eastAsia="ja-JP"/>
              </w:rPr>
              <w:pict w14:anchorId="22867C51">
                <v:shape id="_x0000_i1030" type="#_x0000_t75" style="width:15.75pt;height:12.75pt" equationxml="&lt;">
                  <v:imagedata r:id="rId19" o:title="" chromakey="white"/>
                </v:shape>
              </w:pict>
            </w:r>
            <w:r w:rsidRPr="00744C7F">
              <w:rPr>
                <w:rFonts w:ascii="Times New Roman" w:hAnsi="Times New Roman" w:cs="Times New Roman"/>
              </w:rPr>
              <w:instrText xml:space="preserve"> </w:instrText>
            </w:r>
            <w:r w:rsidRPr="00744C7F">
              <w:rPr>
                <w:rFonts w:ascii="Times New Roman" w:hAnsi="Times New Roman" w:cs="Times New Roman"/>
              </w:rPr>
              <w:fldChar w:fldCharType="separate"/>
            </w:r>
            <w:r w:rsidR="008D3076">
              <w:rPr>
                <w:rFonts w:ascii="Times New Roman" w:eastAsia="BIZ UDPゴシック" w:hAnsi="Times New Roman" w:cs="Times New Roman"/>
                <w:position w:val="-5"/>
                <w:sz w:val="21"/>
                <w:lang w:eastAsia="ja-JP"/>
              </w:rPr>
              <w:pict w14:anchorId="1C5C06F2">
                <v:shape id="_x0000_i1031" type="#_x0000_t75" style="width:15.75pt;height:12pt" equationxml="&lt;">
                  <v:imagedata r:id="rId19" o:title="" chromakey="white"/>
                </v:shape>
              </w:pict>
            </w:r>
            <w:r w:rsidRPr="00744C7F">
              <w:rPr>
                <w:rFonts w:ascii="Times New Roman" w:hAnsi="Times New Roman" w:cs="Times New Roman"/>
              </w:rPr>
              <w:fldChar w:fldCharType="end"/>
            </w:r>
            <w:r w:rsidRPr="00744C7F">
              <w:rPr>
                <w:rFonts w:ascii="Times New Roman" w:hAnsi="Times New Roman" w:cs="Times New Roman"/>
              </w:rPr>
              <w:t xml:space="preserve"> are defined </w:t>
            </w:r>
            <w:proofErr w:type="gramStart"/>
            <w:r w:rsidRPr="00744C7F">
              <w:rPr>
                <w:rFonts w:ascii="Times New Roman" w:hAnsi="Times New Roman" w:cs="Times New Roman"/>
              </w:rPr>
              <w:t>similar to</w:t>
            </w:r>
            <w:proofErr w:type="gramEnd"/>
            <w:r w:rsidRPr="00744C7F">
              <w:rPr>
                <w:rFonts w:ascii="Times New Roman" w:hAnsi="Times New Roman" w:cs="Times New Roman"/>
              </w:rPr>
              <w:t xml:space="preserve"> the legacy single CW PUSCH transmission.</w:t>
            </w:r>
          </w:p>
          <w:p w14:paraId="21E1A2C6" w14:textId="77777777" w:rsidR="000633B5" w:rsidRDefault="000633B5" w:rsidP="00FB0A40">
            <w:pPr>
              <w:spacing w:after="0"/>
              <w:contextualSpacing/>
              <w:rPr>
                <w:rFonts w:ascii="Times New Roman" w:hAnsi="Times New Roman" w:cs="Times New Roman"/>
              </w:rPr>
            </w:pPr>
          </w:p>
          <w:p w14:paraId="0E9F5A4B" w14:textId="77777777" w:rsidR="000633B5" w:rsidRPr="00744C7F" w:rsidRDefault="000633B5" w:rsidP="000633B5">
            <w:pPr>
              <w:spacing w:after="0"/>
              <w:contextualSpacing/>
              <w:rPr>
                <w:rFonts w:ascii="Times New Roman" w:hAnsi="Times New Roman" w:cs="Times New Roman"/>
                <w:b/>
                <w:bCs/>
                <w:highlight w:val="darkYellow"/>
              </w:rPr>
            </w:pPr>
            <w:r w:rsidRPr="00744C7F">
              <w:rPr>
                <w:rFonts w:ascii="Times New Roman" w:hAnsi="Times New Roman" w:cs="Times New Roman"/>
                <w:b/>
                <w:bCs/>
                <w:highlight w:val="darkYellow"/>
              </w:rPr>
              <w:t>Working Assumption</w:t>
            </w:r>
            <w:r>
              <w:rPr>
                <w:rFonts w:ascii="Times New Roman" w:hAnsi="Times New Roman" w:cs="Times New Roman"/>
                <w:b/>
                <w:bCs/>
                <w:highlight w:val="darkYellow"/>
              </w:rPr>
              <w:t xml:space="preserve"> (RAN1#110bis-e, 2022.10)</w:t>
            </w:r>
          </w:p>
          <w:p w14:paraId="08C8F826" w14:textId="77777777" w:rsidR="000633B5" w:rsidRDefault="000633B5" w:rsidP="000633B5">
            <w:pPr>
              <w:spacing w:after="0"/>
              <w:contextualSpacing/>
              <w:rPr>
                <w:rFonts w:ascii="Times New Roman" w:hAnsi="Times New Roman" w:cs="Times New Roman"/>
              </w:rPr>
            </w:pPr>
            <w:r w:rsidRPr="00744C7F">
              <w:rPr>
                <w:rFonts w:ascii="Times New Roman" w:hAnsi="Times New Roman" w:cs="Times New Roman"/>
              </w:rPr>
              <w:t>For uplink transmission with rank&gt;4, support dual CW transmission.</w:t>
            </w:r>
          </w:p>
          <w:p w14:paraId="76795DEA" w14:textId="77777777" w:rsidR="000633B5" w:rsidRDefault="000633B5" w:rsidP="000633B5">
            <w:pPr>
              <w:spacing w:after="0"/>
              <w:contextualSpacing/>
              <w:rPr>
                <w:rFonts w:ascii="Times New Roman" w:eastAsia="PMingLiU" w:hAnsi="Times New Roman" w:cs="Times New Roman"/>
              </w:rPr>
            </w:pPr>
          </w:p>
          <w:p w14:paraId="784AB191" w14:textId="77777777" w:rsidR="000633B5" w:rsidRDefault="000633B5" w:rsidP="000633B5">
            <w:pPr>
              <w:spacing w:after="0"/>
              <w:contextualSpacing/>
              <w:rPr>
                <w:rFonts w:ascii="Times New Roman" w:hAnsi="Times New Roman" w:cs="Times New Roman"/>
                <w:b/>
                <w:bCs/>
              </w:rPr>
            </w:pPr>
            <w:r w:rsidRPr="00744C7F">
              <w:rPr>
                <w:rFonts w:ascii="Times New Roman" w:hAnsi="Times New Roman" w:cs="Times New Roman"/>
                <w:b/>
                <w:bCs/>
                <w:highlight w:val="green"/>
              </w:rPr>
              <w:t>Agreement</w:t>
            </w:r>
            <w:r>
              <w:rPr>
                <w:rFonts w:ascii="Times New Roman" w:hAnsi="Times New Roman" w:cs="Times New Roman"/>
                <w:b/>
                <w:bCs/>
                <w:highlight w:val="green"/>
              </w:rPr>
              <w:t xml:space="preserve"> (RAN1#110, 2022.08)</w:t>
            </w:r>
          </w:p>
          <w:p w14:paraId="1F0726BF" w14:textId="2D38D4DB" w:rsidR="000633B5" w:rsidRPr="00744C7F" w:rsidRDefault="000633B5" w:rsidP="000633B5">
            <w:pPr>
              <w:spacing w:after="0"/>
              <w:contextualSpacing/>
              <w:rPr>
                <w:rFonts w:ascii="Times New Roman" w:hAnsi="Times New Roman"/>
              </w:rPr>
            </w:pPr>
            <w:r w:rsidRPr="00744C7F">
              <w:rPr>
                <w:rFonts w:ascii="Times New Roman" w:hAnsi="Times New Roman"/>
              </w:rPr>
              <w:t>Support up to X layers for codebook and non-codebook UL transmission for 8TX UE where X=4, 8 is determined based on separate UE capability</w:t>
            </w:r>
          </w:p>
          <w:p w14:paraId="706638C3" w14:textId="77777777" w:rsidR="000633B5" w:rsidRPr="000633B5" w:rsidRDefault="000633B5" w:rsidP="000633B5">
            <w:pPr>
              <w:pStyle w:val="ae"/>
              <w:keepLines w:val="0"/>
              <w:numPr>
                <w:ilvl w:val="0"/>
                <w:numId w:val="78"/>
              </w:numPr>
              <w:tabs>
                <w:tab w:val="clear" w:pos="1247"/>
                <w:tab w:val="clear" w:pos="2552"/>
                <w:tab w:val="clear" w:pos="3856"/>
                <w:tab w:val="clear" w:pos="5216"/>
                <w:tab w:val="clear" w:pos="6464"/>
                <w:tab w:val="clear" w:pos="7768"/>
                <w:tab w:val="clear" w:pos="9072"/>
                <w:tab w:val="clear" w:pos="10206"/>
              </w:tabs>
              <w:overflowPunct w:val="0"/>
              <w:autoSpaceDE w:val="0"/>
              <w:autoSpaceDN w:val="0"/>
              <w:adjustRightInd w:val="0"/>
              <w:spacing w:before="0"/>
              <w:contextualSpacing/>
              <w:jc w:val="both"/>
              <w:textAlignment w:val="baseline"/>
              <w:rPr>
                <w:rFonts w:ascii="Times New Roman" w:hAnsi="Times New Roman"/>
                <w:sz w:val="20"/>
                <w:szCs w:val="16"/>
              </w:rPr>
            </w:pPr>
            <w:r w:rsidRPr="000633B5">
              <w:rPr>
                <w:rFonts w:ascii="Times New Roman" w:hAnsi="Times New Roman"/>
                <w:sz w:val="20"/>
                <w:szCs w:val="16"/>
              </w:rPr>
              <w:t>For uplink transmission with rank&lt;=4, single CW is supported</w:t>
            </w:r>
          </w:p>
          <w:p w14:paraId="1C9C86B4" w14:textId="77777777" w:rsidR="000633B5" w:rsidRPr="000633B5" w:rsidRDefault="000633B5" w:rsidP="000633B5">
            <w:pPr>
              <w:pStyle w:val="ae"/>
              <w:keepLines w:val="0"/>
              <w:numPr>
                <w:ilvl w:val="0"/>
                <w:numId w:val="78"/>
              </w:numPr>
              <w:tabs>
                <w:tab w:val="clear" w:pos="1247"/>
                <w:tab w:val="clear" w:pos="2552"/>
                <w:tab w:val="clear" w:pos="3856"/>
                <w:tab w:val="clear" w:pos="5216"/>
                <w:tab w:val="clear" w:pos="6464"/>
                <w:tab w:val="clear" w:pos="7768"/>
                <w:tab w:val="clear" w:pos="9072"/>
                <w:tab w:val="clear" w:pos="10206"/>
              </w:tabs>
              <w:overflowPunct w:val="0"/>
              <w:autoSpaceDE w:val="0"/>
              <w:autoSpaceDN w:val="0"/>
              <w:adjustRightInd w:val="0"/>
              <w:spacing w:before="0"/>
              <w:contextualSpacing/>
              <w:jc w:val="both"/>
              <w:textAlignment w:val="baseline"/>
              <w:rPr>
                <w:rFonts w:ascii="Times New Roman" w:hAnsi="Times New Roman"/>
                <w:sz w:val="20"/>
                <w:szCs w:val="16"/>
              </w:rPr>
            </w:pPr>
            <w:r w:rsidRPr="000633B5">
              <w:rPr>
                <w:rFonts w:ascii="Times New Roman" w:hAnsi="Times New Roman"/>
                <w:sz w:val="20"/>
                <w:szCs w:val="16"/>
              </w:rPr>
              <w:t>For uplink transmission with rank&gt;4, whether single or dual CW is used will be decided in RAN1 meeting #</w:t>
            </w:r>
            <w:proofErr w:type="spellStart"/>
            <w:r w:rsidRPr="000633B5">
              <w:rPr>
                <w:rFonts w:ascii="Times New Roman" w:hAnsi="Times New Roman"/>
                <w:sz w:val="20"/>
                <w:szCs w:val="16"/>
              </w:rPr>
              <w:t>110b</w:t>
            </w:r>
            <w:proofErr w:type="spellEnd"/>
            <w:r w:rsidRPr="000633B5">
              <w:rPr>
                <w:rFonts w:ascii="Times New Roman" w:hAnsi="Times New Roman"/>
                <w:sz w:val="20"/>
                <w:szCs w:val="16"/>
              </w:rPr>
              <w:t>-e</w:t>
            </w:r>
          </w:p>
          <w:p w14:paraId="1AA65D99" w14:textId="3BE87697" w:rsidR="000633B5" w:rsidRPr="000633B5" w:rsidRDefault="000633B5" w:rsidP="000633B5">
            <w:pPr>
              <w:spacing w:after="0"/>
              <w:contextualSpacing/>
              <w:rPr>
                <w:rFonts w:ascii="Times New Roman" w:eastAsia="PMingLiU" w:hAnsi="Times New Roman" w:cs="Times New Roman"/>
              </w:rPr>
            </w:pPr>
            <w:r w:rsidRPr="00744C7F">
              <w:rPr>
                <w:rFonts w:ascii="Times New Roman" w:hAnsi="Times New Roman" w:cs="Times New Roman"/>
              </w:rPr>
              <w:t>The above applies only with regards to the work scope of this agenda item.</w:t>
            </w:r>
          </w:p>
        </w:tc>
        <w:tc>
          <w:tcPr>
            <w:tcW w:w="3204" w:type="dxa"/>
          </w:tcPr>
          <w:p w14:paraId="1CB5DE52" w14:textId="450AF3A9" w:rsidR="00FA42FD" w:rsidRPr="00752CD1" w:rsidRDefault="00FA42FD" w:rsidP="00FB0A40">
            <w:pPr>
              <w:snapToGrid w:val="0"/>
              <w:contextualSpacing/>
              <w:rPr>
                <w:rFonts w:ascii="Arial" w:eastAsiaTheme="minorEastAsia" w:hAnsi="Arial" w:cs="Arial"/>
                <w:b/>
                <w:bCs/>
                <w:lang w:eastAsia="ja-JP"/>
              </w:rPr>
            </w:pPr>
            <w:bookmarkStart w:id="1" w:name="_Hlk131412840"/>
            <w:r w:rsidRPr="00752CD1">
              <w:rPr>
                <w:rFonts w:ascii="Arial" w:eastAsiaTheme="minorEastAsia" w:hAnsi="Arial" w:cs="Arial"/>
                <w:b/>
                <w:bCs/>
                <w:lang w:eastAsia="ja-JP"/>
              </w:rPr>
              <w:t>[Deprioritized. RAN1 could provide clearer MAC impacts later]</w:t>
            </w:r>
          </w:p>
          <w:p w14:paraId="7B616CFA" w14:textId="76C56D50" w:rsidR="00FB0A40" w:rsidRPr="00622AD2" w:rsidRDefault="00622AD2" w:rsidP="00FB0A40">
            <w:pPr>
              <w:snapToGrid w:val="0"/>
              <w:contextualSpacing/>
              <w:rPr>
                <w:rFonts w:ascii="Arial" w:eastAsiaTheme="minorEastAsia" w:hAnsi="Arial" w:cs="Arial"/>
                <w:lang w:eastAsia="ja-JP"/>
              </w:rPr>
            </w:pPr>
            <w:r>
              <w:rPr>
                <w:rFonts w:ascii="Arial" w:eastAsiaTheme="minorEastAsia" w:hAnsi="Arial" w:cs="Arial" w:hint="eastAsia"/>
                <w:lang w:eastAsia="ja-JP"/>
              </w:rPr>
              <w:t>D</w:t>
            </w:r>
            <w:r>
              <w:rPr>
                <w:rFonts w:ascii="Arial" w:eastAsiaTheme="minorEastAsia" w:hAnsi="Arial" w:cs="Arial"/>
                <w:lang w:eastAsia="ja-JP"/>
              </w:rPr>
              <w:t xml:space="preserve">ual CW is supported for rank&gt;4 8Tx UL transmission. </w:t>
            </w:r>
            <w:r w:rsidR="00FA42FD">
              <w:rPr>
                <w:rFonts w:ascii="Arial" w:eastAsiaTheme="minorEastAsia" w:hAnsi="Arial" w:cs="Arial"/>
                <w:lang w:eastAsia="ja-JP"/>
              </w:rPr>
              <w:t>For example, c</w:t>
            </w:r>
            <w:r>
              <w:rPr>
                <w:rFonts w:ascii="Arial" w:eastAsiaTheme="minorEastAsia" w:hAnsi="Arial" w:cs="Arial"/>
                <w:lang w:eastAsia="ja-JP"/>
              </w:rPr>
              <w:t xml:space="preserve">urrent </w:t>
            </w:r>
            <w:r w:rsidR="00DF22B9">
              <w:rPr>
                <w:rFonts w:ascii="Arial" w:eastAsiaTheme="minorEastAsia" w:hAnsi="Arial" w:cs="Arial"/>
                <w:lang w:eastAsia="ja-JP"/>
              </w:rPr>
              <w:t>MAC procedures (e.g., UL HARQ procedure) may have to reflect consideration of up to two TBs (Transport Blocks).</w:t>
            </w:r>
            <w:bookmarkEnd w:id="1"/>
          </w:p>
        </w:tc>
      </w:tr>
    </w:tbl>
    <w:p w14:paraId="540D4D6E" w14:textId="77777777" w:rsidR="00B04C55" w:rsidRDefault="00B04C55" w:rsidP="00B04C55"/>
    <w:p w14:paraId="56EEAAB6" w14:textId="5F2541D5" w:rsidR="00B04C55" w:rsidRDefault="00B04C55" w:rsidP="00FB0A40">
      <w:pPr>
        <w:pStyle w:val="2"/>
        <w:numPr>
          <w:ilvl w:val="0"/>
          <w:numId w:val="2"/>
        </w:numPr>
        <w:rPr>
          <w:rFonts w:cs="Arial"/>
        </w:rPr>
      </w:pPr>
      <w:r>
        <w:rPr>
          <w:rFonts w:cs="Arial"/>
        </w:rPr>
        <w:t>Work plan</w:t>
      </w:r>
    </w:p>
    <w:tbl>
      <w:tblPr>
        <w:tblStyle w:val="aa"/>
        <w:tblW w:w="0" w:type="auto"/>
        <w:tblLook w:val="04A0" w:firstRow="1" w:lastRow="0" w:firstColumn="1" w:lastColumn="0" w:noHBand="0" w:noVBand="1"/>
      </w:tblPr>
      <w:tblGrid>
        <w:gridCol w:w="1696"/>
        <w:gridCol w:w="567"/>
        <w:gridCol w:w="7366"/>
      </w:tblGrid>
      <w:tr w:rsidR="00F8488A" w14:paraId="180D79EA" w14:textId="77777777" w:rsidTr="00B502AC">
        <w:tc>
          <w:tcPr>
            <w:tcW w:w="1696" w:type="dxa"/>
          </w:tcPr>
          <w:p w14:paraId="426D217A" w14:textId="20ECCB3F" w:rsidR="00F8488A" w:rsidRPr="00B502AC" w:rsidRDefault="00F8488A" w:rsidP="007E2FC8">
            <w:pPr>
              <w:rPr>
                <w:rFonts w:ascii="Arial" w:eastAsiaTheme="minorEastAsia" w:hAnsi="Arial" w:cs="Arial"/>
                <w:szCs w:val="22"/>
                <w:lang w:eastAsia="ja-JP"/>
              </w:rPr>
            </w:pPr>
            <w:r w:rsidRPr="00B502AC">
              <w:rPr>
                <w:rFonts w:ascii="Arial" w:eastAsiaTheme="minorEastAsia" w:hAnsi="Arial" w:cs="Arial"/>
                <w:szCs w:val="22"/>
                <w:lang w:eastAsia="ja-JP"/>
              </w:rPr>
              <w:t>Meeting</w:t>
            </w:r>
          </w:p>
        </w:tc>
        <w:tc>
          <w:tcPr>
            <w:tcW w:w="567" w:type="dxa"/>
          </w:tcPr>
          <w:p w14:paraId="6FAA26CD" w14:textId="5CACD3EE" w:rsidR="00F8488A" w:rsidRPr="00B502AC" w:rsidRDefault="00F8488A" w:rsidP="007E2FC8">
            <w:pPr>
              <w:rPr>
                <w:rFonts w:ascii="Arial" w:eastAsiaTheme="minorEastAsia" w:hAnsi="Arial" w:cs="Arial"/>
                <w:szCs w:val="22"/>
                <w:lang w:eastAsia="ja-JP"/>
              </w:rPr>
            </w:pPr>
            <w:r w:rsidRPr="00B502AC">
              <w:rPr>
                <w:rFonts w:ascii="Arial" w:eastAsiaTheme="minorEastAsia" w:hAnsi="Arial" w:cs="Arial"/>
                <w:szCs w:val="22"/>
                <w:lang w:eastAsia="ja-JP"/>
              </w:rPr>
              <w:t>TU</w:t>
            </w:r>
          </w:p>
        </w:tc>
        <w:tc>
          <w:tcPr>
            <w:tcW w:w="7366" w:type="dxa"/>
          </w:tcPr>
          <w:p w14:paraId="6D9F6C5F" w14:textId="0F4F1C51" w:rsidR="00F8488A" w:rsidRPr="00B502AC" w:rsidRDefault="00F8488A" w:rsidP="007E2FC8">
            <w:pPr>
              <w:rPr>
                <w:rFonts w:ascii="Arial" w:eastAsiaTheme="minorEastAsia" w:hAnsi="Arial" w:cs="Arial"/>
                <w:szCs w:val="22"/>
                <w:lang w:eastAsia="ja-JP"/>
              </w:rPr>
            </w:pPr>
            <w:r w:rsidRPr="00B502AC">
              <w:rPr>
                <w:rFonts w:ascii="Arial" w:eastAsiaTheme="minorEastAsia" w:hAnsi="Arial" w:cs="Arial"/>
                <w:szCs w:val="22"/>
                <w:lang w:eastAsia="ja-JP"/>
              </w:rPr>
              <w:t>Work plan</w:t>
            </w:r>
          </w:p>
        </w:tc>
      </w:tr>
      <w:tr w:rsidR="00F8488A" w14:paraId="369F4335" w14:textId="77777777" w:rsidTr="00B502AC">
        <w:tc>
          <w:tcPr>
            <w:tcW w:w="1696" w:type="dxa"/>
          </w:tcPr>
          <w:p w14:paraId="580AD428" w14:textId="746CB2FD" w:rsidR="00F8488A" w:rsidRPr="00B502AC" w:rsidRDefault="00B502AC" w:rsidP="007E2FC8">
            <w:pPr>
              <w:rPr>
                <w:rFonts w:ascii="Arial" w:eastAsiaTheme="minorEastAsia" w:hAnsi="Arial" w:cs="Arial"/>
                <w:szCs w:val="22"/>
                <w:lang w:eastAsia="ja-JP"/>
              </w:rPr>
            </w:pPr>
            <w:proofErr w:type="spellStart"/>
            <w:r>
              <w:rPr>
                <w:rFonts w:ascii="Arial" w:eastAsiaTheme="minorEastAsia" w:hAnsi="Arial" w:cs="Arial" w:hint="eastAsia"/>
                <w:szCs w:val="22"/>
                <w:lang w:eastAsia="ja-JP"/>
              </w:rPr>
              <w:t>R</w:t>
            </w:r>
            <w:r>
              <w:rPr>
                <w:rFonts w:ascii="Arial" w:eastAsiaTheme="minorEastAsia" w:hAnsi="Arial" w:cs="Arial"/>
                <w:szCs w:val="22"/>
                <w:lang w:eastAsia="ja-JP"/>
              </w:rPr>
              <w:t>AN2#121bis-e</w:t>
            </w:r>
            <w:proofErr w:type="spellEnd"/>
          </w:p>
        </w:tc>
        <w:tc>
          <w:tcPr>
            <w:tcW w:w="567" w:type="dxa"/>
          </w:tcPr>
          <w:p w14:paraId="3279EDAE" w14:textId="257D527F" w:rsidR="00F8488A" w:rsidRPr="00B502AC" w:rsidRDefault="00B502AC" w:rsidP="007E2FC8">
            <w:pPr>
              <w:rPr>
                <w:rFonts w:ascii="Arial" w:eastAsiaTheme="minorEastAsia" w:hAnsi="Arial" w:cs="Arial"/>
                <w:szCs w:val="22"/>
                <w:lang w:eastAsia="ja-JP"/>
              </w:rPr>
            </w:pPr>
            <w:r>
              <w:rPr>
                <w:rFonts w:ascii="Arial" w:eastAsiaTheme="minorEastAsia" w:hAnsi="Arial" w:cs="Arial" w:hint="eastAsia"/>
                <w:szCs w:val="22"/>
                <w:lang w:eastAsia="ja-JP"/>
              </w:rPr>
              <w:t>0</w:t>
            </w:r>
            <w:r>
              <w:rPr>
                <w:rFonts w:ascii="Arial" w:eastAsiaTheme="minorEastAsia" w:hAnsi="Arial" w:cs="Arial"/>
                <w:szCs w:val="22"/>
                <w:lang w:eastAsia="ja-JP"/>
              </w:rPr>
              <w:t>.5</w:t>
            </w:r>
          </w:p>
        </w:tc>
        <w:tc>
          <w:tcPr>
            <w:tcW w:w="7366" w:type="dxa"/>
          </w:tcPr>
          <w:p w14:paraId="5FAFE3C7" w14:textId="1E94065E" w:rsidR="00F8488A" w:rsidRDefault="001D562D" w:rsidP="007E2FC8">
            <w:pPr>
              <w:rPr>
                <w:rFonts w:ascii="Arial" w:eastAsiaTheme="minorEastAsia" w:hAnsi="Arial" w:cs="Arial"/>
                <w:szCs w:val="22"/>
                <w:lang w:eastAsia="ja-JP"/>
              </w:rPr>
            </w:pPr>
            <w:r w:rsidRPr="00557292">
              <w:rPr>
                <w:rFonts w:ascii="Arial" w:eastAsiaTheme="minorEastAsia" w:hAnsi="Arial" w:cs="Arial" w:hint="eastAsia"/>
                <w:b/>
                <w:bCs/>
                <w:szCs w:val="22"/>
                <w:u w:val="single"/>
                <w:lang w:eastAsia="ja-JP"/>
              </w:rPr>
              <w:t>T</w:t>
            </w:r>
            <w:r w:rsidRPr="00557292">
              <w:rPr>
                <w:rFonts w:ascii="Arial" w:eastAsiaTheme="minorEastAsia" w:hAnsi="Arial" w:cs="Arial"/>
                <w:b/>
                <w:bCs/>
                <w:szCs w:val="22"/>
                <w:u w:val="single"/>
                <w:lang w:eastAsia="ja-JP"/>
              </w:rPr>
              <w:t>wo-TA</w:t>
            </w:r>
            <w:r>
              <w:rPr>
                <w:rFonts w:ascii="Arial" w:eastAsiaTheme="minorEastAsia" w:hAnsi="Arial" w:cs="Arial"/>
                <w:szCs w:val="22"/>
                <w:lang w:eastAsia="ja-JP"/>
              </w:rPr>
              <w:br/>
            </w:r>
            <w:r w:rsidR="00557292">
              <w:rPr>
                <w:rFonts w:ascii="Arial" w:eastAsiaTheme="minorEastAsia" w:hAnsi="Arial" w:cs="Arial"/>
                <w:szCs w:val="22"/>
                <w:lang w:eastAsia="ja-JP"/>
              </w:rPr>
              <w:t>Continue discussion on</w:t>
            </w:r>
            <w:r>
              <w:rPr>
                <w:rFonts w:ascii="Arial" w:eastAsiaTheme="minorEastAsia" w:hAnsi="Arial" w:cs="Arial"/>
                <w:szCs w:val="22"/>
                <w:lang w:eastAsia="ja-JP"/>
              </w:rPr>
              <w:t xml:space="preserve"> </w:t>
            </w:r>
            <w:r w:rsidR="00320613">
              <w:rPr>
                <w:rFonts w:ascii="Arial" w:eastAsiaTheme="minorEastAsia" w:hAnsi="Arial" w:cs="Arial"/>
                <w:szCs w:val="22"/>
                <w:lang w:eastAsia="ja-JP"/>
              </w:rPr>
              <w:t xml:space="preserve">high-level views on </w:t>
            </w:r>
            <w:r>
              <w:rPr>
                <w:rFonts w:ascii="Arial" w:eastAsiaTheme="minorEastAsia" w:hAnsi="Arial" w:cs="Arial"/>
                <w:szCs w:val="22"/>
                <w:lang w:eastAsia="ja-JP"/>
              </w:rPr>
              <w:t xml:space="preserve">RAN2 </w:t>
            </w:r>
            <w:r w:rsidR="00557292">
              <w:rPr>
                <w:rFonts w:ascii="Arial" w:eastAsiaTheme="minorEastAsia" w:hAnsi="Arial" w:cs="Arial"/>
                <w:szCs w:val="22"/>
                <w:lang w:eastAsia="ja-JP"/>
              </w:rPr>
              <w:t xml:space="preserve">(MAC, RRC, UE capability) </w:t>
            </w:r>
            <w:r>
              <w:rPr>
                <w:rFonts w:ascii="Arial" w:eastAsiaTheme="minorEastAsia" w:hAnsi="Arial" w:cs="Arial"/>
                <w:szCs w:val="22"/>
                <w:lang w:eastAsia="ja-JP"/>
              </w:rPr>
              <w:t xml:space="preserve">impacts </w:t>
            </w:r>
            <w:r w:rsidR="00320613">
              <w:rPr>
                <w:rFonts w:ascii="Arial" w:eastAsiaTheme="minorEastAsia" w:hAnsi="Arial" w:cs="Arial"/>
                <w:szCs w:val="22"/>
                <w:lang w:eastAsia="ja-JP"/>
              </w:rPr>
              <w:t>for</w:t>
            </w:r>
            <w:r>
              <w:rPr>
                <w:rFonts w:ascii="Arial" w:eastAsiaTheme="minorEastAsia" w:hAnsi="Arial" w:cs="Arial"/>
                <w:szCs w:val="22"/>
                <w:lang w:eastAsia="ja-JP"/>
              </w:rPr>
              <w:t xml:space="preserve"> introducing two TAGs for one serving cell.</w:t>
            </w:r>
          </w:p>
          <w:p w14:paraId="690BF4E6" w14:textId="39EB1AD5" w:rsidR="001D562D" w:rsidRDefault="00557292" w:rsidP="00557292">
            <w:pPr>
              <w:rPr>
                <w:rFonts w:ascii="Arial" w:eastAsiaTheme="minorEastAsia" w:hAnsi="Arial" w:cs="Arial"/>
                <w:szCs w:val="22"/>
                <w:lang w:eastAsia="ja-JP"/>
              </w:rPr>
            </w:pPr>
            <w:r w:rsidRPr="007F2057">
              <w:rPr>
                <w:rFonts w:ascii="Arial" w:eastAsiaTheme="minorEastAsia" w:hAnsi="Arial" w:cs="Arial" w:hint="eastAsia"/>
                <w:b/>
                <w:bCs/>
                <w:szCs w:val="22"/>
                <w:u w:val="single"/>
                <w:lang w:eastAsia="ja-JP"/>
              </w:rPr>
              <w:t>M</w:t>
            </w:r>
            <w:r w:rsidRPr="007F2057">
              <w:rPr>
                <w:rFonts w:ascii="Arial" w:eastAsiaTheme="minorEastAsia" w:hAnsi="Arial" w:cs="Arial"/>
                <w:b/>
                <w:bCs/>
                <w:szCs w:val="22"/>
                <w:u w:val="single"/>
                <w:lang w:eastAsia="ja-JP"/>
              </w:rPr>
              <w:t>AC</w:t>
            </w:r>
            <w:r>
              <w:rPr>
                <w:rFonts w:ascii="Arial" w:eastAsiaTheme="minorEastAsia" w:hAnsi="Arial" w:cs="Arial"/>
                <w:szCs w:val="22"/>
                <w:lang w:eastAsia="ja-JP"/>
              </w:rPr>
              <w:br/>
              <w:t>Initial discussion on</w:t>
            </w:r>
            <w:r w:rsidR="00320613">
              <w:rPr>
                <w:rFonts w:ascii="Arial" w:eastAsiaTheme="minorEastAsia" w:hAnsi="Arial" w:cs="Arial"/>
                <w:szCs w:val="22"/>
                <w:lang w:eastAsia="ja-JP"/>
              </w:rPr>
              <w:t xml:space="preserve"> high-level views on</w:t>
            </w:r>
            <w:r>
              <w:rPr>
                <w:rFonts w:ascii="Arial" w:eastAsiaTheme="minorEastAsia" w:hAnsi="Arial" w:cs="Arial"/>
                <w:szCs w:val="22"/>
                <w:lang w:eastAsia="ja-JP"/>
              </w:rPr>
              <w:t xml:space="preserve"> MAC issues</w:t>
            </w:r>
            <w:r w:rsidR="007F2057">
              <w:rPr>
                <w:rFonts w:ascii="Arial" w:eastAsiaTheme="minorEastAsia" w:hAnsi="Arial" w:cs="Arial"/>
                <w:szCs w:val="22"/>
                <w:lang w:eastAsia="ja-JP"/>
              </w:rPr>
              <w:t xml:space="preserve"> </w:t>
            </w:r>
            <w:r>
              <w:rPr>
                <w:rFonts w:ascii="Arial" w:eastAsiaTheme="minorEastAsia" w:hAnsi="Arial" w:cs="Arial"/>
                <w:szCs w:val="22"/>
                <w:lang w:eastAsia="ja-JP"/>
              </w:rPr>
              <w:t>based on RAN1 LS (</w:t>
            </w:r>
            <w:proofErr w:type="spellStart"/>
            <w:r w:rsidRPr="00557292">
              <w:rPr>
                <w:rFonts w:ascii="Arial" w:eastAsiaTheme="minorEastAsia" w:hAnsi="Arial" w:cs="Arial"/>
                <w:szCs w:val="22"/>
                <w:lang w:eastAsia="ja-JP"/>
              </w:rPr>
              <w:t>R1</w:t>
            </w:r>
            <w:proofErr w:type="spellEnd"/>
            <w:r w:rsidRPr="00557292">
              <w:rPr>
                <w:rFonts w:ascii="Arial" w:eastAsiaTheme="minorEastAsia" w:hAnsi="Arial" w:cs="Arial"/>
                <w:szCs w:val="22"/>
                <w:lang w:eastAsia="ja-JP"/>
              </w:rPr>
              <w:t>-2302226</w:t>
            </w:r>
            <w:r>
              <w:rPr>
                <w:rFonts w:ascii="Arial" w:eastAsiaTheme="minorEastAsia" w:hAnsi="Arial" w:cs="Arial"/>
                <w:szCs w:val="22"/>
                <w:lang w:eastAsia="ja-JP"/>
              </w:rPr>
              <w:t>)</w:t>
            </w:r>
            <w:r w:rsidR="007F2057">
              <w:rPr>
                <w:rFonts w:ascii="Arial" w:eastAsiaTheme="minorEastAsia" w:hAnsi="Arial" w:cs="Arial"/>
                <w:szCs w:val="22"/>
                <w:lang w:eastAsia="ja-JP"/>
              </w:rPr>
              <w:t xml:space="preserve">. </w:t>
            </w:r>
            <w:r w:rsidR="00320613">
              <w:rPr>
                <w:rFonts w:ascii="Arial" w:eastAsiaTheme="minorEastAsia" w:hAnsi="Arial" w:cs="Arial"/>
                <w:szCs w:val="22"/>
                <w:lang w:eastAsia="ja-JP"/>
              </w:rPr>
              <w:t>Also,</w:t>
            </w:r>
            <w:r w:rsidR="007F2057">
              <w:rPr>
                <w:rFonts w:ascii="Arial" w:eastAsiaTheme="minorEastAsia" w:hAnsi="Arial" w:cs="Arial"/>
                <w:szCs w:val="22"/>
                <w:lang w:eastAsia="ja-JP"/>
              </w:rPr>
              <w:t xml:space="preserve"> can discuss other issues based on companies’ interests.</w:t>
            </w:r>
          </w:p>
          <w:p w14:paraId="0A9FFC50" w14:textId="1FEFEE3F" w:rsidR="007F2057" w:rsidRPr="001D562D" w:rsidRDefault="007F2057" w:rsidP="00557292">
            <w:pPr>
              <w:rPr>
                <w:rFonts w:ascii="Arial" w:eastAsiaTheme="minorEastAsia" w:hAnsi="Arial" w:cs="Arial"/>
                <w:szCs w:val="22"/>
                <w:lang w:eastAsia="ja-JP"/>
              </w:rPr>
            </w:pPr>
            <w:r w:rsidRPr="007F2057">
              <w:rPr>
                <w:rFonts w:ascii="Arial" w:eastAsiaTheme="minorEastAsia" w:hAnsi="Arial" w:cs="Arial" w:hint="eastAsia"/>
                <w:b/>
                <w:bCs/>
                <w:szCs w:val="22"/>
                <w:u w:val="single"/>
                <w:lang w:eastAsia="ja-JP"/>
              </w:rPr>
              <w:t>R</w:t>
            </w:r>
            <w:r w:rsidRPr="007F2057">
              <w:rPr>
                <w:rFonts w:ascii="Arial" w:eastAsiaTheme="minorEastAsia" w:hAnsi="Arial" w:cs="Arial"/>
                <w:b/>
                <w:bCs/>
                <w:szCs w:val="22"/>
                <w:u w:val="single"/>
                <w:lang w:eastAsia="ja-JP"/>
              </w:rPr>
              <w:t>RC</w:t>
            </w:r>
            <w:r>
              <w:rPr>
                <w:rFonts w:ascii="Arial" w:eastAsiaTheme="minorEastAsia" w:hAnsi="Arial" w:cs="Arial"/>
                <w:szCs w:val="22"/>
                <w:lang w:eastAsia="ja-JP"/>
              </w:rPr>
              <w:br/>
              <w:t xml:space="preserve">Wait for RAN1 parameter list, but it is not precluded that RAN2 start discussion on </w:t>
            </w:r>
            <w:r w:rsidR="00320613">
              <w:rPr>
                <w:rFonts w:ascii="Arial" w:eastAsiaTheme="minorEastAsia" w:hAnsi="Arial" w:cs="Arial"/>
                <w:szCs w:val="22"/>
                <w:lang w:eastAsia="ja-JP"/>
              </w:rPr>
              <w:t xml:space="preserve">high-level views on </w:t>
            </w:r>
            <w:r>
              <w:rPr>
                <w:rFonts w:ascii="Arial" w:eastAsiaTheme="minorEastAsia" w:hAnsi="Arial" w:cs="Arial"/>
                <w:szCs w:val="22"/>
                <w:lang w:eastAsia="ja-JP"/>
              </w:rPr>
              <w:t>RRC impacts early based on companies’ interests.</w:t>
            </w:r>
          </w:p>
        </w:tc>
      </w:tr>
      <w:tr w:rsidR="00F8488A" w14:paraId="5DDB2147" w14:textId="77777777" w:rsidTr="00B502AC">
        <w:tc>
          <w:tcPr>
            <w:tcW w:w="1696" w:type="dxa"/>
          </w:tcPr>
          <w:p w14:paraId="16E2204C" w14:textId="08A086FB" w:rsidR="00F8488A" w:rsidRPr="00B502AC" w:rsidRDefault="00B502AC" w:rsidP="007E2FC8">
            <w:pPr>
              <w:rPr>
                <w:rFonts w:ascii="Arial" w:eastAsiaTheme="minorEastAsia" w:hAnsi="Arial" w:cs="Arial"/>
                <w:szCs w:val="22"/>
                <w:lang w:eastAsia="ja-JP"/>
              </w:rPr>
            </w:pPr>
            <w:proofErr w:type="spellStart"/>
            <w:r>
              <w:rPr>
                <w:rFonts w:ascii="Arial" w:eastAsiaTheme="minorEastAsia" w:hAnsi="Arial" w:cs="Arial" w:hint="eastAsia"/>
                <w:szCs w:val="22"/>
                <w:lang w:eastAsia="ja-JP"/>
              </w:rPr>
              <w:t>R</w:t>
            </w:r>
            <w:r>
              <w:rPr>
                <w:rFonts w:ascii="Arial" w:eastAsiaTheme="minorEastAsia" w:hAnsi="Arial" w:cs="Arial"/>
                <w:szCs w:val="22"/>
                <w:lang w:eastAsia="ja-JP"/>
              </w:rPr>
              <w:t>AN2#122</w:t>
            </w:r>
            <w:proofErr w:type="spellEnd"/>
          </w:p>
        </w:tc>
        <w:tc>
          <w:tcPr>
            <w:tcW w:w="567" w:type="dxa"/>
          </w:tcPr>
          <w:p w14:paraId="7BFDC77E" w14:textId="5AE75CDD" w:rsidR="00F8488A" w:rsidRPr="00B502AC" w:rsidRDefault="00B502AC" w:rsidP="007E2FC8">
            <w:pPr>
              <w:rPr>
                <w:rFonts w:ascii="Arial" w:hAnsi="Arial" w:cs="Arial"/>
                <w:szCs w:val="22"/>
              </w:rPr>
            </w:pPr>
            <w:r>
              <w:rPr>
                <w:rFonts w:ascii="Arial" w:eastAsiaTheme="minorEastAsia" w:hAnsi="Arial" w:cs="Arial" w:hint="eastAsia"/>
                <w:szCs w:val="22"/>
                <w:lang w:eastAsia="ja-JP"/>
              </w:rPr>
              <w:t>0</w:t>
            </w:r>
            <w:r>
              <w:rPr>
                <w:rFonts w:ascii="Arial" w:eastAsiaTheme="minorEastAsia" w:hAnsi="Arial" w:cs="Arial"/>
                <w:szCs w:val="22"/>
                <w:lang w:eastAsia="ja-JP"/>
              </w:rPr>
              <w:t>.5</w:t>
            </w:r>
          </w:p>
        </w:tc>
        <w:tc>
          <w:tcPr>
            <w:tcW w:w="7366" w:type="dxa"/>
          </w:tcPr>
          <w:p w14:paraId="177A2B7C" w14:textId="2EB01170" w:rsidR="007F2057" w:rsidRDefault="007F2057" w:rsidP="007F2057">
            <w:pPr>
              <w:rPr>
                <w:rFonts w:ascii="Arial" w:eastAsiaTheme="minorEastAsia" w:hAnsi="Arial" w:cs="Arial"/>
                <w:szCs w:val="22"/>
                <w:lang w:eastAsia="ja-JP"/>
              </w:rPr>
            </w:pPr>
            <w:r w:rsidRPr="00557292">
              <w:rPr>
                <w:rFonts w:ascii="Arial" w:eastAsiaTheme="minorEastAsia" w:hAnsi="Arial" w:cs="Arial" w:hint="eastAsia"/>
                <w:b/>
                <w:bCs/>
                <w:szCs w:val="22"/>
                <w:u w:val="single"/>
                <w:lang w:eastAsia="ja-JP"/>
              </w:rPr>
              <w:t>T</w:t>
            </w:r>
            <w:r w:rsidRPr="00557292">
              <w:rPr>
                <w:rFonts w:ascii="Arial" w:eastAsiaTheme="minorEastAsia" w:hAnsi="Arial" w:cs="Arial"/>
                <w:b/>
                <w:bCs/>
                <w:szCs w:val="22"/>
                <w:u w:val="single"/>
                <w:lang w:eastAsia="ja-JP"/>
              </w:rPr>
              <w:t>wo-TA</w:t>
            </w:r>
            <w:r>
              <w:rPr>
                <w:rFonts w:ascii="Arial" w:eastAsiaTheme="minorEastAsia" w:hAnsi="Arial" w:cs="Arial"/>
                <w:szCs w:val="22"/>
                <w:lang w:eastAsia="ja-JP"/>
              </w:rPr>
              <w:br/>
              <w:t xml:space="preserve">Continue discussion on </w:t>
            </w:r>
            <w:r w:rsidR="00320613">
              <w:rPr>
                <w:rFonts w:ascii="Arial" w:eastAsiaTheme="minorEastAsia" w:hAnsi="Arial" w:cs="Arial"/>
                <w:szCs w:val="22"/>
                <w:lang w:eastAsia="ja-JP"/>
              </w:rPr>
              <w:t xml:space="preserve">high-level views on </w:t>
            </w:r>
            <w:r>
              <w:rPr>
                <w:rFonts w:ascii="Arial" w:eastAsiaTheme="minorEastAsia" w:hAnsi="Arial" w:cs="Arial"/>
                <w:szCs w:val="22"/>
                <w:lang w:eastAsia="ja-JP"/>
              </w:rPr>
              <w:t>RAN2 (MAC, RRC, UE capability) impacts of introducing two TAGs for one serving cell.</w:t>
            </w:r>
          </w:p>
          <w:p w14:paraId="44E2E43A" w14:textId="3D14FCA7" w:rsidR="007F2057" w:rsidRDefault="007F2057" w:rsidP="007F2057">
            <w:pPr>
              <w:rPr>
                <w:rFonts w:ascii="Arial" w:eastAsiaTheme="minorEastAsia" w:hAnsi="Arial" w:cs="Arial"/>
                <w:szCs w:val="22"/>
                <w:lang w:eastAsia="ja-JP"/>
              </w:rPr>
            </w:pPr>
            <w:r w:rsidRPr="007F2057">
              <w:rPr>
                <w:rFonts w:ascii="Arial" w:eastAsiaTheme="minorEastAsia" w:hAnsi="Arial" w:cs="Arial" w:hint="eastAsia"/>
                <w:b/>
                <w:bCs/>
                <w:szCs w:val="22"/>
                <w:u w:val="single"/>
                <w:lang w:eastAsia="ja-JP"/>
              </w:rPr>
              <w:t>M</w:t>
            </w:r>
            <w:r w:rsidRPr="007F2057">
              <w:rPr>
                <w:rFonts w:ascii="Arial" w:eastAsiaTheme="minorEastAsia" w:hAnsi="Arial" w:cs="Arial"/>
                <w:b/>
                <w:bCs/>
                <w:szCs w:val="22"/>
                <w:u w:val="single"/>
                <w:lang w:eastAsia="ja-JP"/>
              </w:rPr>
              <w:t>AC</w:t>
            </w:r>
            <w:r>
              <w:rPr>
                <w:rFonts w:ascii="Arial" w:eastAsiaTheme="minorEastAsia" w:hAnsi="Arial" w:cs="Arial"/>
                <w:szCs w:val="22"/>
                <w:lang w:eastAsia="ja-JP"/>
              </w:rPr>
              <w:br/>
              <w:t xml:space="preserve">Continue discussion on </w:t>
            </w:r>
            <w:r w:rsidR="00320613">
              <w:rPr>
                <w:rFonts w:ascii="Arial" w:eastAsiaTheme="minorEastAsia" w:hAnsi="Arial" w:cs="Arial"/>
                <w:szCs w:val="22"/>
                <w:lang w:eastAsia="ja-JP"/>
              </w:rPr>
              <w:t xml:space="preserve">high-level views on </w:t>
            </w:r>
            <w:r>
              <w:rPr>
                <w:rFonts w:ascii="Arial" w:eastAsiaTheme="minorEastAsia" w:hAnsi="Arial" w:cs="Arial"/>
                <w:szCs w:val="22"/>
                <w:lang w:eastAsia="ja-JP"/>
              </w:rPr>
              <w:t>MAC issues based on RAN1 LS (</w:t>
            </w:r>
            <w:proofErr w:type="spellStart"/>
            <w:r w:rsidRPr="00557292">
              <w:rPr>
                <w:rFonts w:ascii="Arial" w:eastAsiaTheme="minorEastAsia" w:hAnsi="Arial" w:cs="Arial"/>
                <w:szCs w:val="22"/>
                <w:lang w:eastAsia="ja-JP"/>
              </w:rPr>
              <w:t>R1</w:t>
            </w:r>
            <w:proofErr w:type="spellEnd"/>
            <w:r w:rsidRPr="00557292">
              <w:rPr>
                <w:rFonts w:ascii="Arial" w:eastAsiaTheme="minorEastAsia" w:hAnsi="Arial" w:cs="Arial"/>
                <w:szCs w:val="22"/>
                <w:lang w:eastAsia="ja-JP"/>
              </w:rPr>
              <w:t>-2302226</w:t>
            </w:r>
            <w:r>
              <w:rPr>
                <w:rFonts w:ascii="Arial" w:eastAsiaTheme="minorEastAsia" w:hAnsi="Arial" w:cs="Arial"/>
                <w:szCs w:val="22"/>
                <w:lang w:eastAsia="ja-JP"/>
              </w:rPr>
              <w:t>). Also</w:t>
            </w:r>
            <w:r w:rsidR="00320613">
              <w:rPr>
                <w:rFonts w:ascii="Arial" w:eastAsiaTheme="minorEastAsia" w:hAnsi="Arial" w:cs="Arial"/>
                <w:szCs w:val="22"/>
                <w:lang w:eastAsia="ja-JP"/>
              </w:rPr>
              <w:t>,</w:t>
            </w:r>
            <w:r>
              <w:rPr>
                <w:rFonts w:ascii="Arial" w:eastAsiaTheme="minorEastAsia" w:hAnsi="Arial" w:cs="Arial"/>
                <w:szCs w:val="22"/>
                <w:lang w:eastAsia="ja-JP"/>
              </w:rPr>
              <w:t xml:space="preserve"> can discuss other issues based on companies’ interests.</w:t>
            </w:r>
          </w:p>
          <w:p w14:paraId="51DB1C57" w14:textId="4F5A570B" w:rsidR="00F8488A" w:rsidRPr="00B502AC" w:rsidRDefault="007F2057" w:rsidP="007F2057">
            <w:pPr>
              <w:rPr>
                <w:rFonts w:ascii="Arial" w:hAnsi="Arial" w:cs="Arial"/>
                <w:szCs w:val="22"/>
              </w:rPr>
            </w:pPr>
            <w:r w:rsidRPr="007F2057">
              <w:rPr>
                <w:rFonts w:ascii="Arial" w:eastAsiaTheme="minorEastAsia" w:hAnsi="Arial" w:cs="Arial" w:hint="eastAsia"/>
                <w:b/>
                <w:bCs/>
                <w:szCs w:val="22"/>
                <w:u w:val="single"/>
                <w:lang w:eastAsia="ja-JP"/>
              </w:rPr>
              <w:t>R</w:t>
            </w:r>
            <w:r w:rsidRPr="007F2057">
              <w:rPr>
                <w:rFonts w:ascii="Arial" w:eastAsiaTheme="minorEastAsia" w:hAnsi="Arial" w:cs="Arial"/>
                <w:b/>
                <w:bCs/>
                <w:szCs w:val="22"/>
                <w:u w:val="single"/>
                <w:lang w:eastAsia="ja-JP"/>
              </w:rPr>
              <w:t>RC</w:t>
            </w:r>
            <w:r>
              <w:rPr>
                <w:rFonts w:ascii="Arial" w:eastAsiaTheme="minorEastAsia" w:hAnsi="Arial" w:cs="Arial"/>
                <w:szCs w:val="22"/>
                <w:lang w:eastAsia="ja-JP"/>
              </w:rPr>
              <w:br/>
              <w:t>Wait for RAN1 parameter list, but it is not precluded that RAN2 start discussion on RRC impacts early based on companies’ interests.</w:t>
            </w:r>
          </w:p>
        </w:tc>
      </w:tr>
      <w:tr w:rsidR="00F8488A" w14:paraId="642B0296" w14:textId="77777777" w:rsidTr="00B502AC">
        <w:tc>
          <w:tcPr>
            <w:tcW w:w="1696" w:type="dxa"/>
          </w:tcPr>
          <w:p w14:paraId="3A987B4F" w14:textId="1779360B" w:rsidR="00F8488A" w:rsidRPr="00B502AC" w:rsidRDefault="00B502AC" w:rsidP="007E2FC8">
            <w:pPr>
              <w:rPr>
                <w:rFonts w:ascii="Arial" w:eastAsiaTheme="minorEastAsia" w:hAnsi="Arial" w:cs="Arial"/>
                <w:szCs w:val="22"/>
                <w:lang w:eastAsia="ja-JP"/>
              </w:rPr>
            </w:pPr>
            <w:proofErr w:type="spellStart"/>
            <w:r>
              <w:rPr>
                <w:rFonts w:ascii="Arial" w:eastAsiaTheme="minorEastAsia" w:hAnsi="Arial" w:cs="Arial" w:hint="eastAsia"/>
                <w:szCs w:val="22"/>
                <w:lang w:eastAsia="ja-JP"/>
              </w:rPr>
              <w:t>R</w:t>
            </w:r>
            <w:r>
              <w:rPr>
                <w:rFonts w:ascii="Arial" w:eastAsiaTheme="minorEastAsia" w:hAnsi="Arial" w:cs="Arial"/>
                <w:szCs w:val="22"/>
                <w:lang w:eastAsia="ja-JP"/>
              </w:rPr>
              <w:t>AN2#123</w:t>
            </w:r>
            <w:proofErr w:type="spellEnd"/>
          </w:p>
        </w:tc>
        <w:tc>
          <w:tcPr>
            <w:tcW w:w="567" w:type="dxa"/>
          </w:tcPr>
          <w:p w14:paraId="06BF495D" w14:textId="78E26EC3" w:rsidR="00F8488A" w:rsidRPr="00B502AC" w:rsidRDefault="00B502AC" w:rsidP="007E2FC8">
            <w:pPr>
              <w:rPr>
                <w:rFonts w:ascii="Arial" w:hAnsi="Arial" w:cs="Arial"/>
                <w:szCs w:val="22"/>
              </w:rPr>
            </w:pPr>
            <w:r>
              <w:rPr>
                <w:rFonts w:ascii="Arial" w:eastAsiaTheme="minorEastAsia" w:hAnsi="Arial" w:cs="Arial" w:hint="eastAsia"/>
                <w:szCs w:val="22"/>
                <w:lang w:eastAsia="ja-JP"/>
              </w:rPr>
              <w:t>0</w:t>
            </w:r>
            <w:r>
              <w:rPr>
                <w:rFonts w:ascii="Arial" w:eastAsiaTheme="minorEastAsia" w:hAnsi="Arial" w:cs="Arial"/>
                <w:szCs w:val="22"/>
                <w:lang w:eastAsia="ja-JP"/>
              </w:rPr>
              <w:t>.5</w:t>
            </w:r>
          </w:p>
        </w:tc>
        <w:tc>
          <w:tcPr>
            <w:tcW w:w="7366" w:type="dxa"/>
          </w:tcPr>
          <w:p w14:paraId="481769F2" w14:textId="77777777" w:rsidR="00F8488A" w:rsidRDefault="007F2057" w:rsidP="007E2FC8">
            <w:pPr>
              <w:rPr>
                <w:rFonts w:ascii="Arial" w:eastAsiaTheme="minorEastAsia" w:hAnsi="Arial" w:cs="Arial"/>
                <w:szCs w:val="22"/>
                <w:lang w:eastAsia="ja-JP"/>
              </w:rPr>
            </w:pPr>
            <w:r>
              <w:rPr>
                <w:rFonts w:ascii="Arial" w:eastAsiaTheme="minorEastAsia" w:hAnsi="Arial" w:cs="Arial" w:hint="eastAsia"/>
                <w:szCs w:val="22"/>
                <w:lang w:eastAsia="ja-JP"/>
              </w:rPr>
              <w:t>[</w:t>
            </w:r>
            <w:r>
              <w:rPr>
                <w:rFonts w:ascii="Arial" w:eastAsiaTheme="minorEastAsia" w:hAnsi="Arial" w:cs="Arial"/>
                <w:szCs w:val="22"/>
                <w:lang w:eastAsia="ja-JP"/>
              </w:rPr>
              <w:t>RAN2 is expected to receive the parameter list from RAN1]</w:t>
            </w:r>
          </w:p>
          <w:p w14:paraId="4F38493B" w14:textId="247829D7" w:rsidR="007F2057" w:rsidRDefault="00320613" w:rsidP="007E2FC8">
            <w:pPr>
              <w:rPr>
                <w:rFonts w:ascii="Arial" w:eastAsiaTheme="minorEastAsia" w:hAnsi="Arial" w:cs="Arial"/>
                <w:szCs w:val="22"/>
                <w:lang w:eastAsia="ja-JP"/>
              </w:rPr>
            </w:pPr>
            <w:r>
              <w:rPr>
                <w:rFonts w:ascii="Arial" w:eastAsiaTheme="minorEastAsia" w:hAnsi="Arial" w:cs="Arial"/>
                <w:szCs w:val="22"/>
                <w:lang w:eastAsia="ja-JP"/>
              </w:rPr>
              <w:lastRenderedPageBreak/>
              <w:t>Discuss and decide some detailed design (MAC, RRC, UE capability) for realization of RAN1 agreements and solutions for issues found in RAN2.</w:t>
            </w:r>
          </w:p>
          <w:p w14:paraId="736E2915" w14:textId="3AF29E6A" w:rsidR="00320613" w:rsidRPr="00320613" w:rsidRDefault="00320613" w:rsidP="007E2FC8">
            <w:pPr>
              <w:rPr>
                <w:rFonts w:ascii="Arial" w:eastAsiaTheme="minorEastAsia" w:hAnsi="Arial" w:cs="Arial"/>
                <w:szCs w:val="22"/>
                <w:lang w:eastAsia="ja-JP"/>
              </w:rPr>
            </w:pPr>
            <w:r>
              <w:rPr>
                <w:rFonts w:ascii="Arial" w:eastAsiaTheme="minorEastAsia" w:hAnsi="Arial" w:cs="Arial"/>
                <w:szCs w:val="22"/>
                <w:lang w:eastAsia="ja-JP"/>
              </w:rPr>
              <w:t xml:space="preserve">Start drafting CRs (RRC, MAC, </w:t>
            </w:r>
            <w:proofErr w:type="spellStart"/>
            <w:r>
              <w:rPr>
                <w:rFonts w:ascii="Arial" w:eastAsiaTheme="minorEastAsia" w:hAnsi="Arial" w:cs="Arial"/>
                <w:szCs w:val="22"/>
                <w:lang w:eastAsia="ja-JP"/>
              </w:rPr>
              <w:t>etc</w:t>
            </w:r>
            <w:proofErr w:type="spellEnd"/>
            <w:r>
              <w:rPr>
                <w:rFonts w:ascii="Arial" w:eastAsiaTheme="minorEastAsia" w:hAnsi="Arial" w:cs="Arial"/>
                <w:szCs w:val="22"/>
                <w:lang w:eastAsia="ja-JP"/>
              </w:rPr>
              <w:t>).</w:t>
            </w:r>
          </w:p>
        </w:tc>
      </w:tr>
      <w:tr w:rsidR="00F8488A" w14:paraId="20239F35" w14:textId="77777777" w:rsidTr="00B502AC">
        <w:tc>
          <w:tcPr>
            <w:tcW w:w="1696" w:type="dxa"/>
          </w:tcPr>
          <w:p w14:paraId="610F2D5A" w14:textId="29220720" w:rsidR="00F8488A" w:rsidRPr="00B502AC" w:rsidRDefault="00B502AC" w:rsidP="007E2FC8">
            <w:pPr>
              <w:rPr>
                <w:rFonts w:ascii="Arial" w:eastAsiaTheme="minorEastAsia" w:hAnsi="Arial" w:cs="Arial"/>
                <w:szCs w:val="22"/>
                <w:lang w:eastAsia="ja-JP"/>
              </w:rPr>
            </w:pPr>
            <w:proofErr w:type="spellStart"/>
            <w:r>
              <w:rPr>
                <w:rFonts w:ascii="Arial" w:eastAsiaTheme="minorEastAsia" w:hAnsi="Arial" w:cs="Arial" w:hint="eastAsia"/>
                <w:szCs w:val="22"/>
                <w:lang w:eastAsia="ja-JP"/>
              </w:rPr>
              <w:lastRenderedPageBreak/>
              <w:t>R</w:t>
            </w:r>
            <w:r>
              <w:rPr>
                <w:rFonts w:ascii="Arial" w:eastAsiaTheme="minorEastAsia" w:hAnsi="Arial" w:cs="Arial"/>
                <w:szCs w:val="22"/>
                <w:lang w:eastAsia="ja-JP"/>
              </w:rPr>
              <w:t>AN2#123bis</w:t>
            </w:r>
            <w:proofErr w:type="spellEnd"/>
          </w:p>
        </w:tc>
        <w:tc>
          <w:tcPr>
            <w:tcW w:w="567" w:type="dxa"/>
          </w:tcPr>
          <w:p w14:paraId="1E4BAF03" w14:textId="21C01EEF" w:rsidR="00F8488A" w:rsidRPr="00B502AC" w:rsidRDefault="00B502AC" w:rsidP="007E2FC8">
            <w:pPr>
              <w:rPr>
                <w:rFonts w:ascii="Arial" w:hAnsi="Arial" w:cs="Arial"/>
                <w:szCs w:val="22"/>
              </w:rPr>
            </w:pPr>
            <w:r>
              <w:rPr>
                <w:rFonts w:ascii="Arial" w:eastAsiaTheme="minorEastAsia" w:hAnsi="Arial" w:cs="Arial" w:hint="eastAsia"/>
                <w:szCs w:val="22"/>
                <w:lang w:eastAsia="ja-JP"/>
              </w:rPr>
              <w:t>0</w:t>
            </w:r>
            <w:r>
              <w:rPr>
                <w:rFonts w:ascii="Arial" w:eastAsiaTheme="minorEastAsia" w:hAnsi="Arial" w:cs="Arial"/>
                <w:szCs w:val="22"/>
                <w:lang w:eastAsia="ja-JP"/>
              </w:rPr>
              <w:t>.5</w:t>
            </w:r>
          </w:p>
        </w:tc>
        <w:tc>
          <w:tcPr>
            <w:tcW w:w="7366" w:type="dxa"/>
          </w:tcPr>
          <w:p w14:paraId="5885CD58" w14:textId="1827BD22" w:rsidR="00F8488A" w:rsidRPr="00320613" w:rsidRDefault="00320613" w:rsidP="007E2FC8">
            <w:pPr>
              <w:rPr>
                <w:rFonts w:ascii="Arial" w:eastAsiaTheme="minorEastAsia" w:hAnsi="Arial" w:cs="Arial"/>
                <w:szCs w:val="22"/>
                <w:lang w:eastAsia="ja-JP"/>
              </w:rPr>
            </w:pPr>
            <w:r>
              <w:rPr>
                <w:rFonts w:ascii="Arial" w:eastAsiaTheme="minorEastAsia" w:hAnsi="Arial" w:cs="Arial"/>
                <w:szCs w:val="22"/>
                <w:lang w:eastAsia="ja-JP"/>
              </w:rPr>
              <w:t>Discuss and decide some detailed design (MAC, RRC, UE capability) for realization of RAN1 agreements and solutions for issues found in RAN2.</w:t>
            </w:r>
          </w:p>
        </w:tc>
      </w:tr>
      <w:tr w:rsidR="00B502AC" w14:paraId="3C953C43" w14:textId="77777777" w:rsidTr="00B502AC">
        <w:tc>
          <w:tcPr>
            <w:tcW w:w="1696" w:type="dxa"/>
          </w:tcPr>
          <w:p w14:paraId="1E275CEE" w14:textId="5A023C9D" w:rsidR="00B502AC" w:rsidRPr="00B502AC" w:rsidRDefault="00B502AC" w:rsidP="007E2FC8">
            <w:pPr>
              <w:rPr>
                <w:rFonts w:ascii="Arial" w:eastAsiaTheme="minorEastAsia" w:hAnsi="Arial" w:cs="Arial"/>
                <w:szCs w:val="22"/>
                <w:lang w:eastAsia="ja-JP"/>
              </w:rPr>
            </w:pPr>
            <w:proofErr w:type="spellStart"/>
            <w:r w:rsidRPr="00B502AC">
              <w:rPr>
                <w:rFonts w:ascii="Arial" w:eastAsiaTheme="minorEastAsia" w:hAnsi="Arial" w:cs="Arial"/>
                <w:szCs w:val="22"/>
                <w:lang w:eastAsia="ja-JP"/>
              </w:rPr>
              <w:t>RAN2#124</w:t>
            </w:r>
            <w:proofErr w:type="spellEnd"/>
          </w:p>
        </w:tc>
        <w:tc>
          <w:tcPr>
            <w:tcW w:w="567" w:type="dxa"/>
          </w:tcPr>
          <w:p w14:paraId="6724E402" w14:textId="626F8679" w:rsidR="00B502AC" w:rsidRPr="00B502AC" w:rsidRDefault="00B502AC" w:rsidP="007E2FC8">
            <w:pPr>
              <w:rPr>
                <w:rFonts w:ascii="Arial" w:hAnsi="Arial" w:cs="Arial"/>
                <w:szCs w:val="22"/>
              </w:rPr>
            </w:pPr>
            <w:r>
              <w:rPr>
                <w:rFonts w:ascii="Arial" w:eastAsiaTheme="minorEastAsia" w:hAnsi="Arial" w:cs="Arial" w:hint="eastAsia"/>
                <w:szCs w:val="22"/>
                <w:lang w:eastAsia="ja-JP"/>
              </w:rPr>
              <w:t>0</w:t>
            </w:r>
            <w:r>
              <w:rPr>
                <w:rFonts w:ascii="Arial" w:eastAsiaTheme="minorEastAsia" w:hAnsi="Arial" w:cs="Arial"/>
                <w:szCs w:val="22"/>
                <w:lang w:eastAsia="ja-JP"/>
              </w:rPr>
              <w:t>.5</w:t>
            </w:r>
          </w:p>
        </w:tc>
        <w:tc>
          <w:tcPr>
            <w:tcW w:w="7366" w:type="dxa"/>
          </w:tcPr>
          <w:p w14:paraId="0D4C20DB" w14:textId="2A4912B3" w:rsidR="00B502AC" w:rsidRPr="00320613" w:rsidRDefault="00320613" w:rsidP="007E2FC8">
            <w:pPr>
              <w:rPr>
                <w:rFonts w:ascii="Arial" w:eastAsiaTheme="minorEastAsia" w:hAnsi="Arial" w:cs="Arial"/>
                <w:szCs w:val="22"/>
                <w:lang w:eastAsia="ja-JP"/>
              </w:rPr>
            </w:pPr>
            <w:r>
              <w:rPr>
                <w:rFonts w:ascii="Arial" w:eastAsiaTheme="minorEastAsia" w:hAnsi="Arial" w:cs="Arial" w:hint="eastAsia"/>
                <w:szCs w:val="22"/>
                <w:lang w:eastAsia="ja-JP"/>
              </w:rPr>
              <w:t>F</w:t>
            </w:r>
            <w:r>
              <w:rPr>
                <w:rFonts w:ascii="Arial" w:eastAsiaTheme="minorEastAsia" w:hAnsi="Arial" w:cs="Arial"/>
                <w:szCs w:val="22"/>
                <w:lang w:eastAsia="ja-JP"/>
              </w:rPr>
              <w:t>inalize remaining details on design (MAC, RRC, UE capability) for realization of RAN1 agreements and solutions for issues found in RAN2.</w:t>
            </w:r>
          </w:p>
        </w:tc>
      </w:tr>
    </w:tbl>
    <w:p w14:paraId="021FD226" w14:textId="77777777" w:rsidR="00C97CFC" w:rsidRPr="00262F8E" w:rsidRDefault="00C97CFC" w:rsidP="007E2FC8">
      <w:pPr>
        <w:rPr>
          <w:szCs w:val="22"/>
        </w:rPr>
      </w:pPr>
    </w:p>
    <w:p w14:paraId="19CDB79A" w14:textId="77777777" w:rsidR="007E2FC8" w:rsidRPr="00863065" w:rsidRDefault="007E2FC8" w:rsidP="00FB0A40">
      <w:pPr>
        <w:pStyle w:val="2"/>
        <w:numPr>
          <w:ilvl w:val="0"/>
          <w:numId w:val="2"/>
        </w:numPr>
        <w:rPr>
          <w:rFonts w:cs="Arial"/>
        </w:rPr>
      </w:pPr>
      <w:r w:rsidRPr="00863065">
        <w:rPr>
          <w:rFonts w:cs="Arial"/>
        </w:rPr>
        <w:t>Reference</w:t>
      </w:r>
      <w:r>
        <w:rPr>
          <w:rFonts w:cs="Arial" w:hint="eastAsia"/>
        </w:rPr>
        <w:t>s</w:t>
      </w:r>
    </w:p>
    <w:p w14:paraId="0409407B" w14:textId="16734A74" w:rsidR="007E2FC8" w:rsidRDefault="0017711B" w:rsidP="007E2FC8">
      <w:pPr>
        <w:rPr>
          <w:szCs w:val="22"/>
        </w:rPr>
      </w:pPr>
      <w:r>
        <w:rPr>
          <w:rFonts w:hint="eastAsia"/>
          <w:szCs w:val="22"/>
        </w:rPr>
        <w:t>[1]</w:t>
      </w:r>
      <w:r w:rsidR="003A4308">
        <w:rPr>
          <w:szCs w:val="22"/>
        </w:rPr>
        <w:t xml:space="preserve"> </w:t>
      </w:r>
      <w:r w:rsidR="003D6916">
        <w:rPr>
          <w:szCs w:val="22"/>
        </w:rPr>
        <w:t>RP-223276, “</w:t>
      </w:r>
      <w:r w:rsidR="003D6916" w:rsidRPr="003D6916">
        <w:rPr>
          <w:szCs w:val="22"/>
        </w:rPr>
        <w:t>WID Update: MIMO Evolution for Downlink and Uplink</w:t>
      </w:r>
      <w:r w:rsidR="003D6916">
        <w:rPr>
          <w:szCs w:val="22"/>
        </w:rPr>
        <w:t xml:space="preserve">,” </w:t>
      </w:r>
      <w:r w:rsidR="003D6916" w:rsidRPr="003D6916">
        <w:rPr>
          <w:szCs w:val="22"/>
        </w:rPr>
        <w:t>Samsung (Moderator)</w:t>
      </w:r>
      <w:r w:rsidR="003D6916">
        <w:rPr>
          <w:szCs w:val="22"/>
        </w:rPr>
        <w:t>, RAN#98-e.</w:t>
      </w:r>
    </w:p>
    <w:p w14:paraId="71A6C2FC" w14:textId="0FE13D44" w:rsidR="003D6916" w:rsidRDefault="0017711B" w:rsidP="007E2FC8">
      <w:pPr>
        <w:rPr>
          <w:szCs w:val="22"/>
        </w:rPr>
      </w:pPr>
      <w:r>
        <w:rPr>
          <w:rFonts w:hint="eastAsia"/>
          <w:szCs w:val="22"/>
        </w:rPr>
        <w:t>[2]</w:t>
      </w:r>
      <w:r w:rsidR="00B872B2">
        <w:rPr>
          <w:szCs w:val="22"/>
        </w:rPr>
        <w:t xml:space="preserve"> </w:t>
      </w:r>
      <w:proofErr w:type="spellStart"/>
      <w:r w:rsidR="00B872B2">
        <w:rPr>
          <w:szCs w:val="22"/>
        </w:rPr>
        <w:t>R1</w:t>
      </w:r>
      <w:proofErr w:type="spellEnd"/>
      <w:r w:rsidR="00B872B2">
        <w:rPr>
          <w:szCs w:val="22"/>
        </w:rPr>
        <w:t>-2302226, “</w:t>
      </w:r>
      <w:r w:rsidR="00B872B2" w:rsidRPr="00B872B2">
        <w:rPr>
          <w:szCs w:val="22"/>
        </w:rPr>
        <w:t>LS to RAN2/4 on Agreements for Rel-18 MIMO</w:t>
      </w:r>
      <w:r w:rsidR="00B872B2">
        <w:rPr>
          <w:szCs w:val="22"/>
        </w:rPr>
        <w:t xml:space="preserve">,” </w:t>
      </w:r>
      <w:proofErr w:type="spellStart"/>
      <w:r w:rsidR="00B872B2">
        <w:rPr>
          <w:szCs w:val="22"/>
        </w:rPr>
        <w:t>RAN1#112</w:t>
      </w:r>
      <w:proofErr w:type="spellEnd"/>
      <w:r w:rsidR="00B872B2">
        <w:rPr>
          <w:szCs w:val="22"/>
        </w:rPr>
        <w:t>.</w:t>
      </w:r>
    </w:p>
    <w:p w14:paraId="26B83186" w14:textId="716640FB" w:rsidR="00A45A3D" w:rsidRDefault="0017711B" w:rsidP="007E2FC8">
      <w:pPr>
        <w:rPr>
          <w:szCs w:val="22"/>
        </w:rPr>
      </w:pPr>
      <w:r>
        <w:rPr>
          <w:rFonts w:hint="eastAsia"/>
          <w:szCs w:val="22"/>
        </w:rPr>
        <w:t>[3]</w:t>
      </w:r>
      <w:r w:rsidR="00A45A3D">
        <w:rPr>
          <w:szCs w:val="22"/>
        </w:rPr>
        <w:t xml:space="preserve"> </w:t>
      </w:r>
      <w:proofErr w:type="spellStart"/>
      <w:r w:rsidR="00A45A3D">
        <w:rPr>
          <w:szCs w:val="22"/>
        </w:rPr>
        <w:t>R1</w:t>
      </w:r>
      <w:proofErr w:type="spellEnd"/>
      <w:r w:rsidR="00A45A3D">
        <w:rPr>
          <w:szCs w:val="22"/>
        </w:rPr>
        <w:t>-2213004, “</w:t>
      </w:r>
      <w:r w:rsidR="00A45A3D" w:rsidRPr="00A45A3D">
        <w:rPr>
          <w:szCs w:val="22"/>
        </w:rPr>
        <w:t>LS on Multi-DCI Multi-TRP with two TAs</w:t>
      </w:r>
      <w:r w:rsidR="00A45A3D">
        <w:rPr>
          <w:szCs w:val="22"/>
        </w:rPr>
        <w:t xml:space="preserve">,” </w:t>
      </w:r>
      <w:proofErr w:type="spellStart"/>
      <w:r w:rsidR="00A45A3D">
        <w:rPr>
          <w:szCs w:val="22"/>
        </w:rPr>
        <w:t>RAN1#111</w:t>
      </w:r>
      <w:proofErr w:type="spellEnd"/>
      <w:r w:rsidR="00A45A3D">
        <w:rPr>
          <w:szCs w:val="22"/>
        </w:rPr>
        <w:t>.</w:t>
      </w:r>
    </w:p>
    <w:p w14:paraId="3087D4B8" w14:textId="01A15D61" w:rsidR="001A4BF6" w:rsidRDefault="0017711B" w:rsidP="007E2FC8">
      <w:pPr>
        <w:rPr>
          <w:szCs w:val="22"/>
        </w:rPr>
      </w:pPr>
      <w:r>
        <w:rPr>
          <w:rFonts w:hint="eastAsia"/>
          <w:szCs w:val="22"/>
        </w:rPr>
        <w:t>[4]</w:t>
      </w:r>
      <w:r w:rsidR="001A4BF6">
        <w:rPr>
          <w:szCs w:val="22"/>
        </w:rPr>
        <w:t xml:space="preserve"> </w:t>
      </w:r>
      <w:r w:rsidR="00730ABD">
        <w:rPr>
          <w:szCs w:val="22"/>
        </w:rPr>
        <w:t xml:space="preserve">RP-230002, “RAN1 status report to </w:t>
      </w:r>
      <w:proofErr w:type="spellStart"/>
      <w:r w:rsidR="00730ABD">
        <w:rPr>
          <w:szCs w:val="22"/>
        </w:rPr>
        <w:t>RAN#99</w:t>
      </w:r>
      <w:proofErr w:type="spellEnd"/>
      <w:r w:rsidR="00730ABD">
        <w:rPr>
          <w:szCs w:val="22"/>
        </w:rPr>
        <w:t xml:space="preserve">,” </w:t>
      </w:r>
      <w:proofErr w:type="spellStart"/>
      <w:r w:rsidR="00730ABD">
        <w:rPr>
          <w:szCs w:val="22"/>
        </w:rPr>
        <w:t>RAN#99</w:t>
      </w:r>
      <w:proofErr w:type="spellEnd"/>
      <w:r w:rsidR="00730ABD">
        <w:rPr>
          <w:szCs w:val="22"/>
        </w:rPr>
        <w:t>.</w:t>
      </w:r>
    </w:p>
    <w:p w14:paraId="67CE07B2" w14:textId="77777777" w:rsidR="00C470F8" w:rsidRDefault="00C470F8" w:rsidP="007E2FC8">
      <w:pPr>
        <w:rPr>
          <w:szCs w:val="22"/>
        </w:rPr>
      </w:pPr>
    </w:p>
    <w:p w14:paraId="3FE7BE96" w14:textId="24440408" w:rsidR="00C470F8" w:rsidRDefault="00C470F8">
      <w:pPr>
        <w:spacing w:after="0"/>
        <w:rPr>
          <w:szCs w:val="22"/>
        </w:rPr>
      </w:pPr>
      <w:r>
        <w:rPr>
          <w:szCs w:val="22"/>
        </w:rPr>
        <w:br w:type="page"/>
      </w:r>
    </w:p>
    <w:p w14:paraId="7FF7CACA" w14:textId="01D87E5C" w:rsidR="00E448F7" w:rsidRPr="00863065" w:rsidRDefault="00E448F7" w:rsidP="00E448F7">
      <w:pPr>
        <w:pStyle w:val="2"/>
        <w:rPr>
          <w:rFonts w:cs="Arial"/>
        </w:rPr>
      </w:pPr>
      <w:r>
        <w:rPr>
          <w:rFonts w:cs="Arial"/>
        </w:rPr>
        <w:lastRenderedPageBreak/>
        <w:t xml:space="preserve">Annex: All RAN1 agreements </w:t>
      </w:r>
      <w:r w:rsidR="007C1C7A">
        <w:rPr>
          <w:rFonts w:cs="Arial"/>
        </w:rPr>
        <w:t>with potential</w:t>
      </w:r>
      <w:r>
        <w:rPr>
          <w:rFonts w:cs="Arial"/>
        </w:rPr>
        <w:t xml:space="preserve"> RAN2 impact</w:t>
      </w:r>
    </w:p>
    <w:p w14:paraId="3514C2E0" w14:textId="1A2EED5E" w:rsidR="00EC0861" w:rsidRDefault="00EC0861" w:rsidP="00EC0861">
      <w:pPr>
        <w:pStyle w:val="2"/>
        <w:ind w:hanging="294"/>
        <w:rPr>
          <w:rFonts w:cs="Arial"/>
        </w:rPr>
      </w:pPr>
      <w:r>
        <w:rPr>
          <w:rFonts w:cs="Arial" w:hint="eastAsia"/>
        </w:rPr>
        <w:t>e</w:t>
      </w:r>
      <w:r>
        <w:rPr>
          <w:rFonts w:cs="Arial"/>
        </w:rPr>
        <w:t>UTCI (</w:t>
      </w:r>
      <w:r>
        <w:rPr>
          <w:rFonts w:cs="Arial" w:hint="eastAsia"/>
        </w:rPr>
        <w:t>Unifi</w:t>
      </w:r>
      <w:r>
        <w:rPr>
          <w:rFonts w:cs="Arial"/>
        </w:rPr>
        <w:t>ed TCI framework extension)</w:t>
      </w:r>
    </w:p>
    <w:tbl>
      <w:tblPr>
        <w:tblStyle w:val="aa"/>
        <w:tblW w:w="0" w:type="auto"/>
        <w:tblLook w:val="04A0" w:firstRow="1" w:lastRow="0" w:firstColumn="1" w:lastColumn="0" w:noHBand="0" w:noVBand="1"/>
      </w:tblPr>
      <w:tblGrid>
        <w:gridCol w:w="9629"/>
      </w:tblGrid>
      <w:tr w:rsidR="00D57697" w14:paraId="1C369CDF"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C91EA" w14:textId="77777777" w:rsidR="00D57697" w:rsidRDefault="00D57697" w:rsidP="00627899">
            <w:pPr>
              <w:spacing w:line="240" w:lineRule="exact"/>
              <w:jc w:val="center"/>
              <w:rPr>
                <w:rStyle w:val="ab"/>
                <w:rFonts w:ascii="Arial" w:hAnsi="Arial" w:cs="Arial"/>
                <w:sz w:val="18"/>
                <w:szCs w:val="18"/>
              </w:rPr>
            </w:pPr>
            <w:proofErr w:type="spellStart"/>
            <w:r>
              <w:rPr>
                <w:rStyle w:val="ab"/>
                <w:rFonts w:ascii="Arial" w:hAnsi="Arial" w:cs="Arial"/>
                <w:sz w:val="18"/>
                <w:szCs w:val="18"/>
              </w:rPr>
              <w:t>RAN1#112</w:t>
            </w:r>
            <w:proofErr w:type="spellEnd"/>
          </w:p>
        </w:tc>
      </w:tr>
      <w:tr w:rsidR="00D57697" w14:paraId="100558F9"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auto"/>
          </w:tcPr>
          <w:p w14:paraId="762CC8D6" w14:textId="77777777" w:rsidR="00D57697" w:rsidRPr="00C84715" w:rsidRDefault="00D57697" w:rsidP="00627899">
            <w:pPr>
              <w:spacing w:line="240" w:lineRule="exact"/>
              <w:jc w:val="both"/>
              <w:rPr>
                <w:rFonts w:ascii="Times New Roman" w:eastAsia="Batang" w:hAnsi="Times New Roman" w:cs="Times New Roman"/>
                <w:b/>
                <w:bCs/>
                <w:color w:val="000000"/>
                <w:sz w:val="18"/>
                <w:szCs w:val="18"/>
                <w:highlight w:val="green"/>
              </w:rPr>
            </w:pPr>
            <w:r w:rsidRPr="00F90924">
              <w:rPr>
                <w:rFonts w:ascii="Times New Roman" w:hAnsi="Times New Roman" w:cs="Times New Roman"/>
                <w:b/>
                <w:bCs/>
                <w:color w:val="000000"/>
                <w:sz w:val="18"/>
                <w:szCs w:val="18"/>
                <w:highlight w:val="green"/>
              </w:rPr>
              <w:t>Agreement</w:t>
            </w:r>
          </w:p>
          <w:p w14:paraId="2F21B1EE" w14:textId="77777777" w:rsidR="00D57697" w:rsidRPr="00F90924" w:rsidRDefault="00D57697" w:rsidP="00627899">
            <w:pPr>
              <w:tabs>
                <w:tab w:val="left" w:pos="0"/>
              </w:tabs>
              <w:spacing w:line="240" w:lineRule="exact"/>
              <w:rPr>
                <w:rFonts w:ascii="Times New Roman" w:hAnsi="Times New Roman" w:cs="Times New Roman"/>
                <w:color w:val="000000"/>
                <w:sz w:val="18"/>
                <w:szCs w:val="18"/>
              </w:rPr>
            </w:pPr>
            <w:r w:rsidRPr="00F90924">
              <w:rPr>
                <w:rFonts w:ascii="Times New Roman" w:hAnsi="Times New Roman" w:cs="Times New Roman"/>
                <w:color w:val="000000"/>
                <w:sz w:val="18"/>
                <w:szCs w:val="18"/>
                <w:lang w:eastAsia="zh-CN"/>
              </w:rPr>
              <w:t>On unified TCI framework extension for M-DCI based MTRP</w:t>
            </w:r>
            <w:r w:rsidRPr="00F90924">
              <w:rPr>
                <w:rFonts w:ascii="Times New Roman" w:hAnsi="Times New Roman" w:cs="Times New Roman"/>
                <w:color w:val="000000"/>
                <w:sz w:val="18"/>
                <w:szCs w:val="18"/>
              </w:rPr>
              <w:t xml:space="preserve">, </w:t>
            </w:r>
            <w:r w:rsidRPr="00F90924">
              <w:rPr>
                <w:rFonts w:ascii="Times New Roman" w:hAnsi="Times New Roman" w:cs="Times New Roman"/>
                <w:color w:val="FF0000"/>
                <w:sz w:val="18"/>
                <w:szCs w:val="18"/>
              </w:rPr>
              <w:t>down-select from the following options</w:t>
            </w:r>
            <w:r w:rsidRPr="00F90924">
              <w:rPr>
                <w:rFonts w:ascii="Times New Roman" w:hAnsi="Times New Roman" w:cs="Times New Roman"/>
                <w:color w:val="000000"/>
                <w:sz w:val="18"/>
                <w:szCs w:val="18"/>
              </w:rPr>
              <w:t xml:space="preserve"> for PUCCH transmission:</w:t>
            </w:r>
          </w:p>
          <w:p w14:paraId="3AB3B86D" w14:textId="77777777" w:rsidR="00D57697" w:rsidRPr="00F90924" w:rsidRDefault="00D57697">
            <w:pPr>
              <w:pStyle w:val="ad"/>
              <w:numPr>
                <w:ilvl w:val="0"/>
                <w:numId w:val="8"/>
              </w:numPr>
              <w:tabs>
                <w:tab w:val="left" w:pos="314"/>
              </w:tabs>
              <w:snapToGrid w:val="0"/>
              <w:spacing w:after="0" w:line="240" w:lineRule="exact"/>
              <w:ind w:left="314" w:hanging="142"/>
              <w:rPr>
                <w:rFonts w:ascii="Times New Roman" w:hAnsi="Times New Roman"/>
                <w:color w:val="000000"/>
                <w:sz w:val="18"/>
                <w:szCs w:val="18"/>
              </w:rPr>
            </w:pPr>
            <w:proofErr w:type="spellStart"/>
            <w:r w:rsidRPr="00F90924">
              <w:rPr>
                <w:rFonts w:ascii="Times New Roman" w:hAnsi="Times New Roman"/>
                <w:color w:val="000000"/>
                <w:sz w:val="18"/>
                <w:szCs w:val="18"/>
              </w:rPr>
              <w:t>Opt1</w:t>
            </w:r>
            <w:proofErr w:type="spellEnd"/>
            <w:r w:rsidRPr="00F90924">
              <w:rPr>
                <w:rFonts w:ascii="Times New Roman" w:hAnsi="Times New Roman"/>
                <w:color w:val="000000"/>
                <w:sz w:val="18"/>
                <w:szCs w:val="18"/>
              </w:rPr>
              <w:t xml:space="preserve">: A </w:t>
            </w:r>
            <w:r w:rsidRPr="00F90924">
              <w:rPr>
                <w:rFonts w:ascii="Times New Roman" w:hAnsi="Times New Roman"/>
                <w:i/>
                <w:iCs/>
                <w:color w:val="000000"/>
                <w:sz w:val="18"/>
                <w:szCs w:val="18"/>
              </w:rPr>
              <w:t xml:space="preserve">coresetPoolIndex </w:t>
            </w:r>
            <w:r w:rsidRPr="00F90924">
              <w:rPr>
                <w:rFonts w:ascii="Times New Roman" w:hAnsi="Times New Roman"/>
                <w:color w:val="000000"/>
                <w:sz w:val="18"/>
                <w:szCs w:val="18"/>
              </w:rPr>
              <w:t xml:space="preserve">value can be provided per PUCCH resource/resource group, and the UE shall apply the indicated joint/UL TCI state specific to the </w:t>
            </w:r>
            <w:r w:rsidRPr="00F90924">
              <w:rPr>
                <w:rFonts w:ascii="Times New Roman" w:hAnsi="Times New Roman"/>
                <w:i/>
                <w:iCs/>
                <w:color w:val="000000"/>
                <w:sz w:val="18"/>
                <w:szCs w:val="18"/>
              </w:rPr>
              <w:t>coresetPoolIndex</w:t>
            </w:r>
            <w:r w:rsidRPr="00F90924">
              <w:rPr>
                <w:rFonts w:ascii="Times New Roman" w:hAnsi="Times New Roman"/>
                <w:color w:val="000000"/>
                <w:sz w:val="18"/>
                <w:szCs w:val="18"/>
              </w:rPr>
              <w:t xml:space="preserve"> value to the corresponding PUCCH transmission</w:t>
            </w:r>
          </w:p>
          <w:p w14:paraId="1BB6F395" w14:textId="77777777" w:rsidR="00D57697" w:rsidRPr="00F90924" w:rsidRDefault="00D57697">
            <w:pPr>
              <w:pStyle w:val="ad"/>
              <w:numPr>
                <w:ilvl w:val="0"/>
                <w:numId w:val="8"/>
              </w:numPr>
              <w:tabs>
                <w:tab w:val="left" w:pos="314"/>
              </w:tabs>
              <w:snapToGrid w:val="0"/>
              <w:spacing w:after="0" w:line="240" w:lineRule="exact"/>
              <w:ind w:left="314" w:hanging="142"/>
              <w:rPr>
                <w:rFonts w:ascii="Times New Roman" w:hAnsi="Times New Roman"/>
                <w:color w:val="000000"/>
                <w:sz w:val="18"/>
                <w:szCs w:val="18"/>
              </w:rPr>
            </w:pPr>
            <w:proofErr w:type="spellStart"/>
            <w:r w:rsidRPr="00F90924">
              <w:rPr>
                <w:rFonts w:ascii="Times New Roman" w:hAnsi="Times New Roman"/>
                <w:color w:val="000000"/>
                <w:sz w:val="18"/>
                <w:szCs w:val="18"/>
              </w:rPr>
              <w:t>Opt2</w:t>
            </w:r>
            <w:proofErr w:type="spellEnd"/>
            <w:r w:rsidRPr="00F90924">
              <w:rPr>
                <w:rFonts w:ascii="Times New Roman" w:hAnsi="Times New Roman"/>
                <w:color w:val="000000"/>
                <w:sz w:val="18"/>
                <w:szCs w:val="18"/>
              </w:rPr>
              <w:t>: An RRC configuration can be provided per PUCCH resource/resource group to inform that the UE shall apply the first or the second indicated joint/UL TCI state to the corresponding PUCCH transmission</w:t>
            </w:r>
            <w:r w:rsidRPr="00F90924">
              <w:rPr>
                <w:rFonts w:ascii="Times New Roman" w:hAnsi="Times New Roman"/>
                <w:color w:val="000000"/>
                <w:sz w:val="18"/>
                <w:szCs w:val="18"/>
                <w:lang w:eastAsia="zh-CN"/>
              </w:rPr>
              <w:t>, where</w:t>
            </w:r>
            <w:r w:rsidRPr="00F90924">
              <w:rPr>
                <w:rFonts w:ascii="Times New Roman" w:hAnsi="Times New Roman"/>
                <w:color w:val="000000"/>
                <w:sz w:val="18"/>
                <w:szCs w:val="18"/>
              </w:rPr>
              <w:t xml:space="preserve"> the first and the second indicated joint/DL TCI states correspond to the indicated joint/UL TCI states specific to </w:t>
            </w:r>
            <w:r w:rsidRPr="00F90924">
              <w:rPr>
                <w:rFonts w:ascii="Times New Roman" w:hAnsi="Times New Roman"/>
                <w:i/>
                <w:iCs/>
                <w:color w:val="000000"/>
                <w:sz w:val="18"/>
                <w:szCs w:val="18"/>
              </w:rPr>
              <w:t>coresetPoolIndex</w:t>
            </w:r>
            <w:r w:rsidRPr="00F90924">
              <w:rPr>
                <w:rFonts w:ascii="Times New Roman" w:hAnsi="Times New Roman"/>
                <w:color w:val="000000"/>
                <w:sz w:val="18"/>
                <w:szCs w:val="18"/>
              </w:rPr>
              <w:t xml:space="preserve"> value 0 and value 1, respectively.</w:t>
            </w:r>
          </w:p>
          <w:p w14:paraId="54AB67A1" w14:textId="77777777" w:rsidR="00D57697" w:rsidRPr="00F90924" w:rsidRDefault="00D57697">
            <w:pPr>
              <w:pStyle w:val="ad"/>
              <w:numPr>
                <w:ilvl w:val="0"/>
                <w:numId w:val="8"/>
              </w:numPr>
              <w:tabs>
                <w:tab w:val="left" w:pos="314"/>
              </w:tabs>
              <w:snapToGrid w:val="0"/>
              <w:spacing w:after="0" w:line="240" w:lineRule="exact"/>
              <w:ind w:left="314" w:hanging="142"/>
              <w:rPr>
                <w:rFonts w:ascii="Times New Roman" w:hAnsi="Times New Roman"/>
                <w:color w:val="FF0000"/>
                <w:sz w:val="18"/>
                <w:szCs w:val="18"/>
              </w:rPr>
            </w:pPr>
            <w:proofErr w:type="spellStart"/>
            <w:r w:rsidRPr="00F90924">
              <w:rPr>
                <w:rFonts w:ascii="Times New Roman" w:hAnsi="Times New Roman"/>
                <w:color w:val="000000"/>
                <w:sz w:val="18"/>
                <w:szCs w:val="18"/>
              </w:rPr>
              <w:t>Opt3</w:t>
            </w:r>
            <w:proofErr w:type="spellEnd"/>
            <w:r w:rsidRPr="00F90924">
              <w:rPr>
                <w:rFonts w:ascii="Times New Roman" w:hAnsi="Times New Roman"/>
                <w:color w:val="000000"/>
                <w:sz w:val="18"/>
                <w:szCs w:val="18"/>
              </w:rPr>
              <w:t>: For a PUCCH transmission triggered by PDCCH</w:t>
            </w:r>
            <w:r w:rsidRPr="00F90924" w:rsidDel="00DB7F4B">
              <w:rPr>
                <w:rFonts w:ascii="Times New Roman" w:hAnsi="Times New Roman"/>
                <w:color w:val="000000"/>
                <w:sz w:val="18"/>
                <w:szCs w:val="18"/>
              </w:rPr>
              <w:t xml:space="preserve"> </w:t>
            </w:r>
            <w:r w:rsidRPr="00F90924">
              <w:rPr>
                <w:rFonts w:ascii="Times New Roman" w:hAnsi="Times New Roman"/>
                <w:color w:val="000000"/>
                <w:sz w:val="18"/>
                <w:szCs w:val="18"/>
              </w:rPr>
              <w:t xml:space="preserve">on a CORESET when </w:t>
            </w:r>
            <w:r w:rsidRPr="00F90924">
              <w:rPr>
                <w:rFonts w:ascii="Times New Roman" w:eastAsia="DengXian" w:hAnsi="Times New Roman"/>
                <w:color w:val="000000"/>
                <w:sz w:val="18"/>
                <w:szCs w:val="18"/>
                <w:lang w:eastAsia="zh-CN"/>
              </w:rPr>
              <w:t xml:space="preserve">the UCI in the PUCCH transmission carries HARQ-ACK information only, </w:t>
            </w:r>
            <w:r w:rsidRPr="00F90924">
              <w:rPr>
                <w:rFonts w:ascii="Times New Roman" w:hAnsi="Times New Roman"/>
                <w:color w:val="000000"/>
                <w:sz w:val="18"/>
                <w:szCs w:val="18"/>
                <w:lang w:eastAsia="zh-CN"/>
              </w:rPr>
              <w:t>t</w:t>
            </w:r>
            <w:r w:rsidRPr="00F90924">
              <w:rPr>
                <w:rFonts w:ascii="Times New Roman" w:hAnsi="Times New Roman"/>
                <w:color w:val="000000"/>
                <w:sz w:val="18"/>
                <w:szCs w:val="18"/>
              </w:rPr>
              <w:t xml:space="preserve">he UE shall apply the indicated joint/UL TCI state specific to a </w:t>
            </w:r>
            <w:r w:rsidRPr="00F90924">
              <w:rPr>
                <w:rFonts w:ascii="Times New Roman" w:hAnsi="Times New Roman"/>
                <w:i/>
                <w:iCs/>
                <w:color w:val="000000"/>
                <w:sz w:val="18"/>
                <w:szCs w:val="18"/>
              </w:rPr>
              <w:t xml:space="preserve">coresetPoolIndex </w:t>
            </w:r>
            <w:r w:rsidRPr="00F90924">
              <w:rPr>
                <w:rFonts w:ascii="Times New Roman" w:hAnsi="Times New Roman"/>
                <w:color w:val="000000"/>
                <w:sz w:val="18"/>
                <w:szCs w:val="18"/>
              </w:rPr>
              <w:t xml:space="preserve">value to the PUCCH transmission, where the </w:t>
            </w:r>
            <w:r w:rsidRPr="00F90924">
              <w:rPr>
                <w:rFonts w:ascii="Times New Roman" w:hAnsi="Times New Roman"/>
                <w:i/>
                <w:iCs/>
                <w:color w:val="000000"/>
                <w:sz w:val="18"/>
                <w:szCs w:val="18"/>
              </w:rPr>
              <w:t xml:space="preserve">coresetPoolIndex </w:t>
            </w:r>
            <w:r w:rsidRPr="00F90924">
              <w:rPr>
                <w:rFonts w:ascii="Times New Roman" w:hAnsi="Times New Roman"/>
                <w:color w:val="000000"/>
                <w:sz w:val="18"/>
                <w:szCs w:val="18"/>
              </w:rPr>
              <w:t xml:space="preserve">value is determined from the one associated with the CORESET. </w:t>
            </w:r>
            <w:r w:rsidRPr="00F90924">
              <w:rPr>
                <w:rFonts w:ascii="Times New Roman" w:hAnsi="Times New Roman"/>
                <w:color w:val="FF0000"/>
                <w:sz w:val="18"/>
                <w:szCs w:val="18"/>
              </w:rPr>
              <w:t xml:space="preserve">Otherwise, either </w:t>
            </w:r>
            <w:proofErr w:type="spellStart"/>
            <w:r w:rsidRPr="00F90924">
              <w:rPr>
                <w:rFonts w:ascii="Times New Roman" w:hAnsi="Times New Roman"/>
                <w:color w:val="FF0000"/>
                <w:sz w:val="18"/>
                <w:szCs w:val="18"/>
              </w:rPr>
              <w:t>Opt1</w:t>
            </w:r>
            <w:proofErr w:type="spellEnd"/>
            <w:r w:rsidRPr="00F90924">
              <w:rPr>
                <w:rFonts w:ascii="Times New Roman" w:hAnsi="Times New Roman"/>
                <w:color w:val="FF0000"/>
                <w:sz w:val="18"/>
                <w:szCs w:val="18"/>
              </w:rPr>
              <w:t xml:space="preserve"> or </w:t>
            </w:r>
            <w:proofErr w:type="spellStart"/>
            <w:r w:rsidRPr="00F90924">
              <w:rPr>
                <w:rFonts w:ascii="Times New Roman" w:hAnsi="Times New Roman"/>
                <w:color w:val="FF0000"/>
                <w:sz w:val="18"/>
                <w:szCs w:val="18"/>
              </w:rPr>
              <w:t>Opt2</w:t>
            </w:r>
            <w:proofErr w:type="spellEnd"/>
            <w:r w:rsidRPr="00F90924">
              <w:rPr>
                <w:rFonts w:ascii="Times New Roman" w:hAnsi="Times New Roman"/>
                <w:color w:val="FF0000"/>
                <w:sz w:val="18"/>
                <w:szCs w:val="18"/>
              </w:rPr>
              <w:t xml:space="preserve"> is adopted.</w:t>
            </w:r>
          </w:p>
          <w:p w14:paraId="4EB376C9" w14:textId="77777777" w:rsidR="00D57697" w:rsidRPr="00F90924" w:rsidRDefault="00D57697">
            <w:pPr>
              <w:numPr>
                <w:ilvl w:val="1"/>
                <w:numId w:val="9"/>
              </w:numPr>
              <w:spacing w:after="0" w:line="240" w:lineRule="exact"/>
              <w:jc w:val="both"/>
              <w:rPr>
                <w:rFonts w:ascii="Times New Roman" w:hAnsi="Times New Roman" w:cs="Times New Roman"/>
                <w:color w:val="000000"/>
                <w:sz w:val="18"/>
                <w:szCs w:val="18"/>
              </w:rPr>
            </w:pPr>
            <w:r w:rsidRPr="00F90924">
              <w:rPr>
                <w:rFonts w:ascii="Times New Roman" w:hAnsi="Times New Roman" w:cs="Times New Roman"/>
                <w:color w:val="000000"/>
                <w:sz w:val="18"/>
                <w:szCs w:val="18"/>
              </w:rPr>
              <w:t xml:space="preserve">FFS: </w:t>
            </w:r>
            <w:r w:rsidRPr="00F90924">
              <w:rPr>
                <w:rFonts w:ascii="Times New Roman" w:hAnsi="Times New Roman" w:cs="Times New Roman"/>
                <w:color w:val="000000"/>
                <w:sz w:val="18"/>
                <w:szCs w:val="18"/>
                <w:lang w:val="en-CA" w:eastAsia="zh-CN"/>
              </w:rPr>
              <w:t>Whether</w:t>
            </w:r>
            <w:r w:rsidRPr="00F90924">
              <w:rPr>
                <w:rFonts w:ascii="Times New Roman" w:hAnsi="Times New Roman" w:cs="Times New Roman"/>
                <w:color w:val="000000"/>
                <w:sz w:val="18"/>
                <w:szCs w:val="18"/>
              </w:rPr>
              <w:t xml:space="preserve"> </w:t>
            </w:r>
            <w:proofErr w:type="spellStart"/>
            <w:r w:rsidRPr="00F90924">
              <w:rPr>
                <w:rFonts w:ascii="Times New Roman" w:hAnsi="Times New Roman" w:cs="Times New Roman"/>
                <w:color w:val="000000"/>
                <w:sz w:val="18"/>
                <w:szCs w:val="18"/>
              </w:rPr>
              <w:t>Opt3</w:t>
            </w:r>
            <w:proofErr w:type="spellEnd"/>
            <w:r w:rsidRPr="00F90924">
              <w:rPr>
                <w:rFonts w:ascii="Times New Roman" w:hAnsi="Times New Roman" w:cs="Times New Roman"/>
                <w:color w:val="000000"/>
                <w:sz w:val="18"/>
                <w:szCs w:val="18"/>
              </w:rPr>
              <w:t xml:space="preserve"> applies only when the </w:t>
            </w:r>
            <w:r w:rsidRPr="00F90924">
              <w:rPr>
                <w:rFonts w:ascii="Times New Roman" w:eastAsia="DengXian" w:hAnsi="Times New Roman" w:cs="Times New Roman"/>
                <w:color w:val="000000"/>
                <w:sz w:val="18"/>
                <w:szCs w:val="18"/>
                <w:lang w:eastAsia="zh-CN"/>
              </w:rPr>
              <w:t xml:space="preserve">UE is not provided with </w:t>
            </w:r>
            <w:proofErr w:type="spellStart"/>
            <w:r w:rsidRPr="00F90924">
              <w:rPr>
                <w:rFonts w:ascii="Times New Roman" w:eastAsia="DengXian" w:hAnsi="Times New Roman" w:cs="Times New Roman"/>
                <w:i/>
                <w:iCs/>
                <w:color w:val="000000"/>
                <w:sz w:val="18"/>
                <w:szCs w:val="18"/>
                <w:lang w:eastAsia="zh-CN"/>
              </w:rPr>
              <w:t>ackNackFeedbackMode</w:t>
            </w:r>
            <w:proofErr w:type="spellEnd"/>
            <w:r w:rsidRPr="00F90924">
              <w:rPr>
                <w:rFonts w:ascii="Times New Roman" w:eastAsia="DengXian" w:hAnsi="Times New Roman" w:cs="Times New Roman"/>
                <w:color w:val="000000"/>
                <w:sz w:val="18"/>
                <w:szCs w:val="18"/>
                <w:lang w:eastAsia="zh-CN"/>
              </w:rPr>
              <w:t xml:space="preserve"> = </w:t>
            </w:r>
            <w:r w:rsidRPr="00F90924">
              <w:rPr>
                <w:rFonts w:ascii="Times New Roman" w:eastAsia="DengXian" w:hAnsi="Times New Roman" w:cs="Times New Roman"/>
                <w:i/>
                <w:iCs/>
                <w:color w:val="000000"/>
                <w:sz w:val="18"/>
                <w:szCs w:val="18"/>
                <w:lang w:eastAsia="zh-CN"/>
              </w:rPr>
              <w:t>joint</w:t>
            </w:r>
          </w:p>
          <w:p w14:paraId="55E0DB0E" w14:textId="77777777" w:rsidR="00D57697" w:rsidRPr="00F90924" w:rsidRDefault="00D57697">
            <w:pPr>
              <w:pStyle w:val="ad"/>
              <w:numPr>
                <w:ilvl w:val="0"/>
                <w:numId w:val="8"/>
              </w:numPr>
              <w:tabs>
                <w:tab w:val="left" w:pos="314"/>
              </w:tabs>
              <w:snapToGrid w:val="0"/>
              <w:spacing w:after="0" w:line="240" w:lineRule="exact"/>
              <w:ind w:left="314" w:hanging="142"/>
              <w:rPr>
                <w:rFonts w:ascii="Times New Roman" w:eastAsia="Malgun Gothic" w:hAnsi="Times New Roman"/>
                <w:color w:val="FF0000"/>
                <w:sz w:val="18"/>
                <w:szCs w:val="18"/>
              </w:rPr>
            </w:pPr>
            <w:proofErr w:type="spellStart"/>
            <w:r w:rsidRPr="00F90924">
              <w:rPr>
                <w:rFonts w:ascii="Times New Roman" w:hAnsi="Times New Roman"/>
                <w:color w:val="000000"/>
                <w:sz w:val="18"/>
                <w:szCs w:val="18"/>
              </w:rPr>
              <w:t>Opt4</w:t>
            </w:r>
            <w:proofErr w:type="spellEnd"/>
            <w:r w:rsidRPr="00F90924">
              <w:rPr>
                <w:rFonts w:ascii="Times New Roman" w:hAnsi="Times New Roman"/>
                <w:color w:val="000000"/>
                <w:sz w:val="18"/>
                <w:szCs w:val="18"/>
              </w:rPr>
              <w:t xml:space="preserve">: </w:t>
            </w:r>
            <w:r w:rsidRPr="00F90924">
              <w:rPr>
                <w:rFonts w:ascii="Times New Roman" w:eastAsia="DengXian" w:hAnsi="Times New Roman"/>
                <w:color w:val="000000"/>
                <w:sz w:val="18"/>
                <w:szCs w:val="18"/>
                <w:lang w:eastAsia="zh-CN"/>
              </w:rPr>
              <w:t>For</w:t>
            </w:r>
            <w:r w:rsidRPr="00F90924">
              <w:rPr>
                <w:rFonts w:ascii="Times New Roman" w:hAnsi="Times New Roman"/>
                <w:color w:val="000000"/>
                <w:sz w:val="18"/>
                <w:szCs w:val="18"/>
              </w:rPr>
              <w:t xml:space="preserve"> a PUCCH transmission with a</w:t>
            </w:r>
            <w:r w:rsidRPr="00F90924">
              <w:rPr>
                <w:rFonts w:ascii="Times New Roman" w:eastAsia="PMingLiU" w:hAnsi="Times New Roman"/>
                <w:color w:val="000000"/>
                <w:sz w:val="18"/>
                <w:szCs w:val="18"/>
                <w:lang w:eastAsia="zh-TW"/>
              </w:rPr>
              <w:t xml:space="preserve">n </w:t>
            </w:r>
            <w:proofErr w:type="spellStart"/>
            <w:r w:rsidRPr="00F90924">
              <w:rPr>
                <w:rFonts w:ascii="Times New Roman" w:eastAsia="PMingLiU" w:hAnsi="Times New Roman"/>
                <w:color w:val="000000"/>
                <w:sz w:val="18"/>
                <w:szCs w:val="18"/>
                <w:lang w:eastAsia="zh-TW"/>
              </w:rPr>
              <w:t>LRR</w:t>
            </w:r>
            <w:proofErr w:type="spellEnd"/>
            <w:r w:rsidRPr="00F90924">
              <w:rPr>
                <w:rFonts w:ascii="Times New Roman" w:eastAsia="PMingLiU" w:hAnsi="Times New Roman"/>
                <w:color w:val="000000"/>
                <w:sz w:val="18"/>
                <w:szCs w:val="18"/>
                <w:lang w:eastAsia="zh-TW"/>
              </w:rPr>
              <w:t xml:space="preserve"> trigged for ei</w:t>
            </w:r>
            <w:r w:rsidRPr="00F90924">
              <w:rPr>
                <w:rFonts w:ascii="Times New Roman" w:hAnsi="Times New Roman"/>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when the UE is provided only one </w:t>
            </w:r>
            <w:r w:rsidRPr="00F90924">
              <w:rPr>
                <w:rFonts w:ascii="Times New Roman" w:hAnsi="Times New Roman"/>
                <w:color w:val="FF0000"/>
                <w:sz w:val="18"/>
                <w:szCs w:val="18"/>
              </w:rPr>
              <w:t>or two</w:t>
            </w:r>
            <w:r w:rsidRPr="00F90924">
              <w:rPr>
                <w:rFonts w:ascii="Times New Roman" w:hAnsi="Times New Roman"/>
                <w:color w:val="000000"/>
                <w:sz w:val="18"/>
                <w:szCs w:val="18"/>
              </w:rPr>
              <w:t xml:space="preserve"> </w:t>
            </w:r>
            <w:proofErr w:type="spellStart"/>
            <w:r w:rsidRPr="00F90924">
              <w:rPr>
                <w:rFonts w:ascii="Times New Roman" w:hAnsi="Times New Roman"/>
                <w:i/>
                <w:iCs/>
                <w:color w:val="000000"/>
                <w:sz w:val="18"/>
                <w:szCs w:val="18"/>
              </w:rPr>
              <w:t>schedulingRequestID</w:t>
            </w:r>
            <w:proofErr w:type="spellEnd"/>
            <w:r w:rsidRPr="00F90924">
              <w:rPr>
                <w:rFonts w:ascii="Times New Roman" w:hAnsi="Times New Roman"/>
                <w:i/>
                <w:iCs/>
                <w:color w:val="000000"/>
                <w:sz w:val="18"/>
                <w:szCs w:val="18"/>
              </w:rPr>
              <w:t>-BFR</w:t>
            </w:r>
            <w:r w:rsidRPr="00F90924">
              <w:rPr>
                <w:rFonts w:ascii="Times New Roman" w:hAnsi="Times New Roman"/>
                <w:color w:val="000000"/>
                <w:sz w:val="18"/>
                <w:szCs w:val="18"/>
              </w:rPr>
              <w:t xml:space="preserve"> configuration, the UE shall apply the indicated joint/UL TCI state specific to a </w:t>
            </w:r>
            <w:r w:rsidRPr="00F90924">
              <w:rPr>
                <w:rFonts w:ascii="Times New Roman" w:hAnsi="Times New Roman"/>
                <w:i/>
                <w:iCs/>
                <w:color w:val="000000"/>
                <w:sz w:val="18"/>
                <w:szCs w:val="18"/>
              </w:rPr>
              <w:t>coresetPoolIndex</w:t>
            </w:r>
            <w:r w:rsidRPr="00F90924">
              <w:rPr>
                <w:rFonts w:ascii="Times New Roman" w:hAnsi="Times New Roman"/>
                <w:color w:val="000000"/>
                <w:sz w:val="18"/>
                <w:szCs w:val="18"/>
              </w:rPr>
              <w:t xml:space="preserve"> value to the PUCCH transmission, where the </w:t>
            </w:r>
            <w:r w:rsidRPr="00F90924">
              <w:rPr>
                <w:rFonts w:ascii="Times New Roman" w:hAnsi="Times New Roman"/>
                <w:i/>
                <w:iCs/>
                <w:color w:val="000000"/>
                <w:sz w:val="18"/>
                <w:szCs w:val="18"/>
              </w:rPr>
              <w:t>coresetPoolIndex</w:t>
            </w:r>
            <w:r w:rsidRPr="00F90924">
              <w:rPr>
                <w:rFonts w:ascii="Times New Roman" w:hAnsi="Times New Roman"/>
                <w:color w:val="000000"/>
                <w:sz w:val="18"/>
                <w:szCs w:val="18"/>
              </w:rPr>
              <w:t xml:space="preserve"> value is 1 when the </w:t>
            </w:r>
            <w:proofErr w:type="spellStart"/>
            <w:r w:rsidRPr="00F90924">
              <w:rPr>
                <w:rFonts w:ascii="Times New Roman" w:hAnsi="Times New Roman"/>
                <w:color w:val="000000"/>
                <w:sz w:val="18"/>
                <w:szCs w:val="18"/>
              </w:rPr>
              <w:t>LRR</w:t>
            </w:r>
            <w:proofErr w:type="spellEnd"/>
            <w:r w:rsidRPr="00F90924">
              <w:rPr>
                <w:rFonts w:ascii="Times New Roman" w:hAnsi="Times New Roman"/>
                <w:color w:val="000000"/>
                <w:sz w:val="18"/>
                <w:szCs w:val="18"/>
              </w:rPr>
              <w:t xml:space="preserve">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xml:space="preserve">) and the </w:t>
            </w:r>
            <w:r w:rsidRPr="00F90924">
              <w:rPr>
                <w:rFonts w:ascii="Times New Roman" w:hAnsi="Times New Roman"/>
                <w:i/>
                <w:iCs/>
                <w:color w:val="000000"/>
                <w:sz w:val="18"/>
                <w:szCs w:val="18"/>
              </w:rPr>
              <w:t>coresetPoolIndex</w:t>
            </w:r>
            <w:r w:rsidRPr="00F90924">
              <w:rPr>
                <w:rFonts w:ascii="Times New Roman" w:hAnsi="Times New Roman"/>
                <w:color w:val="000000"/>
                <w:sz w:val="18"/>
                <w:szCs w:val="18"/>
              </w:rPr>
              <w:t xml:space="preserve"> value is 0 when the </w:t>
            </w:r>
            <w:proofErr w:type="spellStart"/>
            <w:r w:rsidRPr="00F90924">
              <w:rPr>
                <w:rFonts w:ascii="Times New Roman" w:hAnsi="Times New Roman"/>
                <w:color w:val="000000"/>
                <w:sz w:val="18"/>
                <w:szCs w:val="18"/>
              </w:rPr>
              <w:t>LRR</w:t>
            </w:r>
            <w:proofErr w:type="spellEnd"/>
            <w:r w:rsidRPr="00F90924">
              <w:rPr>
                <w:rFonts w:ascii="Times New Roman" w:hAnsi="Times New Roman"/>
                <w:color w:val="000000"/>
                <w:sz w:val="18"/>
                <w:szCs w:val="18"/>
              </w:rPr>
              <w:t xml:space="preserve">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t>
            </w:r>
            <w:r w:rsidRPr="00F90924">
              <w:rPr>
                <w:rFonts w:ascii="Times New Roman" w:hAnsi="Times New Roman"/>
                <w:color w:val="FF0000"/>
                <w:sz w:val="18"/>
                <w:szCs w:val="18"/>
              </w:rPr>
              <w:t xml:space="preserve">Otherwise, either </w:t>
            </w:r>
            <w:proofErr w:type="spellStart"/>
            <w:r w:rsidRPr="00F90924">
              <w:rPr>
                <w:rFonts w:ascii="Times New Roman" w:hAnsi="Times New Roman"/>
                <w:color w:val="FF0000"/>
                <w:sz w:val="18"/>
                <w:szCs w:val="18"/>
              </w:rPr>
              <w:t>Opt1</w:t>
            </w:r>
            <w:proofErr w:type="spellEnd"/>
            <w:r w:rsidRPr="00F90924">
              <w:rPr>
                <w:rFonts w:ascii="Times New Roman" w:hAnsi="Times New Roman"/>
                <w:color w:val="FF0000"/>
                <w:sz w:val="18"/>
                <w:szCs w:val="18"/>
              </w:rPr>
              <w:t xml:space="preserve"> or </w:t>
            </w:r>
            <w:proofErr w:type="spellStart"/>
            <w:r w:rsidRPr="00F90924">
              <w:rPr>
                <w:rFonts w:ascii="Times New Roman" w:hAnsi="Times New Roman"/>
                <w:color w:val="FF0000"/>
                <w:sz w:val="18"/>
                <w:szCs w:val="18"/>
              </w:rPr>
              <w:t>Opt2</w:t>
            </w:r>
            <w:proofErr w:type="spellEnd"/>
            <w:r w:rsidRPr="00F90924">
              <w:rPr>
                <w:rFonts w:ascii="Times New Roman" w:hAnsi="Times New Roman"/>
                <w:color w:val="FF0000"/>
                <w:sz w:val="18"/>
                <w:szCs w:val="18"/>
              </w:rPr>
              <w:t xml:space="preserve"> is adopted.</w:t>
            </w:r>
          </w:p>
          <w:p w14:paraId="2E40805A" w14:textId="77777777" w:rsidR="00D57697" w:rsidRDefault="00D57697" w:rsidP="00627899">
            <w:pPr>
              <w:spacing w:line="240" w:lineRule="exact"/>
              <w:contextualSpacing/>
              <w:jc w:val="both"/>
              <w:rPr>
                <w:rFonts w:ascii="Times New Roman" w:hAnsi="Times New Roman" w:cs="Times New Roman"/>
                <w:color w:val="FF0000"/>
                <w:sz w:val="18"/>
                <w:szCs w:val="18"/>
              </w:rPr>
            </w:pPr>
            <w:r w:rsidRPr="00F90924">
              <w:rPr>
                <w:rFonts w:ascii="Times New Roman" w:hAnsi="Times New Roman" w:cs="Times New Roman"/>
                <w:color w:val="FF0000"/>
                <w:sz w:val="18"/>
                <w:szCs w:val="18"/>
              </w:rPr>
              <w:t xml:space="preserve">Note: Either </w:t>
            </w:r>
            <w:proofErr w:type="spellStart"/>
            <w:r w:rsidRPr="00F90924">
              <w:rPr>
                <w:rFonts w:ascii="Times New Roman" w:hAnsi="Times New Roman" w:cs="Times New Roman"/>
                <w:color w:val="FF0000"/>
                <w:sz w:val="18"/>
                <w:szCs w:val="18"/>
              </w:rPr>
              <w:t>Opt1</w:t>
            </w:r>
            <w:proofErr w:type="spellEnd"/>
            <w:r w:rsidRPr="00F90924">
              <w:rPr>
                <w:rFonts w:ascii="Times New Roman" w:hAnsi="Times New Roman" w:cs="Times New Roman"/>
                <w:color w:val="FF0000"/>
                <w:sz w:val="18"/>
                <w:szCs w:val="18"/>
              </w:rPr>
              <w:t xml:space="preserve"> or </w:t>
            </w:r>
            <w:proofErr w:type="spellStart"/>
            <w:r w:rsidRPr="00F90924">
              <w:rPr>
                <w:rFonts w:ascii="Times New Roman" w:hAnsi="Times New Roman" w:cs="Times New Roman"/>
                <w:color w:val="FF0000"/>
                <w:sz w:val="18"/>
                <w:szCs w:val="18"/>
              </w:rPr>
              <w:t>Opt2</w:t>
            </w:r>
            <w:proofErr w:type="spellEnd"/>
            <w:r w:rsidRPr="00F90924">
              <w:rPr>
                <w:rFonts w:ascii="Times New Roman" w:hAnsi="Times New Roman" w:cs="Times New Roman"/>
                <w:color w:val="FF0000"/>
                <w:sz w:val="18"/>
                <w:szCs w:val="18"/>
              </w:rPr>
              <w:t xml:space="preserve"> must be supported</w:t>
            </w:r>
          </w:p>
          <w:p w14:paraId="7B88D57B" w14:textId="77777777" w:rsidR="00D57697" w:rsidRDefault="00D57697" w:rsidP="00627899">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p>
          <w:p w14:paraId="4B72D940" w14:textId="77777777" w:rsidR="00D57697" w:rsidRPr="00C8175D" w:rsidRDefault="00D57697" w:rsidP="00627899">
            <w:pPr>
              <w:tabs>
                <w:tab w:val="left" w:pos="0"/>
              </w:tabs>
              <w:spacing w:line="240" w:lineRule="exact"/>
              <w:contextualSpacing/>
              <w:jc w:val="both"/>
              <w:rPr>
                <w:rStyle w:val="ab"/>
                <w:rFonts w:eastAsia="DengXian"/>
                <w:b w:val="0"/>
                <w:bCs w:val="0"/>
                <w:color w:val="000000"/>
                <w:lang w:eastAsia="zh-CN"/>
              </w:rPr>
            </w:pPr>
            <w:r>
              <w:rPr>
                <w:b/>
                <w:bCs/>
                <w:highlight w:val="cyan"/>
              </w:rPr>
              <w:t>“RAN4 impact: none”</w:t>
            </w:r>
          </w:p>
        </w:tc>
      </w:tr>
      <w:tr w:rsidR="00D57697" w14:paraId="1A30CC62"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31170" w14:textId="77777777" w:rsidR="00D57697" w:rsidRDefault="00D57697" w:rsidP="00627899">
            <w:pPr>
              <w:spacing w:line="240" w:lineRule="exact"/>
              <w:jc w:val="center"/>
              <w:rPr>
                <w:rStyle w:val="ab"/>
                <w:rFonts w:ascii="Arial" w:hAnsi="Arial" w:cs="Arial"/>
                <w:sz w:val="18"/>
                <w:szCs w:val="18"/>
              </w:rPr>
            </w:pPr>
            <w:proofErr w:type="spellStart"/>
            <w:r>
              <w:rPr>
                <w:rStyle w:val="ab"/>
                <w:rFonts w:ascii="Arial" w:hAnsi="Arial" w:cs="Arial"/>
                <w:sz w:val="18"/>
                <w:szCs w:val="18"/>
              </w:rPr>
              <w:t>RAN1#111</w:t>
            </w:r>
            <w:proofErr w:type="spellEnd"/>
          </w:p>
        </w:tc>
      </w:tr>
      <w:tr w:rsidR="00D57697" w14:paraId="69F16288"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1D8525" w14:textId="77777777" w:rsidR="00D57697" w:rsidRDefault="00D57697" w:rsidP="00627899">
            <w:pPr>
              <w:spacing w:line="240" w:lineRule="exact"/>
              <w:contextualSpacing/>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5089C976" w14:textId="77777777" w:rsidR="00D57697" w:rsidRDefault="00D57697" w:rsidP="00627899">
            <w:pPr>
              <w:spacing w:line="240" w:lineRule="exact"/>
              <w:contextualSpacing/>
              <w:jc w:val="both"/>
              <w:rPr>
                <w:rFonts w:ascii="Times New Roman" w:hAnsi="Times New Roman"/>
                <w:color w:val="000000" w:themeColor="text1"/>
                <w:sz w:val="18"/>
                <w:szCs w:val="18"/>
              </w:rPr>
            </w:pPr>
            <w:r>
              <w:rPr>
                <w:rFonts w:ascii="Times New Roman" w:hAnsi="Times New Roman"/>
                <w:color w:val="000000"/>
                <w:sz w:val="18"/>
                <w:szCs w:val="18"/>
              </w:rPr>
              <w:t xml:space="preserve">On unified TCI framework extension for S-DCI based MTRP, a DCI field in DCI format 1_1/1_2 that schedules/activates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 is used to determi</w:t>
            </w:r>
            <w:r>
              <w:rPr>
                <w:rFonts w:ascii="Times New Roman" w:hAnsi="Times New Roman"/>
                <w:color w:val="000000" w:themeColor="text1"/>
                <w:sz w:val="18"/>
                <w:szCs w:val="18"/>
              </w:rPr>
              <w:t xml:space="preserve">ne which one or both of the indicated joint/DL TCI states shall be applied to the scheduled/activated </w:t>
            </w:r>
            <w:proofErr w:type="spellStart"/>
            <w:r>
              <w:rPr>
                <w:rFonts w:ascii="Times New Roman" w:hAnsi="Times New Roman"/>
                <w:color w:val="000000" w:themeColor="text1"/>
                <w:sz w:val="18"/>
                <w:szCs w:val="18"/>
              </w:rPr>
              <w:t>PDSCH</w:t>
            </w:r>
            <w:proofErr w:type="spellEnd"/>
            <w:r>
              <w:rPr>
                <w:rFonts w:ascii="Times New Roman" w:hAnsi="Times New Roman"/>
                <w:color w:val="000000" w:themeColor="text1"/>
                <w:sz w:val="18"/>
                <w:szCs w:val="18"/>
              </w:rPr>
              <w:t xml:space="preserve"> reception</w:t>
            </w:r>
          </w:p>
          <w:p w14:paraId="510298B8" w14:textId="77777777" w:rsidR="00D57697" w:rsidRDefault="00D57697" w:rsidP="00D57697">
            <w:pPr>
              <w:numPr>
                <w:ilvl w:val="0"/>
                <w:numId w:val="4"/>
              </w:numPr>
              <w:spacing w:after="0" w:line="240" w:lineRule="exact"/>
              <w:ind w:left="709" w:hanging="283"/>
              <w:contextualSpacing/>
              <w:jc w:val="both"/>
              <w:rPr>
                <w:rFonts w:ascii="Times New Roman" w:hAnsi="Times New Roman"/>
                <w:color w:val="000000"/>
                <w:sz w:val="18"/>
                <w:szCs w:val="18"/>
              </w:rPr>
            </w:pPr>
            <w:r w:rsidRPr="006228BC">
              <w:rPr>
                <w:rFonts w:ascii="Times New Roman" w:hAnsi="Times New Roman"/>
                <w:color w:val="000000"/>
                <w:sz w:val="18"/>
                <w:szCs w:val="18"/>
              </w:rPr>
              <w:t>The presence of the DCI field is configurable by RRC</w:t>
            </w:r>
            <w:r>
              <w:rPr>
                <w:rFonts w:ascii="Times New Roman" w:hAnsi="Times New Roman"/>
                <w:color w:val="000000"/>
                <w:sz w:val="18"/>
                <w:szCs w:val="18"/>
              </w:rPr>
              <w:t xml:space="preserve">; when the DCI field is not present in DCI format 1_1/1_2, the UE shall apply the default indicated joint/DL TCI state(s) to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w:t>
            </w:r>
          </w:p>
          <w:p w14:paraId="6BA9B76A" w14:textId="77777777" w:rsidR="00D57697" w:rsidRDefault="00D57697" w:rsidP="00D57697">
            <w:pPr>
              <w:numPr>
                <w:ilvl w:val="1"/>
                <w:numId w:val="5"/>
              </w:numPr>
              <w:spacing w:after="0" w:line="240" w:lineRule="exact"/>
              <w:ind w:left="1418" w:hanging="284"/>
              <w:contextualSpacing/>
              <w:rPr>
                <w:rFonts w:ascii="Times New Roman" w:hAnsi="Times New Roman"/>
                <w:color w:val="000000"/>
                <w:sz w:val="18"/>
                <w:szCs w:val="18"/>
              </w:rPr>
            </w:pPr>
            <w:r>
              <w:rPr>
                <w:rFonts w:ascii="Times New Roman" w:hAnsi="Times New Roman"/>
                <w:color w:val="000000"/>
                <w:sz w:val="18"/>
                <w:szCs w:val="18"/>
              </w:rPr>
              <w:t xml:space="preserve">FFS: Details on the default indicated joint/DL TCI state(s) to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w:t>
            </w:r>
          </w:p>
          <w:p w14:paraId="68EE3EEA" w14:textId="77777777" w:rsidR="00D57697" w:rsidRDefault="00D57697" w:rsidP="00D57697">
            <w:pPr>
              <w:numPr>
                <w:ilvl w:val="0"/>
                <w:numId w:val="4"/>
              </w:numPr>
              <w:spacing w:after="0" w:line="240" w:lineRule="exact"/>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6F075F2" w14:textId="77777777" w:rsidR="00D57697" w:rsidRDefault="00D57697" w:rsidP="00D57697">
            <w:pPr>
              <w:numPr>
                <w:ilvl w:val="0"/>
                <w:numId w:val="4"/>
              </w:numPr>
              <w:spacing w:after="0" w:line="240" w:lineRule="exact"/>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 if the offset between the reception of the DCI format 1_1/1_2 and the corresponding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 is less than a threshold </w:t>
            </w:r>
          </w:p>
          <w:p w14:paraId="21E97DB6" w14:textId="77777777" w:rsidR="00D57697" w:rsidRDefault="00D57697" w:rsidP="00627899">
            <w:pPr>
              <w:spacing w:line="240" w:lineRule="exact"/>
              <w:contextualSpacing/>
              <w:jc w:val="both"/>
              <w:rPr>
                <w:rFonts w:ascii="Times New Roman" w:hAnsi="Times New Roman"/>
                <w:color w:val="000000"/>
                <w:sz w:val="18"/>
                <w:szCs w:val="18"/>
              </w:rPr>
            </w:pPr>
            <w:r>
              <w:rPr>
                <w:rFonts w:ascii="Times New Roman" w:hAnsi="Times New Roman"/>
                <w:color w:val="000000"/>
                <w:sz w:val="18"/>
                <w:szCs w:val="18"/>
              </w:rPr>
              <w:t xml:space="preserve">FFS: How to apply the indicated joint/DL TCI state(s) to </w:t>
            </w:r>
            <w:proofErr w:type="spellStart"/>
            <w:r>
              <w:rPr>
                <w:rFonts w:ascii="Times New Roman" w:hAnsi="Times New Roman"/>
                <w:color w:val="000000"/>
                <w:sz w:val="18"/>
                <w:szCs w:val="18"/>
              </w:rPr>
              <w:t>PDSCH</w:t>
            </w:r>
            <w:proofErr w:type="spellEnd"/>
            <w:r>
              <w:rPr>
                <w:rFonts w:ascii="Times New Roman" w:hAnsi="Times New Roman"/>
                <w:color w:val="000000"/>
                <w:sz w:val="18"/>
                <w:szCs w:val="18"/>
              </w:rPr>
              <w:t xml:space="preserve"> reception scheduled/activated by DCI format 1_0.</w:t>
            </w:r>
          </w:p>
          <w:p w14:paraId="15887CD2" w14:textId="77777777" w:rsidR="00D57697" w:rsidRDefault="00D57697" w:rsidP="00627899">
            <w:pPr>
              <w:spacing w:line="240" w:lineRule="exact"/>
              <w:contextualSpacing/>
              <w:rPr>
                <w:rFonts w:ascii="Times New Roman" w:hAnsi="Times New Roman"/>
                <w:color w:val="000000"/>
                <w:sz w:val="18"/>
                <w:szCs w:val="18"/>
              </w:rPr>
            </w:pPr>
            <w:r>
              <w:rPr>
                <w:rFonts w:ascii="Times New Roman" w:hAnsi="Times New Roman"/>
                <w:color w:val="000000"/>
                <w:sz w:val="18"/>
                <w:szCs w:val="18"/>
              </w:rPr>
              <w:t xml:space="preserve">Above applies for the case where </w:t>
            </w:r>
            <w:proofErr w:type="spellStart"/>
            <w:r>
              <w:rPr>
                <w:rFonts w:ascii="Times New Roman" w:hAnsi="Times New Roman"/>
                <w:color w:val="000000"/>
                <w:sz w:val="18"/>
                <w:szCs w:val="18"/>
              </w:rPr>
              <w:t>PDSCHs</w:t>
            </w:r>
            <w:proofErr w:type="spellEnd"/>
            <w:r>
              <w:rPr>
                <w:rFonts w:ascii="Times New Roman" w:hAnsi="Times New Roman"/>
                <w:color w:val="000000"/>
                <w:sz w:val="18"/>
                <w:szCs w:val="18"/>
              </w:rPr>
              <w:t xml:space="preserve"> scheduled by the same DCI.</w:t>
            </w:r>
          </w:p>
          <w:p w14:paraId="302945A1" w14:textId="77777777" w:rsidR="00D57697" w:rsidRDefault="00D57697" w:rsidP="00627899">
            <w:pPr>
              <w:spacing w:line="240" w:lineRule="exact"/>
              <w:rPr>
                <w:b/>
                <w:bCs/>
                <w:highlight w:val="cyan"/>
              </w:rPr>
            </w:pPr>
            <w:r>
              <w:rPr>
                <w:b/>
                <w:bCs/>
                <w:highlight w:val="cyan"/>
              </w:rPr>
              <w:t>“RAN2 impact: P</w:t>
            </w:r>
            <w:r w:rsidRPr="00D41811">
              <w:rPr>
                <w:b/>
                <w:bCs/>
                <w:highlight w:val="cyan"/>
              </w:rPr>
              <w:t>resence of the</w:t>
            </w:r>
            <w:r>
              <w:rPr>
                <w:b/>
                <w:bCs/>
                <w:highlight w:val="cyan"/>
              </w:rPr>
              <w:t xml:space="preserve"> new</w:t>
            </w:r>
            <w:r w:rsidRPr="00D41811">
              <w:rPr>
                <w:b/>
                <w:bCs/>
                <w:highlight w:val="cyan"/>
              </w:rPr>
              <w:t xml:space="preserve"> DCI </w:t>
            </w:r>
            <w:r>
              <w:rPr>
                <w:b/>
                <w:bCs/>
                <w:highlight w:val="cyan"/>
              </w:rPr>
              <w:t>field</w:t>
            </w:r>
            <w:r w:rsidRPr="00D41811">
              <w:rPr>
                <w:b/>
                <w:bCs/>
                <w:highlight w:val="cyan"/>
              </w:rPr>
              <w:t xml:space="preserve"> is configurable by RRC</w:t>
            </w:r>
            <w:r>
              <w:rPr>
                <w:b/>
                <w:bCs/>
                <w:highlight w:val="cyan"/>
              </w:rPr>
              <w:t>”</w:t>
            </w:r>
          </w:p>
          <w:p w14:paraId="3A60F3F3" w14:textId="77777777" w:rsidR="00D57697" w:rsidRDefault="00D57697" w:rsidP="00627899">
            <w:pPr>
              <w:tabs>
                <w:tab w:val="left" w:pos="0"/>
              </w:tabs>
              <w:spacing w:line="240" w:lineRule="exact"/>
              <w:contextualSpacing/>
              <w:jc w:val="both"/>
              <w:rPr>
                <w:rStyle w:val="ab"/>
                <w:rFonts w:eastAsia="DengXian"/>
                <w:b w:val="0"/>
                <w:bCs w:val="0"/>
                <w:color w:val="000000"/>
                <w:lang w:eastAsia="zh-CN"/>
              </w:rPr>
            </w:pPr>
            <w:r>
              <w:rPr>
                <w:b/>
                <w:bCs/>
                <w:highlight w:val="cyan"/>
              </w:rPr>
              <w:t>“RAN4 impact: none”</w:t>
            </w:r>
          </w:p>
          <w:p w14:paraId="347B8F8A" w14:textId="77777777" w:rsidR="00D57697" w:rsidRPr="00C8175D" w:rsidRDefault="00D57697" w:rsidP="00627899">
            <w:pPr>
              <w:spacing w:line="240" w:lineRule="exact"/>
              <w:rPr>
                <w:rStyle w:val="ab"/>
                <w:rFonts w:eastAsiaTheme="minorEastAsia"/>
              </w:rPr>
            </w:pPr>
          </w:p>
          <w:p w14:paraId="033E67F2" w14:textId="77777777" w:rsidR="00D57697" w:rsidRDefault="00D57697" w:rsidP="00627899">
            <w:pPr>
              <w:spacing w:line="240" w:lineRule="exact"/>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Agreement</w:t>
            </w:r>
          </w:p>
          <w:p w14:paraId="0C2654FB" w14:textId="77777777" w:rsidR="00D57697" w:rsidRDefault="00D57697" w:rsidP="00627899">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3596DF27" w14:textId="77777777" w:rsidR="00D57697" w:rsidRDefault="00D57697" w:rsidP="00D57697">
            <w:pPr>
              <w:numPr>
                <w:ilvl w:val="0"/>
                <w:numId w:val="4"/>
              </w:numPr>
              <w:spacing w:after="0" w:line="240" w:lineRule="exact"/>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77FBADF4" w14:textId="77777777" w:rsidR="00D57697" w:rsidRDefault="00D57697" w:rsidP="00627899">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r>
              <w:rPr>
                <w:b/>
                <w:bCs/>
                <w:highlight w:val="cyan"/>
              </w:rPr>
              <w:t>”</w:t>
            </w:r>
          </w:p>
          <w:p w14:paraId="0D4D4F8C" w14:textId="77777777" w:rsidR="00D57697" w:rsidRPr="00C8175D" w:rsidRDefault="00D57697" w:rsidP="00627899">
            <w:pPr>
              <w:tabs>
                <w:tab w:val="left" w:pos="0"/>
              </w:tabs>
              <w:spacing w:line="240" w:lineRule="exact"/>
              <w:contextualSpacing/>
              <w:jc w:val="both"/>
              <w:rPr>
                <w:rStyle w:val="ab"/>
                <w:rFonts w:eastAsia="DengXian"/>
                <w:b w:val="0"/>
                <w:bCs w:val="0"/>
                <w:color w:val="000000"/>
                <w:lang w:eastAsia="zh-CN"/>
              </w:rPr>
            </w:pPr>
            <w:r>
              <w:rPr>
                <w:b/>
                <w:bCs/>
                <w:highlight w:val="cyan"/>
              </w:rPr>
              <w:t>“RAN4 impact: none”</w:t>
            </w:r>
          </w:p>
        </w:tc>
      </w:tr>
      <w:tr w:rsidR="00D57697" w14:paraId="6AC715A5"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5DEFD8" w14:textId="77777777" w:rsidR="00D57697" w:rsidRDefault="00D57697" w:rsidP="00627899">
            <w:pPr>
              <w:spacing w:line="240" w:lineRule="exact"/>
              <w:jc w:val="center"/>
              <w:rPr>
                <w:rStyle w:val="ab"/>
                <w:rFonts w:ascii="Arial" w:hAnsi="Arial" w:cs="Arial"/>
                <w:sz w:val="18"/>
                <w:szCs w:val="18"/>
              </w:rPr>
            </w:pPr>
            <w:proofErr w:type="spellStart"/>
            <w:r>
              <w:rPr>
                <w:rStyle w:val="ab"/>
                <w:rFonts w:ascii="Arial" w:hAnsi="Arial" w:cs="Arial"/>
                <w:sz w:val="18"/>
                <w:szCs w:val="18"/>
              </w:rPr>
              <w:t>RAN1#110b-e</w:t>
            </w:r>
            <w:proofErr w:type="spellEnd"/>
          </w:p>
        </w:tc>
      </w:tr>
      <w:tr w:rsidR="00D57697" w14:paraId="7659381D" w14:textId="77777777" w:rsidTr="00627899">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965599" w14:textId="77777777" w:rsidR="00D57697" w:rsidRDefault="00D57697" w:rsidP="00627899">
            <w:pPr>
              <w:tabs>
                <w:tab w:val="left" w:pos="3206"/>
              </w:tabs>
              <w:spacing w:line="240" w:lineRule="exact"/>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lastRenderedPageBreak/>
              <w:t>Agreement</w:t>
            </w:r>
          </w:p>
          <w:p w14:paraId="0C5EB5C3" w14:textId="77777777" w:rsidR="00D57697" w:rsidRDefault="00D57697" w:rsidP="00627899">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286FB1F7" w14:textId="77777777" w:rsidR="00D57697" w:rsidRDefault="00D57697" w:rsidP="00D57697">
            <w:pPr>
              <w:numPr>
                <w:ilvl w:val="0"/>
                <w:numId w:val="6"/>
              </w:numPr>
              <w:suppressAutoHyphens/>
              <w:spacing w:after="0" w:line="240" w:lineRule="exact"/>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600B0614" w14:textId="77777777" w:rsidR="00D57697" w:rsidRDefault="00D57697" w:rsidP="00D57697">
            <w:pPr>
              <w:pStyle w:val="ad"/>
              <w:numPr>
                <w:ilvl w:val="1"/>
                <w:numId w:val="5"/>
              </w:numPr>
              <w:spacing w:after="0" w:line="240" w:lineRule="exact"/>
              <w:ind w:left="1418" w:hanging="284"/>
              <w:rPr>
                <w:rFonts w:ascii="Times New Roman" w:eastAsia="PMingLiU" w:hAnsi="Times New Roman"/>
                <w:color w:val="000000"/>
                <w:sz w:val="18"/>
                <w:szCs w:val="18"/>
                <w:lang w:eastAsia="zh-TW"/>
              </w:rPr>
            </w:pPr>
            <w:r>
              <w:rPr>
                <w:rFonts w:ascii="Times New Roman" w:eastAsia="PMingLiU" w:hAnsi="Times New Roman"/>
                <w:color w:val="000000"/>
                <w:sz w:val="18"/>
                <w:szCs w:val="18"/>
                <w:lang w:eastAsia="zh-TW"/>
              </w:rPr>
              <w:t xml:space="preserve">FFS: The UE shall apply the indicated joint/DL/UL TCI state(s) specific to a </w:t>
            </w:r>
            <w:r>
              <w:rPr>
                <w:rFonts w:ascii="Times New Roman" w:eastAsia="PMingLiU" w:hAnsi="Times New Roman"/>
                <w:i/>
                <w:iCs/>
                <w:color w:val="000000"/>
                <w:sz w:val="18"/>
                <w:szCs w:val="18"/>
                <w:lang w:eastAsia="zh-TW"/>
              </w:rPr>
              <w:t>coresetPoolIndex</w:t>
            </w:r>
            <w:r>
              <w:rPr>
                <w:rFonts w:ascii="Times New Roman" w:eastAsia="PMingLiU" w:hAnsi="Times New Roman"/>
                <w:color w:val="000000"/>
                <w:sz w:val="18"/>
                <w:szCs w:val="18"/>
                <w:lang w:eastAsia="zh-TW"/>
              </w:rPr>
              <w:t xml:space="preserve"> value to channel(s)/signal(s) that have explicit or implicit association with the same </w:t>
            </w:r>
            <w:r>
              <w:rPr>
                <w:rFonts w:ascii="Times New Roman" w:eastAsia="PMingLiU" w:hAnsi="Times New Roman"/>
                <w:i/>
                <w:iCs/>
                <w:color w:val="000000"/>
                <w:sz w:val="18"/>
                <w:szCs w:val="18"/>
                <w:lang w:eastAsia="zh-TW"/>
              </w:rPr>
              <w:t>coresetPoolIndex</w:t>
            </w:r>
            <w:r>
              <w:rPr>
                <w:rFonts w:ascii="Times New Roman" w:eastAsia="PMingLiU" w:hAnsi="Times New Roman"/>
                <w:color w:val="000000"/>
                <w:sz w:val="18"/>
                <w:szCs w:val="18"/>
                <w:lang w:eastAsia="zh-TW"/>
              </w:rPr>
              <w:t xml:space="preserve"> value</w:t>
            </w:r>
          </w:p>
          <w:p w14:paraId="21F513B2" w14:textId="77777777" w:rsidR="00D57697" w:rsidRDefault="00D57697" w:rsidP="00D57697">
            <w:pPr>
              <w:numPr>
                <w:ilvl w:val="0"/>
                <w:numId w:val="6"/>
              </w:numPr>
              <w:suppressAutoHyphens/>
              <w:spacing w:after="0" w:line="240" w:lineRule="exact"/>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0152C1" w14:textId="77777777" w:rsidR="00D57697" w:rsidRDefault="00D57697" w:rsidP="00627899">
            <w:pPr>
              <w:spacing w:line="240" w:lineRule="exact"/>
              <w:rPr>
                <w:b/>
                <w:bCs/>
                <w:highlight w:val="cyan"/>
              </w:rPr>
            </w:pPr>
            <w:r>
              <w:rPr>
                <w:b/>
                <w:bCs/>
                <w:highlight w:val="cyan"/>
              </w:rPr>
              <w:t>“RAN2 impact: MAC-CE for TCI state activation”</w:t>
            </w:r>
          </w:p>
          <w:p w14:paraId="17D08DB5" w14:textId="77777777" w:rsidR="00D57697" w:rsidRDefault="00D57697" w:rsidP="00627899">
            <w:pPr>
              <w:tabs>
                <w:tab w:val="left" w:pos="0"/>
              </w:tabs>
              <w:spacing w:line="240" w:lineRule="exact"/>
              <w:contextualSpacing/>
              <w:jc w:val="both"/>
              <w:rPr>
                <w:rStyle w:val="ab"/>
                <w:rFonts w:eastAsia="DengXian"/>
                <w:b w:val="0"/>
                <w:bCs w:val="0"/>
                <w:color w:val="000000"/>
                <w:lang w:eastAsia="zh-CN"/>
              </w:rPr>
            </w:pPr>
            <w:r>
              <w:rPr>
                <w:b/>
                <w:bCs/>
                <w:highlight w:val="cyan"/>
              </w:rPr>
              <w:t>“RAN4 impact: none”</w:t>
            </w:r>
          </w:p>
          <w:p w14:paraId="36D91931" w14:textId="77777777" w:rsidR="00D57697" w:rsidRPr="00C8175D" w:rsidRDefault="00D57697" w:rsidP="00627899">
            <w:pPr>
              <w:spacing w:line="240" w:lineRule="exact"/>
              <w:rPr>
                <w:rFonts w:ascii="Times New Roman" w:eastAsiaTheme="minorEastAsia" w:hAnsi="Times New Roman" w:cs="Times New Roman"/>
                <w:iCs/>
                <w:sz w:val="18"/>
                <w:szCs w:val="18"/>
              </w:rPr>
            </w:pPr>
          </w:p>
          <w:p w14:paraId="41A84EBB" w14:textId="77777777" w:rsidR="00D57697" w:rsidRPr="0019258A" w:rsidRDefault="00D57697" w:rsidP="00627899">
            <w:pPr>
              <w:spacing w:line="240" w:lineRule="exact"/>
              <w:rPr>
                <w:rStyle w:val="ab"/>
                <w:rFonts w:ascii="Times" w:eastAsiaTheme="minorEastAsia" w:hAnsi="Times" w:cs="Times"/>
                <w:sz w:val="18"/>
                <w:szCs w:val="18"/>
              </w:rPr>
            </w:pPr>
            <w:r>
              <w:rPr>
                <w:rFonts w:ascii="Times New Roman" w:eastAsia="Batang" w:hAnsi="Times New Roman" w:cs="Times New Roman"/>
                <w:b/>
                <w:bCs/>
                <w:sz w:val="18"/>
                <w:szCs w:val="18"/>
                <w:highlight w:val="green"/>
                <w:lang w:val="en-GB" w:eastAsia="en-US"/>
              </w:rPr>
              <w:t>Agreement</w:t>
            </w:r>
          </w:p>
          <w:p w14:paraId="70E14548" w14:textId="77777777" w:rsidR="00D57697" w:rsidRDefault="00D57697" w:rsidP="00627899">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w:t>
            </w:r>
            <w:proofErr w:type="spellStart"/>
            <w:r>
              <w:rPr>
                <w:rFonts w:ascii="Times New Roman" w:hAnsi="Times New Roman" w:cs="Times New Roman"/>
                <w:color w:val="000000"/>
                <w:sz w:val="18"/>
                <w:szCs w:val="18"/>
              </w:rPr>
              <w:t>SFN</w:t>
            </w:r>
            <w:proofErr w:type="spellEnd"/>
            <w:r>
              <w:rPr>
                <w:rFonts w:ascii="Times New Roman" w:hAnsi="Times New Roman" w:cs="Times New Roman"/>
                <w:color w:val="000000"/>
                <w:sz w:val="18"/>
                <w:szCs w:val="18"/>
              </w:rPr>
              <w:t>, and PDCCH w/o repetition/</w:t>
            </w:r>
            <w:proofErr w:type="spellStart"/>
            <w:r>
              <w:rPr>
                <w:rFonts w:ascii="Times New Roman" w:hAnsi="Times New Roman" w:cs="Times New Roman"/>
                <w:color w:val="000000"/>
                <w:sz w:val="18"/>
                <w:szCs w:val="18"/>
              </w:rPr>
              <w:t>SFN</w:t>
            </w:r>
            <w:proofErr w:type="spellEnd"/>
            <w:r>
              <w:rPr>
                <w:rFonts w:ascii="Times New Roman" w:hAnsi="Times New Roman" w:cs="Times New Roman"/>
                <w:color w:val="000000"/>
                <w:sz w:val="18"/>
                <w:szCs w:val="18"/>
              </w:rPr>
              <w:t>, support the following:</w:t>
            </w:r>
          </w:p>
          <w:p w14:paraId="0D2BC3D6" w14:textId="77777777" w:rsidR="00D57697" w:rsidRDefault="00D57697" w:rsidP="00D57697">
            <w:pPr>
              <w:numPr>
                <w:ilvl w:val="0"/>
                <w:numId w:val="6"/>
              </w:numPr>
              <w:suppressAutoHyphens/>
              <w:spacing w:after="0" w:line="240" w:lineRule="exact"/>
              <w:ind w:left="589" w:hanging="109"/>
              <w:contextualSpacing/>
              <w:jc w:val="both"/>
              <w:rPr>
                <w:rFonts w:ascii="Times New Roman" w:hAnsi="Times New Roman"/>
                <w:sz w:val="18"/>
                <w:szCs w:val="18"/>
              </w:rPr>
            </w:pPr>
            <w:r>
              <w:rPr>
                <w:rFonts w:ascii="Times New Roman" w:eastAsia="Batang" w:hAnsi="Times New Roman" w:cs="Times New Roman"/>
                <w:color w:val="000000"/>
                <w:sz w:val="18"/>
                <w:szCs w:val="18"/>
                <w:lang w:val="en-GB" w:eastAsia="zh-CN"/>
              </w:rPr>
              <w:t xml:space="preserve">Use RRC configuration to inform that the UE shall apply the first one, the second one, both, or none of the joint/DL TCI states indicated by DCI/MAC-CE to a CORESET or a group of </w:t>
            </w:r>
            <w:proofErr w:type="spellStart"/>
            <w:r>
              <w:rPr>
                <w:rFonts w:ascii="Times New Roman" w:eastAsia="Batang" w:hAnsi="Times New Roman" w:cs="Times New Roman"/>
                <w:color w:val="000000"/>
                <w:sz w:val="18"/>
                <w:szCs w:val="18"/>
                <w:lang w:val="en-GB" w:eastAsia="zh-CN"/>
              </w:rPr>
              <w:t>CORESETs</w:t>
            </w:r>
            <w:proofErr w:type="spellEnd"/>
            <w:r>
              <w:rPr>
                <w:rFonts w:ascii="Times New Roman" w:eastAsia="Batang" w:hAnsi="Times New Roman" w:cs="Times New Roman"/>
                <w:color w:val="000000"/>
                <w:sz w:val="18"/>
                <w:szCs w:val="18"/>
                <w:lang w:val="en-GB" w:eastAsia="zh-CN"/>
              </w:rPr>
              <w:t xml:space="preserve"> (if CORESET group configuration is supported)</w:t>
            </w:r>
          </w:p>
          <w:p w14:paraId="630492C6" w14:textId="77777777" w:rsidR="00D57697" w:rsidRDefault="00D57697" w:rsidP="00627899">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r CORESET</w:t>
            </w:r>
            <w:r>
              <w:rPr>
                <w:b/>
                <w:bCs/>
                <w:highlight w:val="cyan"/>
              </w:rPr>
              <w:t>”</w:t>
            </w:r>
          </w:p>
          <w:p w14:paraId="417FB250" w14:textId="77777777" w:rsidR="00D57697" w:rsidRDefault="00D57697" w:rsidP="00627899">
            <w:pPr>
              <w:tabs>
                <w:tab w:val="left" w:pos="0"/>
              </w:tabs>
              <w:spacing w:line="240" w:lineRule="exact"/>
              <w:contextualSpacing/>
              <w:jc w:val="both"/>
              <w:rPr>
                <w:rStyle w:val="ab"/>
                <w:rFonts w:eastAsia="DengXian"/>
                <w:b w:val="0"/>
                <w:bCs w:val="0"/>
                <w:color w:val="000000"/>
                <w:lang w:eastAsia="zh-CN"/>
              </w:rPr>
            </w:pPr>
            <w:r>
              <w:rPr>
                <w:b/>
                <w:bCs/>
                <w:highlight w:val="cyan"/>
              </w:rPr>
              <w:t>“RAN4 impact: none”</w:t>
            </w:r>
          </w:p>
          <w:p w14:paraId="5AE86E9E" w14:textId="77777777" w:rsidR="00D57697" w:rsidRDefault="00D57697" w:rsidP="00627899">
            <w:pPr>
              <w:tabs>
                <w:tab w:val="left" w:pos="0"/>
              </w:tabs>
              <w:spacing w:line="240" w:lineRule="exact"/>
              <w:contextualSpacing/>
              <w:jc w:val="both"/>
              <w:rPr>
                <w:rStyle w:val="ab"/>
                <w:rFonts w:eastAsia="DengXian"/>
                <w:b w:val="0"/>
                <w:bCs w:val="0"/>
                <w:color w:val="000000"/>
                <w:lang w:eastAsia="zh-CN"/>
              </w:rPr>
            </w:pPr>
          </w:p>
          <w:p w14:paraId="21E88F26" w14:textId="77777777" w:rsidR="00D57697" w:rsidRDefault="00D57697" w:rsidP="00627899">
            <w:pPr>
              <w:spacing w:line="240" w:lineRule="exact"/>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71C85FEC" w14:textId="77777777" w:rsidR="00D57697" w:rsidRDefault="00D57697" w:rsidP="00627899">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2F14C6A3" w14:textId="77777777" w:rsidR="00D57697" w:rsidRDefault="00D57697" w:rsidP="00D57697">
            <w:pPr>
              <w:pStyle w:val="ad"/>
              <w:numPr>
                <w:ilvl w:val="0"/>
                <w:numId w:val="7"/>
              </w:numPr>
              <w:suppressAutoHyphens w:val="0"/>
              <w:spacing w:after="0" w:line="240" w:lineRule="exact"/>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4B153641" w14:textId="77777777" w:rsidR="00D57697" w:rsidRDefault="00D57697" w:rsidP="00D57697">
            <w:pPr>
              <w:pStyle w:val="ad"/>
              <w:numPr>
                <w:ilvl w:val="0"/>
                <w:numId w:val="7"/>
              </w:numPr>
              <w:suppressAutoHyphens w:val="0"/>
              <w:spacing w:after="0" w:line="240" w:lineRule="exact"/>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07CF29B1" w14:textId="77777777" w:rsidR="00D57697" w:rsidRDefault="00D57697" w:rsidP="00627899">
            <w:pPr>
              <w:spacing w:line="240" w:lineRule="exact"/>
              <w:rPr>
                <w:b/>
                <w:bCs/>
                <w:highlight w:val="cyan"/>
              </w:rPr>
            </w:pPr>
            <w:r>
              <w:rPr>
                <w:b/>
                <w:bCs/>
                <w:highlight w:val="cyan"/>
              </w:rPr>
              <w:t>“RAN2 impact: MAC-CE for TCI state activation”</w:t>
            </w:r>
          </w:p>
          <w:p w14:paraId="317F291E" w14:textId="77777777" w:rsidR="00D57697" w:rsidRPr="00C8175D" w:rsidRDefault="00D57697" w:rsidP="00627899">
            <w:pPr>
              <w:tabs>
                <w:tab w:val="left" w:pos="0"/>
              </w:tabs>
              <w:spacing w:line="240" w:lineRule="exact"/>
              <w:rPr>
                <w:rStyle w:val="ab"/>
                <w:rFonts w:ascii="Times New Roman" w:eastAsiaTheme="minorEastAsia" w:hAnsi="Times New Roman"/>
                <w:b w:val="0"/>
                <w:bCs w:val="0"/>
                <w:color w:val="000000"/>
                <w:sz w:val="18"/>
                <w:szCs w:val="18"/>
              </w:rPr>
            </w:pPr>
            <w:r>
              <w:rPr>
                <w:b/>
                <w:bCs/>
                <w:highlight w:val="cyan"/>
              </w:rPr>
              <w:t>“RAN4 impact: none”</w:t>
            </w:r>
          </w:p>
        </w:tc>
      </w:tr>
      <w:tr w:rsidR="00D57697" w14:paraId="16DC898C"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CAB708" w14:textId="77777777" w:rsidR="00D57697" w:rsidRDefault="00D57697" w:rsidP="00627899">
            <w:pPr>
              <w:spacing w:line="240" w:lineRule="exact"/>
              <w:jc w:val="center"/>
              <w:rPr>
                <w:rStyle w:val="ab"/>
                <w:rFonts w:ascii="Times" w:hAnsi="Times" w:cs="Times"/>
                <w:sz w:val="16"/>
                <w:szCs w:val="16"/>
                <w:highlight w:val="green"/>
              </w:rPr>
            </w:pPr>
            <w:r>
              <w:rPr>
                <w:rStyle w:val="ab"/>
                <w:rFonts w:ascii="Arial" w:hAnsi="Arial" w:cs="Arial"/>
                <w:sz w:val="18"/>
                <w:szCs w:val="18"/>
              </w:rPr>
              <w:t>RAN1#110</w:t>
            </w:r>
          </w:p>
        </w:tc>
      </w:tr>
      <w:tr w:rsidR="00D57697" w14:paraId="724E1236" w14:textId="77777777" w:rsidTr="00627899">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9578F5" w14:textId="77777777" w:rsidR="00D57697" w:rsidRDefault="00D57697" w:rsidP="00627899">
            <w:pPr>
              <w:spacing w:line="240" w:lineRule="exact"/>
              <w:jc w:val="center"/>
              <w:rPr>
                <w:rFonts w:ascii="Times New Roman" w:hAnsi="Times New Roman" w:cs="Times New Roman"/>
                <w:b/>
                <w:bCs/>
                <w:sz w:val="18"/>
                <w:szCs w:val="18"/>
                <w:highlight w:val="green"/>
                <w:lang w:eastAsia="en-US"/>
              </w:rPr>
            </w:pPr>
            <w:proofErr w:type="spellStart"/>
            <w:r>
              <w:rPr>
                <w:rStyle w:val="ab"/>
                <w:rFonts w:ascii="Arial" w:hAnsi="Arial" w:cs="Arial"/>
                <w:sz w:val="18"/>
                <w:szCs w:val="18"/>
              </w:rPr>
              <w:t>RAN1#109e</w:t>
            </w:r>
            <w:proofErr w:type="spellEnd"/>
          </w:p>
        </w:tc>
      </w:tr>
    </w:tbl>
    <w:p w14:paraId="7B854C31" w14:textId="6EC8C374" w:rsidR="00EC0861" w:rsidRPr="00D57697" w:rsidRDefault="00EC0861" w:rsidP="00EC0861"/>
    <w:p w14:paraId="2539D9E5" w14:textId="4B8450AC" w:rsidR="00EC0861" w:rsidRDefault="00EC0861" w:rsidP="00EC0861">
      <w:pPr>
        <w:pStyle w:val="2"/>
        <w:ind w:hanging="294"/>
        <w:rPr>
          <w:rFonts w:cs="Arial"/>
        </w:rPr>
      </w:pPr>
      <w:proofErr w:type="spellStart"/>
      <w:r>
        <w:rPr>
          <w:rFonts w:cs="Arial"/>
        </w:rPr>
        <w:t>2TA</w:t>
      </w:r>
      <w:proofErr w:type="spellEnd"/>
      <w:r>
        <w:rPr>
          <w:rFonts w:cs="Arial"/>
        </w:rPr>
        <w:t xml:space="preserve"> (Two TAs for multi-DCI)</w:t>
      </w:r>
    </w:p>
    <w:p w14:paraId="28BC4C04" w14:textId="77777777" w:rsidR="0027153E" w:rsidRPr="0027153E" w:rsidRDefault="0027153E" w:rsidP="0027153E">
      <w:pPr>
        <w:rPr>
          <w:b/>
          <w:bCs/>
          <w:u w:val="single"/>
        </w:rPr>
      </w:pPr>
      <w:proofErr w:type="spellStart"/>
      <w:r w:rsidRPr="0027153E">
        <w:rPr>
          <w:b/>
          <w:bCs/>
          <w:u w:val="single"/>
        </w:rPr>
        <w:t>RAN1#112</w:t>
      </w:r>
      <w:proofErr w:type="spellEnd"/>
      <w:r w:rsidRPr="0027153E">
        <w:rPr>
          <w:b/>
          <w:bCs/>
          <w:u w:val="single"/>
        </w:rPr>
        <w:t xml:space="preserve"> (2023-02)</w:t>
      </w:r>
    </w:p>
    <w:p w14:paraId="305F1856" w14:textId="77777777" w:rsidR="0027153E" w:rsidRPr="007364F3" w:rsidRDefault="0027153E" w:rsidP="0027153E">
      <w:pPr>
        <w:rPr>
          <w:rFonts w:ascii="Times" w:hAnsi="Times"/>
          <w:b/>
          <w:bCs/>
          <w:highlight w:val="green"/>
          <w:lang w:eastAsia="x-none"/>
        </w:rPr>
      </w:pPr>
      <w:r w:rsidRPr="007364F3">
        <w:rPr>
          <w:rFonts w:ascii="Times" w:hAnsi="Times"/>
          <w:b/>
          <w:bCs/>
          <w:highlight w:val="green"/>
          <w:lang w:eastAsia="x-none"/>
        </w:rPr>
        <w:t>Agreement</w:t>
      </w:r>
    </w:p>
    <w:p w14:paraId="4B3565DF" w14:textId="77777777" w:rsidR="0027153E" w:rsidRPr="007364F3" w:rsidRDefault="0027153E" w:rsidP="0027153E">
      <w:pPr>
        <w:jc w:val="both"/>
        <w:rPr>
          <w:rFonts w:ascii="Times" w:hAnsi="Times" w:cs="Times"/>
          <w:i/>
          <w:iCs/>
          <w:lang w:eastAsia="zh-CN"/>
        </w:rPr>
      </w:pPr>
      <w:r w:rsidRPr="007364F3">
        <w:rPr>
          <w:rStyle w:val="af0"/>
          <w:rFonts w:ascii="Times" w:hAnsi="Times" w:cs="Times"/>
          <w:lang w:eastAsia="zh-CN"/>
        </w:rPr>
        <w:t>For associating TAGs to target UL channels/signals for multi-DCI based multi-TRP operation, support the following:</w:t>
      </w:r>
    </w:p>
    <w:p w14:paraId="5A91F28D" w14:textId="77777777" w:rsidR="0027153E" w:rsidRPr="007364F3" w:rsidRDefault="0027153E" w:rsidP="0027153E">
      <w:pPr>
        <w:rPr>
          <w:rFonts w:ascii="Times" w:hAnsi="Times" w:cs="Times"/>
          <w:i/>
          <w:iCs/>
          <w:lang w:eastAsia="zh-CN"/>
        </w:rPr>
      </w:pPr>
      <w:r w:rsidRPr="007364F3">
        <w:rPr>
          <w:rStyle w:val="af0"/>
          <w:rFonts w:ascii="Times" w:hAnsi="Times" w:cs="Times"/>
          <w:lang w:eastAsia="zh-CN"/>
        </w:rPr>
        <w:t>Associate TAG to TCI-state</w:t>
      </w:r>
    </w:p>
    <w:p w14:paraId="2C13038F" w14:textId="77777777" w:rsidR="0027153E" w:rsidRPr="007364F3" w:rsidRDefault="0027153E">
      <w:pPr>
        <w:numPr>
          <w:ilvl w:val="0"/>
          <w:numId w:val="11"/>
        </w:numPr>
        <w:spacing w:after="0"/>
        <w:rPr>
          <w:rFonts w:ascii="Times" w:hAnsi="Times" w:cs="Times"/>
          <w:i/>
          <w:iCs/>
          <w:lang w:eastAsia="zh-CN"/>
        </w:rPr>
      </w:pPr>
      <w:r w:rsidRPr="007364F3">
        <w:rPr>
          <w:rStyle w:val="af0"/>
          <w:rFonts w:ascii="Times" w:hAnsi="Times" w:cs="Times"/>
          <w:lang w:eastAsia="zh-CN"/>
        </w:rPr>
        <w:t xml:space="preserve">Associate TAG ID with UL/joint TCI state </w:t>
      </w:r>
    </w:p>
    <w:p w14:paraId="707C53D9" w14:textId="77777777" w:rsidR="0027153E" w:rsidRPr="007364F3" w:rsidRDefault="0027153E">
      <w:pPr>
        <w:numPr>
          <w:ilvl w:val="0"/>
          <w:numId w:val="11"/>
        </w:numPr>
        <w:spacing w:after="0"/>
        <w:rPr>
          <w:rFonts w:ascii="Times" w:hAnsi="Times" w:cs="Times"/>
          <w:i/>
          <w:iCs/>
          <w:lang w:eastAsia="zh-CN"/>
        </w:rPr>
      </w:pPr>
      <w:r w:rsidRPr="007364F3">
        <w:rPr>
          <w:rStyle w:val="af0"/>
          <w:rFonts w:ascii="Times" w:hAnsi="Times" w:cs="Times"/>
          <w:lang w:eastAsia="zh-CN"/>
        </w:rPr>
        <w:t>For UL transmission, the TAG ID associated with the UL/joint TCI state is utilized</w:t>
      </w:r>
    </w:p>
    <w:p w14:paraId="6CA98FEF" w14:textId="77777777" w:rsidR="0027153E" w:rsidRPr="007364F3" w:rsidRDefault="0027153E">
      <w:pPr>
        <w:numPr>
          <w:ilvl w:val="0"/>
          <w:numId w:val="11"/>
        </w:numPr>
        <w:spacing w:after="0"/>
        <w:rPr>
          <w:rStyle w:val="af0"/>
          <w:rFonts w:ascii="Times" w:hAnsi="Times" w:cs="Times"/>
          <w:i w:val="0"/>
          <w:iCs w:val="0"/>
        </w:rPr>
      </w:pPr>
      <w:r w:rsidRPr="007364F3">
        <w:rPr>
          <w:rStyle w:val="af0"/>
          <w:rFonts w:ascii="Times" w:hAnsi="Times" w:cs="Times"/>
        </w:rPr>
        <w:t>A baseline is UE expects that the [activated] UL/joint TCI states [of UL signals/channels] associated to one CORESET Pool Index correspond to one TAG</w:t>
      </w:r>
    </w:p>
    <w:p w14:paraId="4003B770" w14:textId="77777777" w:rsidR="0027153E" w:rsidRPr="007364F3" w:rsidRDefault="0027153E">
      <w:pPr>
        <w:numPr>
          <w:ilvl w:val="0"/>
          <w:numId w:val="11"/>
        </w:numPr>
        <w:spacing w:after="0"/>
        <w:rPr>
          <w:rStyle w:val="af0"/>
          <w:rFonts w:ascii="Times" w:hAnsi="Times" w:cs="Times"/>
          <w:i w:val="0"/>
          <w:iCs w:val="0"/>
        </w:rPr>
      </w:pPr>
      <w:r w:rsidRPr="007364F3">
        <w:rPr>
          <w:rStyle w:val="af0"/>
          <w:rFonts w:ascii="Times" w:hAnsi="Times" w:cs="Times"/>
        </w:rPr>
        <w:t xml:space="preserve">Working Assumption: A UE may report that it supports that the [activated] UL/joint TCI states [of UL signals/channels] associated to one </w:t>
      </w:r>
      <w:proofErr w:type="spellStart"/>
      <w:r w:rsidRPr="007364F3">
        <w:rPr>
          <w:rStyle w:val="af0"/>
          <w:rFonts w:ascii="Times" w:hAnsi="Times" w:cs="Times"/>
        </w:rPr>
        <w:t>CORESETPoolIndex</w:t>
      </w:r>
      <w:proofErr w:type="spellEnd"/>
      <w:r w:rsidRPr="007364F3">
        <w:rPr>
          <w:rStyle w:val="af0"/>
          <w:rFonts w:ascii="Times" w:hAnsi="Times" w:cs="Times"/>
        </w:rPr>
        <w:t xml:space="preserve"> correspond to both TAGs</w:t>
      </w:r>
    </w:p>
    <w:p w14:paraId="69A12804" w14:textId="77777777" w:rsidR="0027153E" w:rsidRPr="007364F3" w:rsidRDefault="0027153E" w:rsidP="0027153E">
      <w:pPr>
        <w:rPr>
          <w:rStyle w:val="af0"/>
          <w:rFonts w:ascii="Times" w:hAnsi="Times" w:cs="Times"/>
          <w:i w:val="0"/>
          <w:iCs w:val="0"/>
          <w:lang w:eastAsia="en-CA"/>
        </w:rPr>
      </w:pPr>
      <w:r w:rsidRPr="007364F3">
        <w:rPr>
          <w:rStyle w:val="af0"/>
          <w:rFonts w:ascii="Times" w:hAnsi="Times" w:cs="Times"/>
          <w:lang w:eastAsia="zh-CN"/>
        </w:rPr>
        <w:t>FFS: on how to handle association when Rel-15/16 spatial relation framework is used for</w:t>
      </w:r>
    </w:p>
    <w:p w14:paraId="6689039B" w14:textId="77777777" w:rsidR="0027153E" w:rsidRPr="007364F3" w:rsidRDefault="0027153E">
      <w:pPr>
        <w:numPr>
          <w:ilvl w:val="0"/>
          <w:numId w:val="11"/>
        </w:numPr>
        <w:spacing w:after="0"/>
        <w:rPr>
          <w:rStyle w:val="af0"/>
          <w:rFonts w:ascii="Times" w:hAnsi="Times" w:cs="Times"/>
          <w:i w:val="0"/>
          <w:iCs w:val="0"/>
          <w:lang w:eastAsia="en-CA"/>
        </w:rPr>
      </w:pPr>
      <w:r w:rsidRPr="007364F3">
        <w:rPr>
          <w:rStyle w:val="af0"/>
          <w:rFonts w:ascii="Times" w:hAnsi="Times" w:cs="Times"/>
          <w:lang w:eastAsia="zh-CN"/>
        </w:rPr>
        <w:lastRenderedPageBreak/>
        <w:t>PUCCH</w:t>
      </w:r>
    </w:p>
    <w:p w14:paraId="315C4F90" w14:textId="77777777" w:rsidR="0027153E" w:rsidRPr="007364F3" w:rsidRDefault="0027153E">
      <w:pPr>
        <w:numPr>
          <w:ilvl w:val="0"/>
          <w:numId w:val="11"/>
        </w:numPr>
        <w:spacing w:after="0"/>
        <w:rPr>
          <w:rStyle w:val="af0"/>
          <w:rFonts w:ascii="Times" w:hAnsi="Times" w:cs="Times"/>
          <w:i w:val="0"/>
          <w:iCs w:val="0"/>
          <w:lang w:eastAsia="en-CA"/>
        </w:rPr>
      </w:pPr>
      <w:r w:rsidRPr="007364F3">
        <w:rPr>
          <w:rStyle w:val="af0"/>
          <w:rFonts w:ascii="Times" w:hAnsi="Times" w:cs="Times"/>
          <w:lang w:eastAsia="zh-CN"/>
        </w:rPr>
        <w:t>DG/CG Type 1/Type 2 PUSCH</w:t>
      </w:r>
    </w:p>
    <w:p w14:paraId="3D6523A0" w14:textId="77777777" w:rsidR="0027153E" w:rsidRPr="00574603" w:rsidRDefault="0027153E">
      <w:pPr>
        <w:numPr>
          <w:ilvl w:val="0"/>
          <w:numId w:val="11"/>
        </w:numPr>
        <w:spacing w:after="0"/>
        <w:rPr>
          <w:rStyle w:val="af0"/>
          <w:rFonts w:ascii="Times" w:hAnsi="Times" w:cs="Times"/>
          <w:i w:val="0"/>
          <w:iCs w:val="0"/>
          <w:lang w:eastAsia="en-CA"/>
        </w:rPr>
      </w:pPr>
      <w:r w:rsidRPr="007364F3">
        <w:rPr>
          <w:rStyle w:val="af0"/>
          <w:rFonts w:ascii="Times" w:hAnsi="Times" w:cs="Times"/>
          <w:lang w:eastAsia="zh-CN"/>
        </w:rPr>
        <w:t>AP/SP/P SRS</w:t>
      </w:r>
    </w:p>
    <w:p w14:paraId="6C148292" w14:textId="77777777" w:rsidR="0027153E" w:rsidRDefault="0027153E" w:rsidP="0027153E">
      <w:pPr>
        <w:rPr>
          <w:rStyle w:val="af0"/>
          <w:rFonts w:ascii="Times" w:hAnsi="Times" w:cs="Times"/>
          <w:i w:val="0"/>
          <w:iCs w:val="0"/>
          <w:lang w:eastAsia="zh-CN"/>
        </w:rPr>
      </w:pPr>
    </w:p>
    <w:p w14:paraId="69E205E2" w14:textId="77777777" w:rsidR="0027153E" w:rsidRDefault="0027153E" w:rsidP="0027153E">
      <w:pPr>
        <w:rPr>
          <w:b/>
          <w:bCs/>
          <w:highlight w:val="cyan"/>
        </w:rPr>
      </w:pPr>
      <w:r>
        <w:rPr>
          <w:b/>
          <w:bCs/>
          <w:highlight w:val="cyan"/>
        </w:rPr>
        <w:t>“RAN2 impact: RRC, multi-TA”</w:t>
      </w:r>
    </w:p>
    <w:p w14:paraId="1F08B035" w14:textId="77777777" w:rsidR="0027153E" w:rsidRDefault="0027153E" w:rsidP="0027153E">
      <w:pPr>
        <w:rPr>
          <w:rFonts w:ascii="Calibri" w:hAnsi="Calibri"/>
          <w:b/>
          <w:bCs/>
          <w:highlight w:val="cyan"/>
        </w:rPr>
      </w:pPr>
      <w:r>
        <w:rPr>
          <w:b/>
          <w:bCs/>
          <w:highlight w:val="cyan"/>
        </w:rPr>
        <w:t>“RAN4 impact: none”</w:t>
      </w:r>
    </w:p>
    <w:p w14:paraId="1991BDCF" w14:textId="77777777" w:rsidR="0027153E" w:rsidRPr="007364F3" w:rsidRDefault="0027153E" w:rsidP="0027153E">
      <w:pPr>
        <w:rPr>
          <w:rStyle w:val="af0"/>
          <w:rFonts w:ascii="Times" w:hAnsi="Times" w:cs="Times"/>
          <w:i w:val="0"/>
          <w:iCs w:val="0"/>
          <w:lang w:eastAsia="en-CA"/>
        </w:rPr>
      </w:pPr>
    </w:p>
    <w:p w14:paraId="253DE7CF" w14:textId="77777777" w:rsidR="0027153E" w:rsidRPr="007364F3" w:rsidRDefault="0027153E" w:rsidP="0027153E">
      <w:pPr>
        <w:rPr>
          <w:rFonts w:ascii="Times" w:hAnsi="Times"/>
          <w:b/>
          <w:bCs/>
          <w:highlight w:val="green"/>
          <w:lang w:eastAsia="x-none"/>
        </w:rPr>
      </w:pPr>
      <w:r w:rsidRPr="007364F3">
        <w:rPr>
          <w:rFonts w:ascii="Times" w:hAnsi="Times"/>
          <w:b/>
          <w:bCs/>
          <w:highlight w:val="green"/>
          <w:lang w:eastAsia="x-none"/>
        </w:rPr>
        <w:t>Agreement</w:t>
      </w:r>
    </w:p>
    <w:p w14:paraId="52F2AB18" w14:textId="77777777" w:rsidR="0027153E" w:rsidRDefault="0027153E" w:rsidP="0027153E">
      <w:pPr>
        <w:jc w:val="both"/>
        <w:rPr>
          <w:rFonts w:eastAsia="Microsoft YaHei UI Light"/>
        </w:rPr>
      </w:pPr>
      <w:r>
        <w:rPr>
          <w:rFonts w:eastAsia="Microsoft YaHei UI Light"/>
        </w:rPr>
        <w:t>Confirm the following working assumption:</w:t>
      </w:r>
    </w:p>
    <w:p w14:paraId="429A88B7" w14:textId="77777777" w:rsidR="0027153E" w:rsidRDefault="0027153E" w:rsidP="0027153E">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w:t>
      </w:r>
      <w:proofErr w:type="spellStart"/>
      <w:r>
        <w:rPr>
          <w:rFonts w:eastAsia="Microsoft YaHei UI Light"/>
        </w:rPr>
        <w:t>PRACH</w:t>
      </w:r>
      <w:proofErr w:type="spellEnd"/>
      <w:r>
        <w:rPr>
          <w:rFonts w:eastAsia="Microsoft YaHei UI Light"/>
        </w:rPr>
        <w:t xml:space="preserve"> configuration is supported for each configured additional PCI</w:t>
      </w:r>
    </w:p>
    <w:p w14:paraId="3D7BBBE2" w14:textId="77777777" w:rsidR="0027153E" w:rsidRPr="0027153E" w:rsidRDefault="0027153E">
      <w:pPr>
        <w:pStyle w:val="ad"/>
        <w:numPr>
          <w:ilvl w:val="0"/>
          <w:numId w:val="10"/>
        </w:numPr>
        <w:suppressAutoHyphens w:val="0"/>
        <w:spacing w:after="0" w:line="240" w:lineRule="auto"/>
        <w:contextualSpacing w:val="0"/>
        <w:jc w:val="both"/>
        <w:rPr>
          <w:rFonts w:ascii="Times New Roman" w:eastAsia="Microsoft YaHei UI Light" w:hAnsi="Times New Roman"/>
          <w:sz w:val="21"/>
          <w:szCs w:val="21"/>
        </w:rPr>
      </w:pPr>
      <w:r w:rsidRPr="0027153E">
        <w:rPr>
          <w:rFonts w:ascii="Times New Roman" w:eastAsia="Microsoft YaHei UI Light" w:hAnsi="Times New Roman"/>
          <w:sz w:val="21"/>
          <w:szCs w:val="21"/>
        </w:rPr>
        <w:t xml:space="preserve">the additional </w:t>
      </w:r>
      <w:proofErr w:type="spellStart"/>
      <w:r w:rsidRPr="0027153E">
        <w:rPr>
          <w:rFonts w:ascii="Times New Roman" w:eastAsia="Microsoft YaHei UI Light" w:hAnsi="Times New Roman"/>
          <w:sz w:val="21"/>
          <w:szCs w:val="21"/>
        </w:rPr>
        <w:t>PRACH</w:t>
      </w:r>
      <w:proofErr w:type="spellEnd"/>
      <w:r w:rsidRPr="0027153E">
        <w:rPr>
          <w:rFonts w:ascii="Times New Roman" w:eastAsia="Microsoft YaHei UI Light" w:hAnsi="Times New Roman"/>
          <w:sz w:val="21"/>
          <w:szCs w:val="21"/>
        </w:rPr>
        <w:t xml:space="preserve"> configuration is used in a RACH procedure triggered by a PDCCH order for the corresponding configured additional PCI </w:t>
      </w:r>
    </w:p>
    <w:p w14:paraId="4EE39A0D" w14:textId="77777777" w:rsidR="0027153E" w:rsidRDefault="0027153E" w:rsidP="0027153E">
      <w:pPr>
        <w:rPr>
          <w:b/>
          <w:bCs/>
          <w:highlight w:val="cyan"/>
        </w:rPr>
      </w:pPr>
      <w:r>
        <w:rPr>
          <w:b/>
          <w:bCs/>
          <w:highlight w:val="cyan"/>
        </w:rPr>
        <w:t>“RAN2 impact: RRC, multi-TA”</w:t>
      </w:r>
    </w:p>
    <w:p w14:paraId="0C99D378" w14:textId="77777777" w:rsidR="0027153E" w:rsidRDefault="0027153E" w:rsidP="0027153E">
      <w:pPr>
        <w:rPr>
          <w:rFonts w:ascii="Calibri" w:hAnsi="Calibri"/>
          <w:b/>
          <w:bCs/>
          <w:highlight w:val="cyan"/>
        </w:rPr>
      </w:pPr>
      <w:r>
        <w:rPr>
          <w:b/>
          <w:bCs/>
          <w:highlight w:val="cyan"/>
        </w:rPr>
        <w:t>“RAN4 impact: none”</w:t>
      </w:r>
    </w:p>
    <w:p w14:paraId="26FF24F7" w14:textId="43D570D6" w:rsidR="00EC0861" w:rsidRDefault="00EC0861" w:rsidP="00EC0861"/>
    <w:p w14:paraId="6E569330" w14:textId="77777777" w:rsidR="00462BF3" w:rsidRDefault="00462BF3" w:rsidP="00EC0861"/>
    <w:p w14:paraId="64FFFF49" w14:textId="78C95789" w:rsidR="00F958F3" w:rsidRPr="0027153E" w:rsidRDefault="00F958F3" w:rsidP="00F958F3">
      <w:pPr>
        <w:rPr>
          <w:b/>
          <w:bCs/>
          <w:u w:val="single"/>
        </w:rPr>
      </w:pPr>
      <w:proofErr w:type="spellStart"/>
      <w:r w:rsidRPr="0027153E">
        <w:rPr>
          <w:b/>
          <w:bCs/>
          <w:u w:val="single"/>
        </w:rPr>
        <w:t>RAN1#11</w:t>
      </w:r>
      <w:r>
        <w:rPr>
          <w:b/>
          <w:bCs/>
          <w:u w:val="single"/>
        </w:rPr>
        <w:t>1</w:t>
      </w:r>
      <w:proofErr w:type="spellEnd"/>
      <w:r w:rsidRPr="0027153E">
        <w:rPr>
          <w:b/>
          <w:bCs/>
          <w:u w:val="single"/>
        </w:rPr>
        <w:t xml:space="preserve"> (202</w:t>
      </w:r>
      <w:r>
        <w:rPr>
          <w:b/>
          <w:bCs/>
          <w:u w:val="single"/>
        </w:rPr>
        <w:t>2</w:t>
      </w:r>
      <w:r w:rsidRPr="0027153E">
        <w:rPr>
          <w:b/>
          <w:bCs/>
          <w:u w:val="single"/>
        </w:rPr>
        <w:t>-</w:t>
      </w:r>
      <w:r>
        <w:rPr>
          <w:b/>
          <w:bCs/>
          <w:u w:val="single"/>
        </w:rPr>
        <w:t>11</w:t>
      </w:r>
      <w:r w:rsidRPr="0027153E">
        <w:rPr>
          <w:b/>
          <w:bCs/>
          <w:u w:val="single"/>
        </w:rPr>
        <w:t>)</w:t>
      </w:r>
    </w:p>
    <w:p w14:paraId="3D10F65B" w14:textId="77777777" w:rsidR="00F958F3" w:rsidRPr="003B1EA5" w:rsidRDefault="00F958F3" w:rsidP="00F958F3">
      <w:pPr>
        <w:jc w:val="both"/>
        <w:rPr>
          <w:rFonts w:ascii="Times New Roman" w:eastAsia="Batang" w:hAnsi="Times New Roman"/>
          <w:b/>
          <w:bCs/>
          <w:sz w:val="20"/>
          <w:szCs w:val="24"/>
        </w:rPr>
      </w:pPr>
      <w:r w:rsidRPr="003B1EA5">
        <w:rPr>
          <w:rFonts w:ascii="Times New Roman" w:eastAsia="Batang" w:hAnsi="Times New Roman"/>
          <w:b/>
          <w:bCs/>
          <w:sz w:val="20"/>
          <w:szCs w:val="24"/>
        </w:rPr>
        <w:t>Conclusion</w:t>
      </w:r>
    </w:p>
    <w:p w14:paraId="4EC7D55A" w14:textId="77777777" w:rsidR="00F958F3" w:rsidRPr="003B1EA5" w:rsidRDefault="00F958F3" w:rsidP="00F958F3">
      <w:pPr>
        <w:jc w:val="both"/>
        <w:rPr>
          <w:rFonts w:ascii="Times New Roman" w:eastAsia="Batang" w:hAnsi="Times New Roman"/>
          <w:sz w:val="20"/>
          <w:szCs w:val="24"/>
        </w:rPr>
      </w:pPr>
      <w:r w:rsidRPr="003B1EA5">
        <w:rPr>
          <w:rFonts w:ascii="Times New Roman" w:eastAsia="Batang" w:hAnsi="Times New Roman"/>
          <w:sz w:val="20"/>
          <w:szCs w:val="24"/>
        </w:rPr>
        <w:t xml:space="preserve">For multi-DCI based </w:t>
      </w:r>
      <w:proofErr w:type="gramStart"/>
      <w:r w:rsidRPr="003B1EA5">
        <w:rPr>
          <w:rFonts w:ascii="Times New Roman" w:eastAsia="Batang" w:hAnsi="Times New Roman"/>
          <w:sz w:val="20"/>
          <w:szCs w:val="24"/>
        </w:rPr>
        <w:t>Multi-TRP</w:t>
      </w:r>
      <w:proofErr w:type="gramEnd"/>
      <w:r w:rsidRPr="003B1EA5">
        <w:rPr>
          <w:rFonts w:ascii="Times New Roman" w:eastAsia="Batang" w:hAnsi="Times New Roman"/>
          <w:sz w:val="20"/>
          <w:szCs w:val="24"/>
        </w:rPr>
        <w:t xml:space="preserve"> operation with two TA enhancement, it is up to RAN2 to decide whether there is a need to enhance CBRA procedure to support per TRP UE-initiated RACH procedure.</w:t>
      </w:r>
    </w:p>
    <w:p w14:paraId="6350C4CB" w14:textId="77777777" w:rsidR="00F958F3" w:rsidRDefault="00F958F3" w:rsidP="00F958F3">
      <w:pPr>
        <w:jc w:val="both"/>
        <w:rPr>
          <w:rFonts w:ascii="Times New Roman" w:eastAsia="Batang" w:hAnsi="Times New Roman"/>
          <w:sz w:val="20"/>
          <w:szCs w:val="24"/>
          <w:lang w:eastAsia="x-none"/>
        </w:rPr>
      </w:pPr>
      <w:r w:rsidRPr="003B1EA5">
        <w:rPr>
          <w:rFonts w:ascii="Times New Roman" w:eastAsia="Batang" w:hAnsi="Times New Roman"/>
          <w:sz w:val="20"/>
          <w:szCs w:val="24"/>
          <w:highlight w:val="green"/>
          <w:lang w:eastAsia="x-none"/>
        </w:rPr>
        <w:t>Agreement</w:t>
      </w:r>
      <w:r w:rsidRPr="003B1EA5">
        <w:rPr>
          <w:rFonts w:ascii="Times New Roman" w:eastAsia="Batang" w:hAnsi="Times New Roman"/>
          <w:sz w:val="20"/>
          <w:szCs w:val="24"/>
          <w:lang w:eastAsia="x-none"/>
        </w:rPr>
        <w:t xml:space="preserve">: Send LS to RAN2 regarding the above conclusion. </w:t>
      </w:r>
      <w:r w:rsidRPr="003B1EA5">
        <w:rPr>
          <w:rFonts w:ascii="Times New Roman" w:eastAsia="Batang" w:hAnsi="Times New Roman"/>
          <w:sz w:val="20"/>
          <w:szCs w:val="24"/>
          <w:highlight w:val="green"/>
          <w:lang w:eastAsia="x-none"/>
        </w:rPr>
        <w:t xml:space="preserve">Final LS in </w:t>
      </w:r>
      <w:hyperlink r:id="rId20" w:history="1">
        <w:proofErr w:type="spellStart"/>
        <w:r w:rsidRPr="003B1EA5">
          <w:rPr>
            <w:rFonts w:ascii="Times New Roman" w:eastAsia="Batang" w:hAnsi="Times New Roman"/>
            <w:color w:val="0000FF"/>
            <w:sz w:val="20"/>
            <w:szCs w:val="24"/>
            <w:highlight w:val="green"/>
            <w:u w:val="single"/>
            <w:lang w:eastAsia="x-none"/>
          </w:rPr>
          <w:t>R1</w:t>
        </w:r>
        <w:proofErr w:type="spellEnd"/>
        <w:r w:rsidRPr="003B1EA5">
          <w:rPr>
            <w:rFonts w:ascii="Times New Roman" w:eastAsia="Batang" w:hAnsi="Times New Roman"/>
            <w:color w:val="0000FF"/>
            <w:sz w:val="20"/>
            <w:szCs w:val="24"/>
            <w:highlight w:val="green"/>
            <w:u w:val="single"/>
            <w:lang w:eastAsia="x-none"/>
          </w:rPr>
          <w:t>-2213004</w:t>
        </w:r>
      </w:hyperlink>
      <w:r w:rsidRPr="003B1EA5">
        <w:rPr>
          <w:rFonts w:ascii="Times New Roman" w:eastAsia="Batang" w:hAnsi="Times New Roman"/>
          <w:sz w:val="20"/>
          <w:szCs w:val="24"/>
          <w:highlight w:val="green"/>
          <w:lang w:eastAsia="x-none"/>
        </w:rPr>
        <w:t>.</w:t>
      </w:r>
    </w:p>
    <w:p w14:paraId="2C9A9D8D" w14:textId="77777777" w:rsidR="00F958F3" w:rsidRDefault="00F958F3" w:rsidP="00F958F3">
      <w:pPr>
        <w:rPr>
          <w:b/>
          <w:bCs/>
          <w:highlight w:val="cyan"/>
        </w:rPr>
      </w:pPr>
      <w:r w:rsidRPr="00D517B7">
        <w:rPr>
          <w:b/>
          <w:bCs/>
          <w:highlight w:val="cyan"/>
        </w:rPr>
        <w:t xml:space="preserve">“RAN2 impact: </w:t>
      </w:r>
      <w:r>
        <w:rPr>
          <w:b/>
          <w:bCs/>
          <w:highlight w:val="cyan"/>
        </w:rPr>
        <w:t>MAC</w:t>
      </w:r>
      <w:r w:rsidRPr="00D517B7">
        <w:rPr>
          <w:b/>
          <w:bCs/>
          <w:highlight w:val="cyan"/>
        </w:rPr>
        <w:t>, multi-TA”</w:t>
      </w:r>
    </w:p>
    <w:p w14:paraId="429B0316" w14:textId="77777777" w:rsidR="00F958F3" w:rsidRPr="00D517B7" w:rsidRDefault="00F958F3" w:rsidP="00F958F3">
      <w:pPr>
        <w:rPr>
          <w:rFonts w:ascii="Calibri" w:hAnsi="Calibri"/>
          <w:b/>
          <w:bCs/>
          <w:highlight w:val="cyan"/>
        </w:rPr>
      </w:pPr>
      <w:r w:rsidRPr="00D517B7">
        <w:rPr>
          <w:b/>
          <w:bCs/>
          <w:highlight w:val="cyan"/>
        </w:rPr>
        <w:t>“RAN</w:t>
      </w:r>
      <w:r>
        <w:rPr>
          <w:b/>
          <w:bCs/>
          <w:highlight w:val="cyan"/>
        </w:rPr>
        <w:t>4</w:t>
      </w:r>
      <w:r w:rsidRPr="00D517B7">
        <w:rPr>
          <w:b/>
          <w:bCs/>
          <w:highlight w:val="cyan"/>
        </w:rPr>
        <w:t xml:space="preserve"> impact: </w:t>
      </w:r>
      <w:r>
        <w:rPr>
          <w:b/>
          <w:bCs/>
          <w:highlight w:val="cyan"/>
        </w:rPr>
        <w:t>none</w:t>
      </w:r>
      <w:r w:rsidRPr="00D517B7">
        <w:rPr>
          <w:b/>
          <w:bCs/>
          <w:highlight w:val="cyan"/>
        </w:rPr>
        <w:t>”</w:t>
      </w:r>
    </w:p>
    <w:p w14:paraId="07C9018D" w14:textId="0A59834A" w:rsidR="00F958F3" w:rsidRDefault="00F958F3" w:rsidP="00EC0861"/>
    <w:p w14:paraId="270E6242" w14:textId="77777777" w:rsidR="00462BF3" w:rsidRDefault="00462BF3" w:rsidP="00EC0861"/>
    <w:p w14:paraId="3EE44838" w14:textId="77777777" w:rsidR="0027153E" w:rsidRPr="0027153E" w:rsidRDefault="0027153E" w:rsidP="0027153E">
      <w:pPr>
        <w:rPr>
          <w:b/>
          <w:bCs/>
          <w:u w:val="single"/>
        </w:rPr>
      </w:pPr>
      <w:r w:rsidRPr="0027153E">
        <w:rPr>
          <w:b/>
          <w:bCs/>
          <w:u w:val="single"/>
        </w:rPr>
        <w:t>RAN1#110 (2022-08)</w:t>
      </w:r>
    </w:p>
    <w:p w14:paraId="3C669F1B" w14:textId="77777777" w:rsidR="0027153E" w:rsidRPr="00EC249A" w:rsidRDefault="0027153E" w:rsidP="0027153E">
      <w:pPr>
        <w:jc w:val="both"/>
        <w:rPr>
          <w:rFonts w:ascii="Times New Roman" w:hAnsi="Times New Roman"/>
          <w:b/>
          <w:bCs/>
          <w:sz w:val="20"/>
          <w:highlight w:val="green"/>
        </w:rPr>
      </w:pPr>
      <w:r w:rsidRPr="00EC249A">
        <w:rPr>
          <w:rFonts w:ascii="Times New Roman" w:hAnsi="Times New Roman"/>
          <w:b/>
          <w:bCs/>
          <w:sz w:val="20"/>
          <w:highlight w:val="green"/>
        </w:rPr>
        <w:t>Agreement</w:t>
      </w:r>
    </w:p>
    <w:p w14:paraId="47F2B4F0" w14:textId="77777777" w:rsidR="0027153E" w:rsidRDefault="0027153E" w:rsidP="0027153E">
      <w:pPr>
        <w:jc w:val="both"/>
        <w:rPr>
          <w:b/>
          <w:bCs/>
          <w:highlight w:val="cyan"/>
        </w:rPr>
      </w:pPr>
      <w:r w:rsidRPr="00EC249A">
        <w:rPr>
          <w:rFonts w:ascii="Times New Roman" w:hAnsi="Times New Roman"/>
          <w:sz w:val="20"/>
        </w:rPr>
        <w:t>For multi-DCI based multi-TRP operation with two TAs, support configuring two TAGs belonging to a serving cell.</w:t>
      </w:r>
    </w:p>
    <w:p w14:paraId="451424C4" w14:textId="77777777" w:rsidR="0027153E" w:rsidRDefault="0027153E" w:rsidP="0027153E">
      <w:pPr>
        <w:rPr>
          <w:b/>
          <w:bCs/>
          <w:highlight w:val="cyan"/>
        </w:rPr>
      </w:pPr>
      <w:r>
        <w:rPr>
          <w:b/>
          <w:bCs/>
          <w:highlight w:val="cyan"/>
        </w:rPr>
        <w:t>“RAN2 impact: RRC, multi-TA”</w:t>
      </w:r>
    </w:p>
    <w:p w14:paraId="30D35B48" w14:textId="77777777" w:rsidR="0027153E" w:rsidRDefault="0027153E" w:rsidP="0027153E">
      <w:pPr>
        <w:rPr>
          <w:b/>
          <w:bCs/>
          <w:highlight w:val="cyan"/>
        </w:rPr>
      </w:pPr>
      <w:r w:rsidRPr="00FC2EEB">
        <w:rPr>
          <w:b/>
          <w:bCs/>
          <w:highlight w:val="cyan"/>
        </w:rPr>
        <w:t>“RAN</w:t>
      </w:r>
      <w:r>
        <w:rPr>
          <w:b/>
          <w:bCs/>
          <w:highlight w:val="cyan"/>
        </w:rPr>
        <w:t>4</w:t>
      </w:r>
      <w:r w:rsidRPr="00FC2EEB">
        <w:rPr>
          <w:b/>
          <w:bCs/>
          <w:highlight w:val="cyan"/>
        </w:rPr>
        <w:t xml:space="preserve"> impact: </w:t>
      </w:r>
      <w:r>
        <w:rPr>
          <w:b/>
          <w:bCs/>
          <w:highlight w:val="cyan"/>
        </w:rPr>
        <w:t>none</w:t>
      </w:r>
      <w:r w:rsidRPr="00FC2EEB">
        <w:rPr>
          <w:b/>
          <w:bCs/>
          <w:highlight w:val="cyan"/>
        </w:rPr>
        <w:t>”</w:t>
      </w:r>
    </w:p>
    <w:p w14:paraId="1B1579CA" w14:textId="77777777" w:rsidR="0027153E" w:rsidRPr="00EC249A" w:rsidRDefault="0027153E" w:rsidP="0027153E">
      <w:pPr>
        <w:rPr>
          <w:rFonts w:ascii="Times New Roman" w:hAnsi="Times New Roman"/>
          <w:sz w:val="20"/>
          <w:lang w:eastAsia="x-none"/>
        </w:rPr>
      </w:pPr>
    </w:p>
    <w:p w14:paraId="21EE046A" w14:textId="77777777" w:rsidR="0027153E" w:rsidRPr="00EC249A" w:rsidRDefault="0027153E" w:rsidP="0027153E">
      <w:pPr>
        <w:rPr>
          <w:rFonts w:ascii="Times New Roman" w:hAnsi="Times New Roman"/>
          <w:b/>
          <w:bCs/>
          <w:sz w:val="20"/>
          <w:highlight w:val="green"/>
          <w:lang w:eastAsia="x-none"/>
        </w:rPr>
      </w:pPr>
      <w:r w:rsidRPr="00EC249A">
        <w:rPr>
          <w:rFonts w:ascii="Times New Roman" w:hAnsi="Times New Roman"/>
          <w:b/>
          <w:bCs/>
          <w:sz w:val="20"/>
          <w:highlight w:val="green"/>
          <w:lang w:eastAsia="x-none"/>
        </w:rPr>
        <w:t>Agreement</w:t>
      </w:r>
    </w:p>
    <w:p w14:paraId="432C1BAB" w14:textId="77777777" w:rsidR="0027153E" w:rsidRDefault="0027153E" w:rsidP="0027153E">
      <w:pPr>
        <w:rPr>
          <w:rFonts w:ascii="Times New Roman" w:hAnsi="Times New Roman"/>
          <w:color w:val="000000"/>
          <w:sz w:val="20"/>
        </w:rPr>
      </w:pPr>
      <w:r w:rsidRPr="00EC249A">
        <w:rPr>
          <w:rFonts w:ascii="Times New Roman" w:hAnsi="Times New Roman"/>
          <w:color w:val="000000"/>
          <w:sz w:val="20"/>
          <w:lang w:eastAsia="zh-CN"/>
        </w:rPr>
        <w:t>For multi-DCI multi-TRP operation with two TAs, u</w:t>
      </w:r>
      <w:r w:rsidRPr="00EC249A">
        <w:rPr>
          <w:rFonts w:ascii="Times New Roman" w:hAnsi="Times New Roman"/>
          <w:color w:val="000000"/>
          <w:sz w:val="20"/>
        </w:rPr>
        <w:t>p to two n-</w:t>
      </w:r>
      <w:proofErr w:type="spellStart"/>
      <w:r w:rsidRPr="00EC249A">
        <w:rPr>
          <w:rFonts w:ascii="Times New Roman" w:hAnsi="Times New Roman"/>
          <w:color w:val="000000"/>
          <w:sz w:val="20"/>
        </w:rPr>
        <w:t>TimingAdvanceOffset</w:t>
      </w:r>
      <w:proofErr w:type="spellEnd"/>
      <w:r w:rsidRPr="00EC249A">
        <w:rPr>
          <w:rFonts w:ascii="Times New Roman" w:hAnsi="Times New Roman"/>
          <w:color w:val="000000"/>
          <w:sz w:val="20"/>
        </w:rPr>
        <w:t xml:space="preserve"> value per serving cell is supported</w:t>
      </w:r>
    </w:p>
    <w:p w14:paraId="0E2E3BB4" w14:textId="77777777" w:rsidR="0027153E" w:rsidRDefault="0027153E" w:rsidP="0027153E">
      <w:pPr>
        <w:rPr>
          <w:b/>
          <w:bCs/>
          <w:highlight w:val="cyan"/>
        </w:rPr>
      </w:pPr>
      <w:r>
        <w:rPr>
          <w:b/>
          <w:bCs/>
          <w:highlight w:val="cyan"/>
        </w:rPr>
        <w:t>“RAN2 impact: RRC, multi-TA”</w:t>
      </w:r>
    </w:p>
    <w:p w14:paraId="1EB50DEF" w14:textId="77777777" w:rsidR="0027153E" w:rsidRDefault="0027153E" w:rsidP="0027153E">
      <w:pPr>
        <w:rPr>
          <w:b/>
          <w:bCs/>
          <w:highlight w:val="cyan"/>
        </w:rPr>
      </w:pPr>
      <w:r w:rsidRPr="00FC2EEB">
        <w:rPr>
          <w:b/>
          <w:bCs/>
          <w:highlight w:val="cyan"/>
        </w:rPr>
        <w:t>“RAN</w:t>
      </w:r>
      <w:r>
        <w:rPr>
          <w:b/>
          <w:bCs/>
          <w:highlight w:val="cyan"/>
        </w:rPr>
        <w:t>4</w:t>
      </w:r>
      <w:r w:rsidRPr="00FC2EEB">
        <w:rPr>
          <w:b/>
          <w:bCs/>
          <w:highlight w:val="cyan"/>
        </w:rPr>
        <w:t xml:space="preserve"> impact: </w:t>
      </w:r>
      <w:r>
        <w:rPr>
          <w:b/>
          <w:bCs/>
          <w:highlight w:val="cyan"/>
        </w:rPr>
        <w:t>none</w:t>
      </w:r>
      <w:r w:rsidRPr="00FC2EEB">
        <w:rPr>
          <w:b/>
          <w:bCs/>
          <w:highlight w:val="cyan"/>
        </w:rPr>
        <w:t>”</w:t>
      </w:r>
    </w:p>
    <w:p w14:paraId="341A1562" w14:textId="77777777" w:rsidR="0027153E" w:rsidRPr="0027153E" w:rsidRDefault="0027153E" w:rsidP="00EC0861"/>
    <w:p w14:paraId="71B1438D" w14:textId="62AD97B8" w:rsidR="00EC0861" w:rsidRDefault="00EC0861" w:rsidP="00EC0861">
      <w:pPr>
        <w:pStyle w:val="2"/>
        <w:ind w:hanging="294"/>
        <w:rPr>
          <w:rFonts w:cs="Arial"/>
        </w:rPr>
      </w:pPr>
      <w:r>
        <w:rPr>
          <w:rFonts w:cs="Arial"/>
        </w:rPr>
        <w:t>CSI (CSI enhancements)</w:t>
      </w:r>
    </w:p>
    <w:p w14:paraId="6C13B580" w14:textId="77777777" w:rsidR="00201375" w:rsidRPr="00201375" w:rsidRDefault="00201375" w:rsidP="00201375">
      <w:pPr>
        <w:rPr>
          <w:b/>
          <w:bCs/>
          <w:u w:val="single"/>
        </w:rPr>
      </w:pPr>
      <w:r w:rsidRPr="00201375">
        <w:rPr>
          <w:b/>
          <w:bCs/>
          <w:u w:val="single"/>
        </w:rPr>
        <w:t xml:space="preserve">Issue 1 (Type-II </w:t>
      </w:r>
      <w:proofErr w:type="spellStart"/>
      <w:r w:rsidRPr="00201375">
        <w:rPr>
          <w:b/>
          <w:bCs/>
          <w:u w:val="single"/>
        </w:rPr>
        <w:t>CJT</w:t>
      </w:r>
      <w:proofErr w:type="spellEnd"/>
      <w:r w:rsidRPr="00201375">
        <w:rPr>
          <w:b/>
          <w:bCs/>
          <w:u w:val="single"/>
        </w:rPr>
        <w:t>)</w:t>
      </w:r>
    </w:p>
    <w:p w14:paraId="4B26E224" w14:textId="77777777" w:rsidR="00201375" w:rsidRDefault="00201375" w:rsidP="00201375">
      <w:pPr>
        <w:rPr>
          <w:b/>
          <w:bCs/>
          <w:highlight w:val="cyan"/>
        </w:rPr>
      </w:pPr>
      <w:r>
        <w:rPr>
          <w:b/>
          <w:bCs/>
          <w:highlight w:val="cyan"/>
        </w:rPr>
        <w:t xml:space="preserve">“RAN2 impact: RRC, Rel-18 </w:t>
      </w:r>
      <w:proofErr w:type="spellStart"/>
      <w:r>
        <w:rPr>
          <w:b/>
          <w:bCs/>
          <w:highlight w:val="cyan"/>
        </w:rPr>
        <w:t>CJT</w:t>
      </w:r>
      <w:proofErr w:type="spellEnd"/>
      <w:r>
        <w:rPr>
          <w:b/>
          <w:bCs/>
          <w:highlight w:val="cyan"/>
        </w:rPr>
        <w:t xml:space="preserve"> codebook configuration”</w:t>
      </w:r>
    </w:p>
    <w:p w14:paraId="2DBE559F" w14:textId="77777777" w:rsidR="00201375" w:rsidRDefault="00201375" w:rsidP="00201375">
      <w:pPr>
        <w:rPr>
          <w:b/>
          <w:bCs/>
        </w:rPr>
      </w:pPr>
      <w:r>
        <w:rPr>
          <w:b/>
          <w:bCs/>
          <w:highlight w:val="cyan"/>
        </w:rPr>
        <w:t>“RAN4 impact: none”</w:t>
      </w:r>
      <w:r>
        <w:rPr>
          <w:b/>
          <w:bCs/>
        </w:rPr>
        <w:t xml:space="preserve"> </w:t>
      </w:r>
    </w:p>
    <w:p w14:paraId="79E786BB" w14:textId="77777777" w:rsidR="00201375" w:rsidRDefault="00201375" w:rsidP="00201375">
      <w:pPr>
        <w:snapToGrid w:val="0"/>
        <w:jc w:val="both"/>
        <w:rPr>
          <w:sz w:val="20"/>
        </w:rPr>
      </w:pPr>
    </w:p>
    <w:p w14:paraId="4228A932" w14:textId="77777777" w:rsidR="00201375" w:rsidRPr="00067B05" w:rsidRDefault="00201375" w:rsidP="00201375">
      <w:pPr>
        <w:snapToGrid w:val="0"/>
        <w:jc w:val="both"/>
        <w:rPr>
          <w:sz w:val="20"/>
        </w:rPr>
      </w:pPr>
    </w:p>
    <w:p w14:paraId="2CEFC758" w14:textId="77777777" w:rsidR="00201375" w:rsidRPr="00067B05" w:rsidRDefault="00201375" w:rsidP="00201375">
      <w:pPr>
        <w:snapToGrid w:val="0"/>
        <w:rPr>
          <w:rFonts w:ascii="Times" w:eastAsia="Malgun Gothic" w:hAnsi="Times" w:cs="Times"/>
          <w:sz w:val="20"/>
          <w:highlight w:val="green"/>
        </w:rPr>
      </w:pPr>
      <w:r w:rsidRPr="00067B05">
        <w:rPr>
          <w:rFonts w:ascii="Times" w:eastAsia="Batang" w:hAnsi="Times" w:cs="Times"/>
          <w:sz w:val="20"/>
          <w:lang w:val="en-GB" w:eastAsia="en-US"/>
        </w:rPr>
        <w:t xml:space="preserve">[109-e] </w:t>
      </w:r>
      <w:r w:rsidRPr="00067B05">
        <w:rPr>
          <w:rFonts w:ascii="Times" w:eastAsia="Batang" w:hAnsi="Times" w:cs="Times"/>
          <w:b/>
          <w:bCs/>
          <w:sz w:val="20"/>
          <w:highlight w:val="green"/>
          <w:lang w:val="en-GB" w:eastAsia="en-US"/>
        </w:rPr>
        <w:t>Agreement</w:t>
      </w:r>
    </w:p>
    <w:p w14:paraId="05BF4F31" w14:textId="77777777" w:rsidR="00201375" w:rsidRPr="00067B05" w:rsidRDefault="00201375" w:rsidP="00201375">
      <w:pPr>
        <w:snapToGrid w:val="0"/>
        <w:rPr>
          <w:rFonts w:eastAsia="Malgun Gothic"/>
        </w:rPr>
      </w:pPr>
      <w:r w:rsidRPr="00067B05">
        <w:rPr>
          <w:rFonts w:ascii="Times" w:eastAsia="Batang" w:hAnsi="Times"/>
          <w:sz w:val="20"/>
          <w:lang w:val="en-GB" w:eastAsia="en-US"/>
        </w:rPr>
        <w:t xml:space="preserve">On the Type-II codebook refinement for </w:t>
      </w:r>
      <w:proofErr w:type="spellStart"/>
      <w:r w:rsidRPr="00067B05">
        <w:rPr>
          <w:rFonts w:ascii="Times" w:eastAsia="Batang" w:hAnsi="Times"/>
          <w:sz w:val="20"/>
          <w:lang w:val="en-GB" w:eastAsia="en-US"/>
        </w:rPr>
        <w:t>CJT</w:t>
      </w:r>
      <w:proofErr w:type="spellEnd"/>
      <w:r w:rsidRPr="00067B05">
        <w:rPr>
          <w:rFonts w:ascii="Times" w:eastAsia="Batang" w:hAnsi="Times"/>
          <w:sz w:val="20"/>
          <w:lang w:val="en-GB" w:eastAsia="en-US"/>
        </w:rPr>
        <w:t xml:space="preserve"> mTRP, the resulting codebook(s) are associated with </w:t>
      </w:r>
      <w:r w:rsidRPr="00067B05">
        <w:rPr>
          <w:rFonts w:ascii="Times" w:eastAsia="Batang" w:hAnsi="Times"/>
          <w:i/>
          <w:iCs/>
          <w:sz w:val="20"/>
          <w:lang w:val="en-GB" w:eastAsia="en-US"/>
        </w:rPr>
        <w:t>at least</w:t>
      </w:r>
      <w:r w:rsidRPr="00067B05">
        <w:rPr>
          <w:rFonts w:ascii="Times" w:eastAsia="Batang" w:hAnsi="Times"/>
          <w:sz w:val="20"/>
          <w:lang w:val="en-GB" w:eastAsia="en-US"/>
        </w:rPr>
        <w:t xml:space="preserve"> the following parameters:</w:t>
      </w:r>
    </w:p>
    <w:p w14:paraId="174DC493" w14:textId="77777777" w:rsidR="00201375" w:rsidRPr="00067B05" w:rsidRDefault="00201375">
      <w:pPr>
        <w:numPr>
          <w:ilvl w:val="1"/>
          <w:numId w:val="14"/>
        </w:numPr>
        <w:snapToGrid w:val="0"/>
        <w:spacing w:after="0"/>
        <w:rPr>
          <w:rFonts w:ascii="Times" w:eastAsia="Batang" w:hAnsi="Times"/>
          <w:lang w:val="en-GB" w:eastAsia="en-US"/>
        </w:rPr>
      </w:pPr>
      <w:r w:rsidRPr="00067B05">
        <w:rPr>
          <w:rFonts w:ascii="Times" w:eastAsia="Batang" w:hAnsi="Times"/>
          <w:sz w:val="20"/>
          <w:lang w:val="en-GB" w:eastAsia="en-US"/>
        </w:rPr>
        <w:t xml:space="preserve">Parameters for basis reporting, including </w:t>
      </w:r>
    </w:p>
    <w:p w14:paraId="1D7AF09B" w14:textId="77777777" w:rsidR="00201375" w:rsidRPr="00067B05" w:rsidRDefault="00201375">
      <w:pPr>
        <w:numPr>
          <w:ilvl w:val="2"/>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 xml:space="preserve">The number of basis vectors: gNB-configured via higher-layer signaling  </w:t>
      </w:r>
    </w:p>
    <w:p w14:paraId="106D1C70" w14:textId="77777777" w:rsidR="00201375" w:rsidRPr="00067B05" w:rsidRDefault="00201375">
      <w:pPr>
        <w:numPr>
          <w:ilvl w:val="3"/>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FFS: Whether it is layer-common or layer-specific, whether it is per TRP/TRP-group or common for all TRPs</w:t>
      </w:r>
    </w:p>
    <w:p w14:paraId="44E8BC05" w14:textId="77777777" w:rsidR="00201375" w:rsidRPr="00067B05" w:rsidRDefault="00201375">
      <w:pPr>
        <w:numPr>
          <w:ilvl w:val="2"/>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 xml:space="preserve">Basis selection indicator(s): a part of CSI report </w:t>
      </w:r>
    </w:p>
    <w:p w14:paraId="2F81E2A9" w14:textId="77777777" w:rsidR="00201375" w:rsidRPr="00067B05" w:rsidRDefault="00201375">
      <w:pPr>
        <w:numPr>
          <w:ilvl w:val="3"/>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FFS: Whether it is layer-common or layer-specific, whether it is per TRP/TRP-group or common for all TRPs</w:t>
      </w:r>
    </w:p>
    <w:p w14:paraId="24E134E1" w14:textId="77777777" w:rsidR="00201375" w:rsidRPr="00067B05" w:rsidRDefault="00201375">
      <w:pPr>
        <w:numPr>
          <w:ilvl w:val="1"/>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Quantized combining coefficients (</w:t>
      </w:r>
      <w:proofErr w:type="spellStart"/>
      <w:r w:rsidRPr="00067B05">
        <w:rPr>
          <w:rFonts w:ascii="Times" w:eastAsia="Batang" w:hAnsi="Times"/>
          <w:sz w:val="20"/>
          <w:lang w:val="en-GB" w:eastAsia="en-US"/>
        </w:rPr>
        <w:t>W</w:t>
      </w:r>
      <w:r w:rsidRPr="00067B05">
        <w:rPr>
          <w:rFonts w:ascii="Times" w:eastAsia="Batang" w:hAnsi="Times"/>
          <w:sz w:val="20"/>
          <w:vertAlign w:val="subscript"/>
          <w:lang w:val="en-GB" w:eastAsia="en-US"/>
        </w:rPr>
        <w:t>2</w:t>
      </w:r>
      <w:proofErr w:type="spellEnd"/>
      <w:r w:rsidRPr="00067B05">
        <w:rPr>
          <w:rFonts w:ascii="Times" w:eastAsia="Batang" w:hAnsi="Times"/>
          <w:sz w:val="20"/>
          <w:lang w:val="en-GB" w:eastAsia="en-US"/>
        </w:rPr>
        <w:t>): a part of CSI report</w:t>
      </w:r>
    </w:p>
    <w:p w14:paraId="6EB65A27" w14:textId="77777777" w:rsidR="00201375" w:rsidRPr="00067B05" w:rsidRDefault="00201375">
      <w:pPr>
        <w:numPr>
          <w:ilvl w:val="2"/>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FFS: details of quantization scheme</w:t>
      </w:r>
    </w:p>
    <w:p w14:paraId="64AD6FC5" w14:textId="77777777" w:rsidR="00201375" w:rsidRPr="00067B05" w:rsidRDefault="00201375">
      <w:pPr>
        <w:numPr>
          <w:ilvl w:val="1"/>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Number of non-zero coefficients and bitmap to indicate non-zero coefficients, including whether it is per TRP/TRP-group (separate) or across all TRPs/TRP-groups (joint): a part of CSI report</w:t>
      </w:r>
    </w:p>
    <w:p w14:paraId="6CA5BE18" w14:textId="77777777" w:rsidR="00201375" w:rsidRPr="00067B05" w:rsidRDefault="00201375">
      <w:pPr>
        <w:numPr>
          <w:ilvl w:val="1"/>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Strongest coefficient indicator(s) (SCI(s)): a part of CSI report</w:t>
      </w:r>
    </w:p>
    <w:p w14:paraId="2D7A7D48" w14:textId="77777777" w:rsidR="00201375" w:rsidRPr="00067B05" w:rsidRDefault="00201375">
      <w:pPr>
        <w:numPr>
          <w:ilvl w:val="2"/>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FFS: One per TRP/TRP-group or common for all TRPs</w:t>
      </w:r>
    </w:p>
    <w:p w14:paraId="4F24EF9F" w14:textId="77777777" w:rsidR="00201375" w:rsidRPr="00067B05" w:rsidRDefault="00201375">
      <w:pPr>
        <w:numPr>
          <w:ilvl w:val="2"/>
          <w:numId w:val="14"/>
        </w:numPr>
        <w:snapToGrid w:val="0"/>
        <w:spacing w:after="0"/>
        <w:rPr>
          <w:rFonts w:ascii="Times" w:eastAsia="Batang" w:hAnsi="Times"/>
          <w:sz w:val="20"/>
          <w:lang w:val="en-GB" w:eastAsia="en-US"/>
        </w:rPr>
      </w:pPr>
      <w:r w:rsidRPr="00067B05">
        <w:rPr>
          <w:rFonts w:ascii="Times" w:eastAsia="Batang" w:hAnsi="Times"/>
          <w:sz w:val="20"/>
          <w:lang w:val="en-GB" w:eastAsia="en-US"/>
        </w:rPr>
        <w:t>FFS: Additional need for strongest TRP indicator</w:t>
      </w:r>
    </w:p>
    <w:p w14:paraId="57099701" w14:textId="77777777" w:rsidR="00201375" w:rsidRPr="00067B05" w:rsidRDefault="00201375" w:rsidP="00201375">
      <w:pPr>
        <w:widowControl w:val="0"/>
        <w:snapToGrid w:val="0"/>
        <w:jc w:val="both"/>
        <w:rPr>
          <w:rFonts w:ascii="Times" w:eastAsia="Batang" w:hAnsi="Times" w:cs="Times"/>
          <w:sz w:val="20"/>
          <w:lang w:val="en-GB" w:eastAsia="en-US"/>
        </w:rPr>
      </w:pPr>
    </w:p>
    <w:p w14:paraId="25F2DEF3" w14:textId="77777777" w:rsidR="00201375" w:rsidRPr="00067B05" w:rsidRDefault="00201375" w:rsidP="00201375">
      <w:pPr>
        <w:widowControl w:val="0"/>
        <w:snapToGrid w:val="0"/>
        <w:jc w:val="both"/>
        <w:rPr>
          <w:rFonts w:ascii="Times" w:eastAsia="Batang" w:hAnsi="Times" w:cs="Times"/>
          <w:sz w:val="20"/>
          <w:lang w:val="en-GB" w:eastAsia="en-US"/>
        </w:rPr>
      </w:pPr>
    </w:p>
    <w:p w14:paraId="715FE518" w14:textId="77777777" w:rsidR="00201375" w:rsidRPr="00067B05" w:rsidRDefault="00201375" w:rsidP="00201375">
      <w:pPr>
        <w:rPr>
          <w:rFonts w:ascii="Times" w:eastAsia="Batang" w:hAnsi="Times" w:cs="Times"/>
          <w:b/>
          <w:bCs/>
          <w:iCs/>
          <w:sz w:val="20"/>
          <w:highlight w:val="green"/>
          <w:lang w:val="en-GB" w:eastAsia="en-US"/>
        </w:rPr>
      </w:pPr>
      <w:r w:rsidRPr="00067B05">
        <w:rPr>
          <w:rFonts w:ascii="Times" w:eastAsia="Batang" w:hAnsi="Times" w:cs="Times"/>
          <w:sz w:val="20"/>
          <w:lang w:val="en-GB" w:eastAsia="en-US"/>
        </w:rPr>
        <w:t xml:space="preserve">[110] </w:t>
      </w:r>
      <w:r w:rsidRPr="00067B05">
        <w:rPr>
          <w:rFonts w:ascii="Times" w:eastAsia="Batang" w:hAnsi="Times" w:cs="Times"/>
          <w:b/>
          <w:bCs/>
          <w:iCs/>
          <w:sz w:val="20"/>
          <w:highlight w:val="green"/>
          <w:lang w:val="en-GB" w:eastAsia="en-US"/>
        </w:rPr>
        <w:t>Agreement</w:t>
      </w:r>
    </w:p>
    <w:p w14:paraId="06E4BB3D" w14:textId="77777777" w:rsidR="00201375" w:rsidRPr="00067B05" w:rsidRDefault="00201375" w:rsidP="00201375">
      <w:pPr>
        <w:snapToGrid w:val="0"/>
        <w:rPr>
          <w:rFonts w:ascii="Times" w:eastAsia="Batang" w:hAnsi="Times" w:cs="Times"/>
          <w:sz w:val="20"/>
          <w:lang w:val="en-GB" w:eastAsia="en-US"/>
        </w:rPr>
      </w:pPr>
      <w:r w:rsidRPr="00067B05">
        <w:rPr>
          <w:rFonts w:ascii="Times" w:eastAsia="Batang" w:hAnsi="Times" w:cs="Times"/>
          <w:sz w:val="20"/>
          <w:lang w:val="en-GB" w:eastAsia="en-US"/>
        </w:rPr>
        <w:t xml:space="preserve">For the Rel-18 Type-II codebook refinement for </w:t>
      </w:r>
      <w:proofErr w:type="spellStart"/>
      <w:r w:rsidRPr="00067B05">
        <w:rPr>
          <w:rFonts w:ascii="Times" w:eastAsia="Batang" w:hAnsi="Times" w:cs="Times"/>
          <w:sz w:val="20"/>
          <w:lang w:val="en-GB" w:eastAsia="en-US"/>
        </w:rPr>
        <w:t>CJT</w:t>
      </w:r>
      <w:proofErr w:type="spellEnd"/>
      <w:r w:rsidRPr="00067B05">
        <w:rPr>
          <w:rFonts w:ascii="Times" w:eastAsia="Batang" w:hAnsi="Times" w:cs="Times"/>
          <w:sz w:val="20"/>
          <w:lang w:val="en-GB" w:eastAsia="en-US"/>
        </w:rPr>
        <w:t xml:space="preserve"> mTRP with </w:t>
      </w:r>
      <w:proofErr w:type="spellStart"/>
      <w:r w:rsidRPr="00067B05">
        <w:rPr>
          <w:rFonts w:ascii="Times" w:eastAsia="Batang" w:hAnsi="Times" w:cs="Times"/>
          <w:i/>
          <w:sz w:val="20"/>
          <w:lang w:val="en-GB" w:eastAsia="en-US"/>
        </w:rPr>
        <w:t>N</w:t>
      </w:r>
      <w:r w:rsidRPr="00067B05">
        <w:rPr>
          <w:rFonts w:ascii="Times" w:eastAsia="Batang" w:hAnsi="Times" w:cs="Times"/>
          <w:i/>
          <w:sz w:val="20"/>
          <w:vertAlign w:val="subscript"/>
          <w:lang w:val="en-GB" w:eastAsia="en-US"/>
        </w:rPr>
        <w:t>TRP</w:t>
      </w:r>
      <w:proofErr w:type="spellEnd"/>
      <w:r w:rsidRPr="00067B05">
        <w:rPr>
          <w:rFonts w:ascii="Times" w:eastAsia="Batang" w:hAnsi="Times" w:cs="Times"/>
          <w:sz w:val="20"/>
          <w:lang w:val="en-GB" w:eastAsia="en-US"/>
        </w:rPr>
        <w:t>&gt;1 TRP/TRP-groups, the following is supported:</w:t>
      </w:r>
    </w:p>
    <w:p w14:paraId="0FEFCDD5" w14:textId="77777777" w:rsidR="00201375" w:rsidRPr="00067B05" w:rsidRDefault="00201375">
      <w:pPr>
        <w:numPr>
          <w:ilvl w:val="0"/>
          <w:numId w:val="15"/>
        </w:numPr>
        <w:snapToGrid w:val="0"/>
        <w:spacing w:after="0"/>
        <w:contextualSpacing/>
        <w:rPr>
          <w:rFonts w:ascii="Times" w:eastAsia="Batang" w:hAnsi="Times" w:cs="Times"/>
          <w:sz w:val="20"/>
          <w:lang w:val="en-GB" w:eastAsia="x-none"/>
        </w:rPr>
      </w:pPr>
      <w:r w:rsidRPr="00067B05">
        <w:rPr>
          <w:rFonts w:ascii="Times" w:eastAsia="Batang" w:hAnsi="Times" w:cs="Times"/>
          <w:sz w:val="20"/>
          <w:lang w:val="en-GB" w:eastAsia="x-none"/>
        </w:rPr>
        <w:t xml:space="preserve">The </w:t>
      </w:r>
      <w:proofErr w:type="spellStart"/>
      <w:r w:rsidRPr="00067B05">
        <w:rPr>
          <w:rFonts w:ascii="Times" w:eastAsia="Batang" w:hAnsi="Times" w:cs="Times"/>
          <w:sz w:val="20"/>
          <w:lang w:val="en-GB" w:eastAsia="x-none"/>
        </w:rPr>
        <w:t>CMR</w:t>
      </w:r>
      <w:proofErr w:type="spellEnd"/>
      <w:r w:rsidRPr="00067B05">
        <w:rPr>
          <w:rFonts w:ascii="Times" w:eastAsia="Batang" w:hAnsi="Times" w:cs="Times"/>
          <w:sz w:val="20"/>
          <w:lang w:val="en-GB" w:eastAsia="x-none"/>
        </w:rPr>
        <w:t xml:space="preserve"> comprises </w:t>
      </w:r>
      <w:r w:rsidRPr="00067B05">
        <w:rPr>
          <w:rFonts w:ascii="Times" w:eastAsia="Batang" w:hAnsi="Times" w:cs="Times"/>
          <w:i/>
          <w:sz w:val="20"/>
          <w:lang w:val="en-GB" w:eastAsia="x-none"/>
        </w:rPr>
        <w:t>K</w:t>
      </w:r>
      <w:r w:rsidRPr="00067B05">
        <w:rPr>
          <w:rFonts w:ascii="Times" w:eastAsia="Batang" w:hAnsi="Times" w:cs="Times"/>
          <w:sz w:val="20"/>
          <w:lang w:val="en-GB" w:eastAsia="x-none"/>
        </w:rPr>
        <w:t xml:space="preserve">&gt;1 </w:t>
      </w:r>
      <w:proofErr w:type="spellStart"/>
      <w:r w:rsidRPr="00067B05">
        <w:rPr>
          <w:rFonts w:ascii="Times" w:eastAsia="Batang" w:hAnsi="Times" w:cs="Times"/>
          <w:sz w:val="20"/>
          <w:lang w:val="en-GB" w:eastAsia="x-none"/>
        </w:rPr>
        <w:t>NZP</w:t>
      </w:r>
      <w:proofErr w:type="spellEnd"/>
      <w:r w:rsidRPr="00067B05">
        <w:rPr>
          <w:rFonts w:ascii="Times" w:eastAsia="Batang" w:hAnsi="Times" w:cs="Times"/>
          <w:sz w:val="20"/>
          <w:lang w:val="en-GB" w:eastAsia="x-none"/>
        </w:rPr>
        <w:t xml:space="preserve"> CSI-RS resources, where one resource corresponds to one TRP/TRP-group (</w:t>
      </w:r>
      <w:proofErr w:type="gramStart"/>
      <w:r w:rsidRPr="00067B05">
        <w:rPr>
          <w:rFonts w:ascii="Times" w:eastAsia="Batang" w:hAnsi="Times" w:cs="Times"/>
          <w:sz w:val="20"/>
          <w:lang w:val="en-GB" w:eastAsia="x-none"/>
        </w:rPr>
        <w:t>i.e.</w:t>
      </w:r>
      <w:proofErr w:type="gramEnd"/>
      <w:r w:rsidRPr="00067B05">
        <w:rPr>
          <w:rFonts w:ascii="Times" w:eastAsia="Batang" w:hAnsi="Times" w:cs="Times"/>
          <w:sz w:val="20"/>
          <w:lang w:val="en-GB" w:eastAsia="x-none"/>
        </w:rPr>
        <w:t xml:space="preserve"> </w:t>
      </w:r>
      <w:r w:rsidRPr="00067B05">
        <w:rPr>
          <w:rFonts w:ascii="Times" w:eastAsia="Batang" w:hAnsi="Times" w:cs="Times"/>
          <w:i/>
          <w:sz w:val="20"/>
          <w:lang w:val="en-GB" w:eastAsia="x-none"/>
        </w:rPr>
        <w:t>K</w:t>
      </w:r>
      <w:r w:rsidRPr="00067B05">
        <w:rPr>
          <w:rFonts w:ascii="Times" w:eastAsia="Batang" w:hAnsi="Times" w:cs="Times"/>
          <w:sz w:val="20"/>
          <w:lang w:val="en-GB" w:eastAsia="x-none"/>
        </w:rPr>
        <w:t>=</w:t>
      </w:r>
      <w:proofErr w:type="spellStart"/>
      <w:r w:rsidRPr="00067B05">
        <w:rPr>
          <w:rFonts w:ascii="Times" w:eastAsia="Batang" w:hAnsi="Times" w:cs="Times"/>
          <w:i/>
          <w:sz w:val="20"/>
          <w:lang w:val="en-GB" w:eastAsia="x-none"/>
        </w:rPr>
        <w:t>N</w:t>
      </w:r>
      <w:r w:rsidRPr="00067B05">
        <w:rPr>
          <w:rFonts w:ascii="Times" w:eastAsia="Batang" w:hAnsi="Times" w:cs="Times"/>
          <w:i/>
          <w:sz w:val="20"/>
          <w:vertAlign w:val="subscript"/>
          <w:lang w:val="en-GB" w:eastAsia="x-none"/>
        </w:rPr>
        <w:t>TRP</w:t>
      </w:r>
      <w:proofErr w:type="spellEnd"/>
      <w:r w:rsidRPr="00067B05">
        <w:rPr>
          <w:rFonts w:ascii="Times" w:eastAsia="Batang" w:hAnsi="Times" w:cs="Times"/>
          <w:sz w:val="20"/>
          <w:lang w:val="en-GB" w:eastAsia="x-none"/>
        </w:rPr>
        <w:t>)</w:t>
      </w:r>
    </w:p>
    <w:p w14:paraId="7DB82078" w14:textId="77777777" w:rsidR="00201375" w:rsidRPr="00067B05" w:rsidRDefault="00201375">
      <w:pPr>
        <w:numPr>
          <w:ilvl w:val="1"/>
          <w:numId w:val="15"/>
        </w:numPr>
        <w:snapToGrid w:val="0"/>
        <w:spacing w:after="0"/>
        <w:contextualSpacing/>
        <w:rPr>
          <w:rFonts w:ascii="Times" w:eastAsia="Batang" w:hAnsi="Times" w:cs="Times"/>
          <w:sz w:val="20"/>
          <w:lang w:val="en-GB" w:eastAsia="x-none"/>
        </w:rPr>
      </w:pPr>
      <w:r w:rsidRPr="00067B05">
        <w:rPr>
          <w:rFonts w:ascii="Times" w:eastAsia="Batang" w:hAnsi="Times" w:cs="Times"/>
          <w:sz w:val="20"/>
          <w:lang w:val="en-GB" w:eastAsia="zh-CN"/>
        </w:rPr>
        <w:t>Each of the CSI-RS resources has a same number of CSI-RS ports</w:t>
      </w:r>
    </w:p>
    <w:p w14:paraId="1BC28F5C" w14:textId="77777777" w:rsidR="00201375" w:rsidRPr="00067B05" w:rsidRDefault="00201375">
      <w:pPr>
        <w:numPr>
          <w:ilvl w:val="0"/>
          <w:numId w:val="15"/>
        </w:numPr>
        <w:suppressAutoHyphens/>
        <w:snapToGrid w:val="0"/>
        <w:spacing w:after="0"/>
        <w:jc w:val="both"/>
        <w:rPr>
          <w:rFonts w:ascii="Times" w:eastAsia="Batang" w:hAnsi="Times" w:cs="Times"/>
          <w:sz w:val="20"/>
          <w:lang w:val="en-GB" w:eastAsia="x-none"/>
        </w:rPr>
      </w:pPr>
      <w:r w:rsidRPr="00067B05">
        <w:rPr>
          <w:rFonts w:ascii="Times" w:eastAsia="Batang" w:hAnsi="Times" w:cs="Times"/>
          <w:sz w:val="20"/>
          <w:lang w:val="en-GB" w:eastAsia="x-none"/>
        </w:rPr>
        <w:t>Note: The terms TRP and TRP-group are used for discussion purposes only (no spec impact is implied).</w:t>
      </w:r>
    </w:p>
    <w:p w14:paraId="12028854" w14:textId="77777777" w:rsidR="00201375" w:rsidRPr="00067B05" w:rsidRDefault="00201375" w:rsidP="00201375">
      <w:pPr>
        <w:widowControl w:val="0"/>
        <w:snapToGrid w:val="0"/>
        <w:jc w:val="both"/>
        <w:rPr>
          <w:rFonts w:ascii="Times" w:eastAsia="Batang" w:hAnsi="Times" w:cs="Times"/>
          <w:sz w:val="20"/>
          <w:lang w:val="en-GB" w:eastAsia="en-US"/>
        </w:rPr>
      </w:pPr>
    </w:p>
    <w:p w14:paraId="0634B212" w14:textId="77777777" w:rsidR="00201375" w:rsidRPr="00067B05" w:rsidRDefault="00201375" w:rsidP="00201375">
      <w:pPr>
        <w:widowControl w:val="0"/>
        <w:snapToGrid w:val="0"/>
        <w:jc w:val="both"/>
        <w:rPr>
          <w:rFonts w:ascii="Times" w:eastAsia="Batang" w:hAnsi="Times" w:cs="Times"/>
          <w:sz w:val="20"/>
          <w:lang w:val="en-GB" w:eastAsia="en-US"/>
        </w:rPr>
      </w:pPr>
    </w:p>
    <w:p w14:paraId="2EA00ED1" w14:textId="77777777" w:rsidR="00201375" w:rsidRPr="00067B05" w:rsidRDefault="00201375" w:rsidP="00201375">
      <w:pPr>
        <w:rPr>
          <w:rFonts w:ascii="Times" w:eastAsia="Batang" w:hAnsi="Times" w:cs="Times"/>
          <w:b/>
          <w:bCs/>
          <w:iCs/>
          <w:sz w:val="20"/>
          <w:highlight w:val="green"/>
          <w:lang w:val="en-GB" w:eastAsia="en-US"/>
        </w:rPr>
      </w:pPr>
      <w:r w:rsidRPr="00067B05">
        <w:rPr>
          <w:rFonts w:ascii="Times" w:eastAsia="Batang" w:hAnsi="Times" w:cs="Times"/>
          <w:sz w:val="20"/>
          <w:lang w:val="en-GB" w:eastAsia="en-US"/>
        </w:rPr>
        <w:t xml:space="preserve">[110] </w:t>
      </w:r>
      <w:r w:rsidRPr="00067B05">
        <w:rPr>
          <w:rFonts w:ascii="Times" w:eastAsia="Batang" w:hAnsi="Times" w:cs="Times"/>
          <w:b/>
          <w:bCs/>
          <w:iCs/>
          <w:sz w:val="20"/>
          <w:highlight w:val="green"/>
          <w:lang w:val="en-GB" w:eastAsia="en-US"/>
        </w:rPr>
        <w:t>Agreement</w:t>
      </w:r>
    </w:p>
    <w:p w14:paraId="4D653D32"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 xml:space="preserve">For the Rel-18 Type-II codebook for </w:t>
      </w:r>
      <w:proofErr w:type="spellStart"/>
      <w:r w:rsidRPr="00067B05">
        <w:rPr>
          <w:rFonts w:ascii="Times" w:eastAsia="Batang" w:hAnsi="Times" w:cs="Times"/>
          <w:sz w:val="20"/>
          <w:lang w:val="en-GB" w:eastAsia="en-US"/>
        </w:rPr>
        <w:t>CJT</w:t>
      </w:r>
      <w:proofErr w:type="spellEnd"/>
      <w:r w:rsidRPr="00067B05">
        <w:rPr>
          <w:rFonts w:ascii="Times" w:eastAsia="Batang" w:hAnsi="Times" w:cs="Times"/>
          <w:sz w:val="20"/>
          <w:lang w:val="en-GB" w:eastAsia="en-US"/>
        </w:rPr>
        <w:t xml:space="preserve"> mTRP, support the following two modes:</w:t>
      </w:r>
    </w:p>
    <w:p w14:paraId="3FE975C4" w14:textId="77777777" w:rsidR="00201375" w:rsidRPr="00067B05" w:rsidRDefault="00201375">
      <w:pPr>
        <w:numPr>
          <w:ilvl w:val="0"/>
          <w:numId w:val="13"/>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Mode 1: Per-TRP/TRP-group SD/FD basis selection which allows independent FD basis selection across N TRPs / TRP groups. </w:t>
      </w:r>
      <w:r w:rsidRPr="00067B05">
        <w:rPr>
          <w:rFonts w:ascii="Times" w:eastAsia="Batang" w:hAnsi="Times" w:cs="Times"/>
          <w:sz w:val="20"/>
          <w:u w:val="single"/>
          <w:lang w:val="en-GB" w:eastAsia="en-US"/>
        </w:rPr>
        <w:t>Example</w:t>
      </w:r>
      <w:r w:rsidRPr="00067B05">
        <w:rPr>
          <w:rFonts w:ascii="Times" w:eastAsia="Batang" w:hAnsi="Times" w:cs="Times"/>
          <w:sz w:val="20"/>
          <w:lang w:val="en-GB" w:eastAsia="en-US"/>
        </w:rPr>
        <w:t xml:space="preserve"> formulation (</w:t>
      </w:r>
      <w:r w:rsidRPr="00067B05">
        <w:rPr>
          <w:rFonts w:ascii="Times" w:eastAsia="Batang" w:hAnsi="Times" w:cs="Times"/>
          <w:i/>
          <w:iCs/>
          <w:sz w:val="20"/>
          <w:lang w:val="en-GB" w:eastAsia="en-US"/>
        </w:rPr>
        <w:t>N</w:t>
      </w:r>
      <w:r w:rsidRPr="00067B05">
        <w:rPr>
          <w:rFonts w:ascii="Times" w:eastAsia="Batang" w:hAnsi="Times" w:cs="Times"/>
          <w:sz w:val="20"/>
          <w:lang w:val="en-GB" w:eastAsia="en-US"/>
        </w:rPr>
        <w:t xml:space="preserve"> = number of TRPs or TRP groups): </w:t>
      </w:r>
    </w:p>
    <w:p w14:paraId="7A57A86E" w14:textId="77777777" w:rsidR="00201375" w:rsidRPr="00067B05" w:rsidRDefault="00000000" w:rsidP="00201375">
      <w:pPr>
        <w:snapToGrid w:val="0"/>
        <w:jc w:val="center"/>
        <w:rPr>
          <w:rFonts w:ascii="Times" w:eastAsia="Batang" w:hAnsi="Times" w:cs="Times"/>
          <w:sz w:val="20"/>
          <w:lang w:val="en-GB" w:eastAsia="en-U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0FE58810" w14:textId="77777777" w:rsidR="00201375" w:rsidRPr="00067B05" w:rsidRDefault="00201375">
      <w:pPr>
        <w:numPr>
          <w:ilvl w:val="0"/>
          <w:numId w:val="13"/>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Mode 2: Per-TRP/TRP group (port-group or resource) SD basis selection and joint/common (across </w:t>
      </w:r>
      <w:r w:rsidRPr="00067B05">
        <w:rPr>
          <w:rFonts w:ascii="Times" w:eastAsia="Batang" w:hAnsi="Times" w:cs="Times"/>
          <w:i/>
          <w:iCs/>
          <w:sz w:val="20"/>
          <w:lang w:val="en-GB" w:eastAsia="en-US"/>
        </w:rPr>
        <w:t>N</w:t>
      </w:r>
      <w:r w:rsidRPr="00067B05">
        <w:rPr>
          <w:rFonts w:ascii="Times" w:eastAsia="Batang" w:hAnsi="Times" w:cs="Times"/>
          <w:sz w:val="20"/>
          <w:lang w:val="en-GB" w:eastAsia="en-US"/>
        </w:rPr>
        <w:t xml:space="preserve"> TRPs) FD basis selection. </w:t>
      </w:r>
      <w:r w:rsidRPr="00067B05">
        <w:rPr>
          <w:rFonts w:ascii="Times" w:eastAsia="Batang" w:hAnsi="Times" w:cs="Times"/>
          <w:sz w:val="20"/>
          <w:u w:val="single"/>
          <w:lang w:val="en-GB" w:eastAsia="en-US"/>
        </w:rPr>
        <w:t>Example</w:t>
      </w:r>
      <w:r w:rsidRPr="00067B05">
        <w:rPr>
          <w:rFonts w:ascii="Times" w:eastAsia="Batang" w:hAnsi="Times" w:cs="Times"/>
          <w:sz w:val="20"/>
          <w:lang w:val="en-GB" w:eastAsia="en-US"/>
        </w:rPr>
        <w:t xml:space="preserve"> formulation (</w:t>
      </w:r>
      <w:r w:rsidRPr="00067B05">
        <w:rPr>
          <w:rFonts w:ascii="Times" w:eastAsia="Batang" w:hAnsi="Times" w:cs="Times"/>
          <w:i/>
          <w:iCs/>
          <w:sz w:val="20"/>
          <w:lang w:val="en-GB" w:eastAsia="en-US"/>
        </w:rPr>
        <w:t>N</w:t>
      </w:r>
      <w:r w:rsidRPr="00067B05">
        <w:rPr>
          <w:rFonts w:ascii="Times" w:eastAsia="Batang" w:hAnsi="Times" w:cs="Times"/>
          <w:sz w:val="20"/>
          <w:lang w:val="en-GB" w:eastAsia="en-US"/>
        </w:rPr>
        <w:t xml:space="preserve"> = number of TRPs or TRP groups):</w:t>
      </w:r>
    </w:p>
    <w:p w14:paraId="73A18A47" w14:textId="77777777" w:rsidR="00201375" w:rsidRPr="00067B05" w:rsidRDefault="00201375" w:rsidP="00201375">
      <w:pPr>
        <w:snapToGrid w:val="0"/>
        <w:jc w:val="center"/>
        <w:rPr>
          <w:rFonts w:ascii="Times" w:eastAsia="Batang" w:hAnsi="Times" w:cs="Times"/>
          <w:iCs/>
          <w:sz w:val="20"/>
          <w:lang w:val="en-GB" w:eastAsia="en-US"/>
        </w:rPr>
      </w:pPr>
    </w:p>
    <w:p w14:paraId="1742B60A" w14:textId="77777777" w:rsidR="00201375" w:rsidRPr="00067B05" w:rsidRDefault="00000000" w:rsidP="00201375">
      <w:pPr>
        <w:snapToGrid w:val="0"/>
        <w:jc w:val="center"/>
        <w:rPr>
          <w:rFonts w:ascii="Times" w:eastAsia="Batang" w:hAnsi="Times" w:cs="Times"/>
          <w:sz w:val="20"/>
          <w:lang w:val="en-GB" w:eastAsia="en-U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754E5500" w14:textId="77777777" w:rsidR="00201375" w:rsidRPr="005E18C6" w:rsidRDefault="00201375">
      <w:pPr>
        <w:widowControl w:val="0"/>
        <w:numPr>
          <w:ilvl w:val="0"/>
          <w:numId w:val="16"/>
        </w:numPr>
        <w:suppressAutoHyphens/>
        <w:snapToGrid w:val="0"/>
        <w:spacing w:after="0"/>
        <w:jc w:val="both"/>
        <w:rPr>
          <w:rFonts w:ascii="Times" w:eastAsia="Batang" w:hAnsi="Times" w:cs="Times"/>
          <w:sz w:val="20"/>
          <w:lang w:val="en-GB" w:eastAsia="x-none"/>
        </w:rPr>
      </w:pPr>
      <w:r w:rsidRPr="005E18C6">
        <w:rPr>
          <w:rFonts w:ascii="Times" w:eastAsia="Batang" w:hAnsi="Times" w:cs="Times"/>
          <w:sz w:val="20"/>
          <w:lang w:val="en-GB" w:eastAsia="x-none"/>
        </w:rPr>
        <w:t xml:space="preserve">Striving for the two modes to share commonality in detailed designs such as parameter combinations, basis selection, TRP (group) selection, reference amplitude, </w:t>
      </w:r>
      <w:proofErr w:type="spellStart"/>
      <w:r w:rsidRPr="005E18C6">
        <w:rPr>
          <w:rFonts w:ascii="Times" w:eastAsia="Batang" w:hAnsi="Times" w:cs="Times"/>
          <w:sz w:val="20"/>
          <w:lang w:val="en-GB" w:eastAsia="x-none"/>
        </w:rPr>
        <w:t>W</w:t>
      </w:r>
      <w:r w:rsidRPr="005E18C6">
        <w:rPr>
          <w:rFonts w:ascii="Times" w:eastAsia="Batang" w:hAnsi="Times" w:cs="Times"/>
          <w:sz w:val="20"/>
          <w:vertAlign w:val="subscript"/>
          <w:lang w:val="en-GB" w:eastAsia="x-none"/>
        </w:rPr>
        <w:t>2</w:t>
      </w:r>
      <w:proofErr w:type="spellEnd"/>
      <w:r w:rsidRPr="005E18C6">
        <w:rPr>
          <w:rFonts w:ascii="Times" w:eastAsia="Batang" w:hAnsi="Times" w:cs="Times"/>
          <w:sz w:val="20"/>
          <w:lang w:val="en-GB" w:eastAsia="x-none"/>
        </w:rPr>
        <w:t xml:space="preserve"> quantization schemes.</w:t>
      </w:r>
    </w:p>
    <w:p w14:paraId="591FEA1E" w14:textId="77777777" w:rsidR="00201375" w:rsidRPr="00067B05" w:rsidRDefault="00201375">
      <w:pPr>
        <w:numPr>
          <w:ilvl w:val="0"/>
          <w:numId w:val="13"/>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FFS: Depending on the decision on SCI design, whether additional per-TRP/TRP-group amplitude scaling and/or co-phase is needed or not, and whether they are a part of </w:t>
      </w:r>
      <w:proofErr w:type="spellStart"/>
      <w:r w:rsidRPr="00067B05">
        <w:rPr>
          <w:rFonts w:ascii="Times" w:eastAsia="Batang" w:hAnsi="Times" w:cs="Times"/>
          <w:sz w:val="20"/>
          <w:lang w:val="en-GB" w:eastAsia="en-US"/>
        </w:rPr>
        <w:t>W</w:t>
      </w:r>
      <w:r w:rsidRPr="00067B05">
        <w:rPr>
          <w:rFonts w:ascii="Times" w:eastAsia="Batang" w:hAnsi="Times" w:cs="Times"/>
          <w:sz w:val="20"/>
          <w:vertAlign w:val="subscript"/>
          <w:lang w:val="en-GB" w:eastAsia="en-US"/>
        </w:rPr>
        <w:t>2s</w:t>
      </w:r>
      <w:proofErr w:type="spellEnd"/>
    </w:p>
    <w:p w14:paraId="38656A53" w14:textId="77777777" w:rsidR="00201375" w:rsidRDefault="00201375" w:rsidP="00201375">
      <w:pPr>
        <w:widowControl w:val="0"/>
        <w:snapToGrid w:val="0"/>
        <w:jc w:val="both"/>
        <w:rPr>
          <w:rFonts w:ascii="Times" w:eastAsia="Batang" w:hAnsi="Times" w:cs="Times"/>
          <w:sz w:val="20"/>
          <w:lang w:val="en-GB" w:eastAsia="en-US"/>
        </w:rPr>
      </w:pPr>
    </w:p>
    <w:p w14:paraId="25ACBB6F" w14:textId="77777777" w:rsidR="00201375" w:rsidRPr="00067B05" w:rsidRDefault="00201375" w:rsidP="00201375">
      <w:pPr>
        <w:widowControl w:val="0"/>
        <w:snapToGrid w:val="0"/>
        <w:jc w:val="both"/>
        <w:rPr>
          <w:rFonts w:ascii="Times" w:eastAsia="Batang" w:hAnsi="Times" w:cs="Times"/>
          <w:sz w:val="20"/>
          <w:lang w:val="en-GB" w:eastAsia="en-US"/>
        </w:rPr>
      </w:pPr>
    </w:p>
    <w:p w14:paraId="6E9F5D86"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72D3D377" w14:textId="77777777" w:rsidR="00201375" w:rsidRPr="00067B05" w:rsidRDefault="00201375" w:rsidP="00201375">
      <w:pPr>
        <w:widowControl w:val="0"/>
        <w:snapToGrid w:val="0"/>
        <w:jc w:val="both"/>
        <w:rPr>
          <w:rFonts w:ascii="Times" w:eastAsia="Batang" w:hAnsi="Times" w:cs="Times"/>
          <w:sz w:val="18"/>
          <w:lang w:val="en-GB" w:eastAsia="en-US"/>
        </w:rPr>
      </w:pPr>
      <w:r w:rsidRPr="00067B05">
        <w:rPr>
          <w:rFonts w:ascii="Times New Roman" w:eastAsia="SimSun" w:hAnsi="Times New Roman" w:cs="Times New Roman"/>
          <w:sz w:val="20"/>
          <w:lang w:val="en-GB" w:eastAsia="en-US"/>
        </w:rPr>
        <w:t xml:space="preserve">For the Rel-18 Type-II codebook for </w:t>
      </w:r>
      <w:proofErr w:type="spellStart"/>
      <w:r w:rsidRPr="00067B05">
        <w:rPr>
          <w:rFonts w:ascii="Times New Roman" w:eastAsia="SimSun" w:hAnsi="Times New Roman" w:cs="Times New Roman"/>
          <w:sz w:val="20"/>
          <w:lang w:val="en-GB" w:eastAsia="en-US"/>
        </w:rPr>
        <w:t>CJT</w:t>
      </w:r>
      <w:proofErr w:type="spellEnd"/>
      <w:r w:rsidRPr="00067B05">
        <w:rPr>
          <w:rFonts w:ascii="Times New Roman" w:eastAsia="SimSun" w:hAnsi="Times New Roman" w:cs="Times New Roman"/>
          <w:sz w:val="20"/>
          <w:lang w:val="en-GB" w:eastAsia="en-US"/>
        </w:rPr>
        <w:t xml:space="preserve"> mTRP, the switching between mode-1 and mode-2 is gNB-initiated via RRC signalling</w:t>
      </w:r>
    </w:p>
    <w:p w14:paraId="43646AC0" w14:textId="77777777" w:rsidR="00201375" w:rsidRPr="00067B05" w:rsidRDefault="00201375" w:rsidP="00201375">
      <w:pPr>
        <w:widowControl w:val="0"/>
        <w:snapToGrid w:val="0"/>
        <w:jc w:val="both"/>
        <w:rPr>
          <w:rFonts w:ascii="Times" w:eastAsia="Batang" w:hAnsi="Times" w:cs="Times"/>
          <w:sz w:val="20"/>
          <w:lang w:val="en-GB" w:eastAsia="en-US"/>
        </w:rPr>
      </w:pPr>
    </w:p>
    <w:p w14:paraId="7E601E97" w14:textId="77777777" w:rsidR="00201375" w:rsidRPr="00067B05" w:rsidRDefault="00201375" w:rsidP="00201375">
      <w:pPr>
        <w:widowControl w:val="0"/>
        <w:snapToGrid w:val="0"/>
        <w:jc w:val="both"/>
        <w:rPr>
          <w:rFonts w:ascii="Times" w:eastAsia="Batang" w:hAnsi="Times" w:cs="Times"/>
          <w:sz w:val="20"/>
          <w:lang w:val="en-GB" w:eastAsia="en-US"/>
        </w:rPr>
      </w:pPr>
    </w:p>
    <w:p w14:paraId="488274B3"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4FC3DBF5"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 xml:space="preserve">On the Type-II codebook refinement for </w:t>
      </w:r>
      <w:proofErr w:type="spellStart"/>
      <w:r w:rsidRPr="00067B05">
        <w:rPr>
          <w:rFonts w:ascii="Times" w:eastAsia="Batang" w:hAnsi="Times" w:cs="Times"/>
          <w:sz w:val="20"/>
          <w:lang w:val="en-GB" w:eastAsia="en-US"/>
        </w:rPr>
        <w:t>CJT</w:t>
      </w:r>
      <w:proofErr w:type="spellEnd"/>
      <w:r w:rsidRPr="00067B05">
        <w:rPr>
          <w:rFonts w:ascii="Times" w:eastAsia="Batang" w:hAnsi="Times" w:cs="Times"/>
          <w:sz w:val="20"/>
          <w:lang w:val="en-GB" w:eastAsia="en-US"/>
        </w:rPr>
        <w:t xml:space="preserve"> mTRP, following legacy (Rel-16 regular </w:t>
      </w:r>
      <w:proofErr w:type="spellStart"/>
      <w:r w:rsidRPr="00067B05">
        <w:rPr>
          <w:rFonts w:ascii="Times" w:eastAsia="Batang" w:hAnsi="Times" w:cs="Times"/>
          <w:sz w:val="20"/>
          <w:lang w:val="en-GB" w:eastAsia="en-US"/>
        </w:rPr>
        <w:t>eType</w:t>
      </w:r>
      <w:proofErr w:type="spellEnd"/>
      <w:r w:rsidRPr="00067B05">
        <w:rPr>
          <w:rFonts w:ascii="Times" w:eastAsia="Batang" w:hAnsi="Times" w:cs="Times"/>
          <w:sz w:val="20"/>
          <w:lang w:val="en-GB" w:eastAsia="en-US"/>
        </w:rPr>
        <w:t xml:space="preserve">-II and Rel-17 PS </w:t>
      </w:r>
      <w:proofErr w:type="spellStart"/>
      <w:r w:rsidRPr="00067B05">
        <w:rPr>
          <w:rFonts w:ascii="Times" w:eastAsia="Batang" w:hAnsi="Times" w:cs="Times"/>
          <w:sz w:val="20"/>
          <w:lang w:val="en-GB" w:eastAsia="en-US"/>
        </w:rPr>
        <w:t>FeType</w:t>
      </w:r>
      <w:proofErr w:type="spellEnd"/>
      <w:r w:rsidRPr="00067B05">
        <w:rPr>
          <w:rFonts w:ascii="Times" w:eastAsia="Batang" w:hAnsi="Times" w:cs="Times"/>
          <w:sz w:val="20"/>
          <w:lang w:val="en-GB" w:eastAsia="en-US"/>
        </w:rPr>
        <w:t>-II), for a given CSI-RS resource:</w:t>
      </w:r>
    </w:p>
    <w:p w14:paraId="27DA132F" w14:textId="77777777" w:rsidR="00201375" w:rsidRPr="00067B05" w:rsidRDefault="00201375">
      <w:pPr>
        <w:widowControl w:val="0"/>
        <w:numPr>
          <w:ilvl w:val="0"/>
          <w:numId w:val="18"/>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SD basis selection is layer-common and polarization-common, with </w:t>
      </w:r>
      <w:proofErr w:type="spellStart"/>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1</w:t>
      </w:r>
      <w:proofErr w:type="spellEnd"/>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2</w:t>
      </w:r>
      <w:proofErr w:type="spellEnd"/>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O</w:t>
      </w:r>
      <w:r w:rsidRPr="00067B05">
        <w:rPr>
          <w:rFonts w:ascii="Times" w:eastAsia="Batang" w:hAnsi="Times" w:cs="Times"/>
          <w:sz w:val="20"/>
          <w:vertAlign w:val="subscript"/>
          <w:lang w:val="en-GB" w:eastAsia="en-US"/>
        </w:rPr>
        <w:t>1</w:t>
      </w:r>
      <w:proofErr w:type="spellEnd"/>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O</w:t>
      </w:r>
      <w:r w:rsidRPr="00067B05">
        <w:rPr>
          <w:rFonts w:ascii="Times" w:eastAsia="Batang" w:hAnsi="Times" w:cs="Times"/>
          <w:sz w:val="20"/>
          <w:vertAlign w:val="subscript"/>
          <w:lang w:val="en-GB" w:eastAsia="en-US"/>
        </w:rPr>
        <w:t>2</w:t>
      </w:r>
      <w:proofErr w:type="spellEnd"/>
      <w:r w:rsidRPr="00067B05">
        <w:rPr>
          <w:rFonts w:ascii="Times" w:eastAsia="Batang" w:hAnsi="Times" w:cs="Times"/>
          <w:sz w:val="20"/>
          <w:lang w:val="en-GB" w:eastAsia="en-US"/>
        </w:rPr>
        <w:t xml:space="preserve"> defined per Rel-16 specification for refinement based on Rel-16 regular </w:t>
      </w:r>
      <w:proofErr w:type="spellStart"/>
      <w:r w:rsidRPr="00067B05">
        <w:rPr>
          <w:rFonts w:ascii="Times" w:eastAsia="Batang" w:hAnsi="Times" w:cs="Times"/>
          <w:sz w:val="20"/>
          <w:lang w:val="en-GB" w:eastAsia="en-US"/>
        </w:rPr>
        <w:t>eType</w:t>
      </w:r>
      <w:proofErr w:type="spellEnd"/>
      <w:r w:rsidRPr="00067B05">
        <w:rPr>
          <w:rFonts w:ascii="Times" w:eastAsia="Batang" w:hAnsi="Times" w:cs="Times"/>
          <w:sz w:val="20"/>
          <w:lang w:val="en-GB" w:eastAsia="en-US"/>
        </w:rPr>
        <w:t xml:space="preserve">-II, and per Rel-17 specification for refinement based on Rel-17 PS </w:t>
      </w:r>
      <w:proofErr w:type="spellStart"/>
      <w:r w:rsidRPr="00067B05">
        <w:rPr>
          <w:rFonts w:ascii="Times" w:eastAsia="Batang" w:hAnsi="Times" w:cs="Times"/>
          <w:sz w:val="20"/>
          <w:lang w:val="en-GB" w:eastAsia="en-US"/>
        </w:rPr>
        <w:t>FeType</w:t>
      </w:r>
      <w:proofErr w:type="spellEnd"/>
      <w:r w:rsidRPr="00067B05">
        <w:rPr>
          <w:rFonts w:ascii="Times" w:eastAsia="Batang" w:hAnsi="Times" w:cs="Times"/>
          <w:sz w:val="20"/>
          <w:lang w:val="en-GB" w:eastAsia="en-US"/>
        </w:rPr>
        <w:t>-II</w:t>
      </w:r>
    </w:p>
    <w:p w14:paraId="741EA8FE" w14:textId="77777777" w:rsidR="00201375" w:rsidRPr="00067B05" w:rsidRDefault="00201375">
      <w:pPr>
        <w:widowControl w:val="0"/>
        <w:numPr>
          <w:ilvl w:val="0"/>
          <w:numId w:val="18"/>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FD basis selection is </w:t>
      </w:r>
    </w:p>
    <w:p w14:paraId="57461DF2" w14:textId="77777777" w:rsidR="00201375" w:rsidRPr="00067B05" w:rsidRDefault="00201375">
      <w:pPr>
        <w:widowControl w:val="0"/>
        <w:numPr>
          <w:ilvl w:val="1"/>
          <w:numId w:val="18"/>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For refinement based on Rel-16 regular </w:t>
      </w:r>
      <w:proofErr w:type="spellStart"/>
      <w:r w:rsidRPr="00067B05">
        <w:rPr>
          <w:rFonts w:ascii="Times" w:eastAsia="Batang" w:hAnsi="Times" w:cs="Times"/>
          <w:sz w:val="20"/>
          <w:lang w:val="en-GB" w:eastAsia="en-US"/>
        </w:rPr>
        <w:t>eType</w:t>
      </w:r>
      <w:proofErr w:type="spellEnd"/>
      <w:r w:rsidRPr="00067B05">
        <w:rPr>
          <w:rFonts w:ascii="Times" w:eastAsia="Batang" w:hAnsi="Times" w:cs="Times"/>
          <w:sz w:val="20"/>
          <w:lang w:val="en-GB" w:eastAsia="en-US"/>
        </w:rPr>
        <w:t xml:space="preserve">-II: per-layer with </w:t>
      </w:r>
      <w:r w:rsidRPr="00067B05">
        <w:rPr>
          <w:rFonts w:ascii="Times" w:eastAsia="Batang" w:hAnsi="Times" w:cs="Times"/>
          <w:i/>
          <w:sz w:val="20"/>
          <w:lang w:val="en-GB" w:eastAsia="en-US"/>
        </w:rPr>
        <w:t>M</w:t>
      </w:r>
      <w:r w:rsidRPr="00067B05">
        <w:rPr>
          <w:rFonts w:ascii="Times" w:eastAsia="Batang" w:hAnsi="Times" w:cs="Times"/>
          <w:sz w:val="20"/>
          <w:vertAlign w:val="subscript"/>
          <w:lang w:val="en-GB" w:eastAsia="en-US"/>
        </w:rPr>
        <w:t>v</w:t>
      </w:r>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p</w:t>
      </w:r>
      <w:r w:rsidRPr="00067B05">
        <w:rPr>
          <w:rFonts w:ascii="Times" w:eastAsia="Batang" w:hAnsi="Times" w:cs="Times"/>
          <w:sz w:val="20"/>
          <w:vertAlign w:val="subscript"/>
          <w:lang w:val="en-GB" w:eastAsia="en-US"/>
        </w:rPr>
        <w:t>v</w:t>
      </w:r>
      <w:proofErr w:type="spellEnd"/>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3</w:t>
      </w:r>
      <w:proofErr w:type="spellEnd"/>
      <w:r w:rsidRPr="00067B05">
        <w:rPr>
          <w:rFonts w:ascii="Times" w:eastAsia="Batang" w:hAnsi="Times" w:cs="Times"/>
          <w:sz w:val="20"/>
          <w:lang w:val="en-GB" w:eastAsia="en-US"/>
        </w:rPr>
        <w:t xml:space="preserve">, and </w:t>
      </w:r>
      <w:r w:rsidRPr="00067B05">
        <w:rPr>
          <w:rFonts w:ascii="Times" w:eastAsia="Batang" w:hAnsi="Times" w:cs="Times"/>
          <w:i/>
          <w:sz w:val="20"/>
          <w:lang w:val="en-GB" w:eastAsia="en-US"/>
        </w:rPr>
        <w:t>R</w:t>
      </w:r>
      <w:r w:rsidRPr="00067B05">
        <w:rPr>
          <w:rFonts w:ascii="Times" w:eastAsia="Batang" w:hAnsi="Times" w:cs="Times"/>
          <w:sz w:val="20"/>
          <w:lang w:val="en-GB" w:eastAsia="en-US"/>
        </w:rPr>
        <w:t xml:space="preserve"> defined per Rel-16 specification</w:t>
      </w:r>
    </w:p>
    <w:p w14:paraId="37F7A88D" w14:textId="77777777" w:rsidR="00201375" w:rsidRPr="00067B05" w:rsidRDefault="00201375">
      <w:pPr>
        <w:widowControl w:val="0"/>
        <w:numPr>
          <w:ilvl w:val="1"/>
          <w:numId w:val="18"/>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For refinement based on Rel-17 PS </w:t>
      </w:r>
      <w:proofErr w:type="spellStart"/>
      <w:r w:rsidRPr="00067B05">
        <w:rPr>
          <w:rFonts w:ascii="Times" w:eastAsia="Batang" w:hAnsi="Times" w:cs="Times"/>
          <w:sz w:val="20"/>
          <w:lang w:val="en-GB" w:eastAsia="en-US"/>
        </w:rPr>
        <w:t>FeType</w:t>
      </w:r>
      <w:proofErr w:type="spellEnd"/>
      <w:r w:rsidRPr="00067B05">
        <w:rPr>
          <w:rFonts w:ascii="Times" w:eastAsia="Batang" w:hAnsi="Times" w:cs="Times"/>
          <w:sz w:val="20"/>
          <w:lang w:val="en-GB" w:eastAsia="en-US"/>
        </w:rPr>
        <w:t xml:space="preserve">-II: layer-common with </w:t>
      </w:r>
      <w:r w:rsidRPr="00067B05">
        <w:rPr>
          <w:rFonts w:ascii="Times" w:eastAsia="Batang" w:hAnsi="Times" w:cs="Times"/>
          <w:i/>
          <w:sz w:val="20"/>
          <w:lang w:val="en-GB" w:eastAsia="en-US"/>
        </w:rPr>
        <w:t>M</w:t>
      </w:r>
      <w:r w:rsidRPr="00067B05">
        <w:rPr>
          <w:rFonts w:ascii="Times" w:eastAsia="Batang" w:hAnsi="Times" w:cs="Times"/>
          <w:sz w:val="20"/>
          <w:lang w:val="en-GB" w:eastAsia="en-US"/>
        </w:rPr>
        <w:t xml:space="preserve">, </w:t>
      </w:r>
      <w:proofErr w:type="spellStart"/>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3</w:t>
      </w:r>
      <w:proofErr w:type="spellEnd"/>
      <w:r w:rsidRPr="00067B05">
        <w:rPr>
          <w:rFonts w:ascii="Times" w:eastAsia="Batang" w:hAnsi="Times" w:cs="Times"/>
          <w:sz w:val="20"/>
          <w:lang w:val="en-GB" w:eastAsia="en-US"/>
        </w:rPr>
        <w:t xml:space="preserve">, and </w:t>
      </w:r>
      <w:r w:rsidRPr="00067B05">
        <w:rPr>
          <w:rFonts w:ascii="Times" w:eastAsia="Batang" w:hAnsi="Times" w:cs="Times"/>
          <w:i/>
          <w:sz w:val="20"/>
          <w:lang w:val="en-GB" w:eastAsia="en-US"/>
        </w:rPr>
        <w:t>R</w:t>
      </w:r>
      <w:r w:rsidRPr="00067B05">
        <w:rPr>
          <w:rFonts w:ascii="Times" w:eastAsia="Batang" w:hAnsi="Times" w:cs="Times"/>
          <w:sz w:val="20"/>
          <w:lang w:val="en-GB" w:eastAsia="en-US"/>
        </w:rPr>
        <w:t xml:space="preserve"> defined per Rel-17 specification</w:t>
      </w:r>
    </w:p>
    <w:p w14:paraId="330A08AF" w14:textId="77777777" w:rsidR="00201375" w:rsidRPr="00067B05" w:rsidRDefault="00201375">
      <w:pPr>
        <w:widowControl w:val="0"/>
        <w:numPr>
          <w:ilvl w:val="1"/>
          <w:numId w:val="18"/>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FFS: Details on FD basis selection window</w:t>
      </w:r>
    </w:p>
    <w:p w14:paraId="22FBE4C9"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Note: The supported value(s) for each of the defined parameters are to be discussed separately (</w:t>
      </w:r>
      <w:proofErr w:type="gramStart"/>
      <w:r w:rsidRPr="00067B05">
        <w:rPr>
          <w:rFonts w:ascii="Times" w:eastAsia="Batang" w:hAnsi="Times" w:cs="Times"/>
          <w:sz w:val="20"/>
          <w:lang w:val="en-GB" w:eastAsia="en-US"/>
        </w:rPr>
        <w:t>e.g.</w:t>
      </w:r>
      <w:proofErr w:type="gramEnd"/>
      <w:r w:rsidRPr="00067B05">
        <w:rPr>
          <w:rFonts w:ascii="Times" w:eastAsia="Batang" w:hAnsi="Times" w:cs="Times"/>
          <w:sz w:val="20"/>
          <w:lang w:val="en-GB" w:eastAsia="en-US"/>
        </w:rPr>
        <w:t xml:space="preserve"> possibilities of adding new or removing existing value(s) in addition to those supported by legacy specification).</w:t>
      </w:r>
    </w:p>
    <w:p w14:paraId="3484CA3D" w14:textId="77777777" w:rsidR="00201375" w:rsidRPr="00067B05" w:rsidRDefault="00201375" w:rsidP="00201375">
      <w:pPr>
        <w:widowControl w:val="0"/>
        <w:snapToGrid w:val="0"/>
        <w:jc w:val="both"/>
        <w:rPr>
          <w:rFonts w:ascii="Times" w:eastAsia="Batang" w:hAnsi="Times" w:cs="Times"/>
          <w:sz w:val="20"/>
          <w:lang w:val="en-GB" w:eastAsia="en-US"/>
        </w:rPr>
      </w:pPr>
    </w:p>
    <w:p w14:paraId="654F4A1E" w14:textId="77777777" w:rsidR="00201375" w:rsidRPr="00067B05" w:rsidRDefault="00201375" w:rsidP="00201375">
      <w:pPr>
        <w:widowControl w:val="0"/>
        <w:snapToGrid w:val="0"/>
        <w:jc w:val="both"/>
        <w:rPr>
          <w:rFonts w:ascii="Times" w:eastAsia="Batang" w:hAnsi="Times" w:cs="Times"/>
          <w:sz w:val="20"/>
          <w:lang w:val="en-GB" w:eastAsia="en-US"/>
        </w:rPr>
      </w:pPr>
    </w:p>
    <w:p w14:paraId="2DDB5770"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52B624CD"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 xml:space="preserve">For the Rel-18 Type-II codebook refinement for </w:t>
      </w:r>
      <w:proofErr w:type="spellStart"/>
      <w:r w:rsidRPr="00067B05">
        <w:rPr>
          <w:rFonts w:ascii="Times" w:eastAsia="Batang" w:hAnsi="Times" w:cs="Times"/>
          <w:sz w:val="20"/>
          <w:lang w:val="en-GB" w:eastAsia="en-US"/>
        </w:rPr>
        <w:t>CJT</w:t>
      </w:r>
      <w:proofErr w:type="spellEnd"/>
      <w:r w:rsidRPr="00067B05">
        <w:rPr>
          <w:rFonts w:ascii="Times" w:eastAsia="Batang" w:hAnsi="Times" w:cs="Times"/>
          <w:sz w:val="20"/>
          <w:lang w:val="en-GB" w:eastAsia="en-US"/>
        </w:rPr>
        <w:t xml:space="preserve"> mTRP, </w:t>
      </w:r>
    </w:p>
    <w:p w14:paraId="30AEA065" w14:textId="77777777" w:rsidR="00201375" w:rsidRPr="00067B05" w:rsidRDefault="00201375">
      <w:pPr>
        <w:widowControl w:val="0"/>
        <w:numPr>
          <w:ilvl w:val="0"/>
          <w:numId w:val="21"/>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Only CSI reporting over PUSCH is supported </w:t>
      </w:r>
    </w:p>
    <w:p w14:paraId="364C06F4" w14:textId="77777777" w:rsidR="00201375" w:rsidRPr="00067B05" w:rsidRDefault="00201375">
      <w:pPr>
        <w:widowControl w:val="0"/>
        <w:numPr>
          <w:ilvl w:val="1"/>
          <w:numId w:val="21"/>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FFS: Whether AP only, or both AP and SP (following legacy), is supported</w:t>
      </w:r>
    </w:p>
    <w:p w14:paraId="1DB38454" w14:textId="77777777" w:rsidR="00201375" w:rsidRPr="00067B05" w:rsidRDefault="00201375">
      <w:pPr>
        <w:widowControl w:val="0"/>
        <w:numPr>
          <w:ilvl w:val="0"/>
          <w:numId w:val="21"/>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An associated Resource Setting includes a </w:t>
      </w:r>
      <w:proofErr w:type="spellStart"/>
      <w:r w:rsidRPr="00067B05">
        <w:rPr>
          <w:rFonts w:ascii="Times" w:eastAsia="Batang" w:hAnsi="Times" w:cs="Times"/>
          <w:sz w:val="20"/>
          <w:lang w:val="en-GB" w:eastAsia="en-US"/>
        </w:rPr>
        <w:t>CMR</w:t>
      </w:r>
      <w:proofErr w:type="spellEnd"/>
      <w:r w:rsidRPr="00067B05">
        <w:rPr>
          <w:rFonts w:ascii="Times" w:eastAsia="Batang" w:hAnsi="Times" w:cs="Times"/>
          <w:sz w:val="20"/>
          <w:lang w:val="en-GB" w:eastAsia="en-US"/>
        </w:rPr>
        <w:t xml:space="preserve"> comprising </w:t>
      </w:r>
      <w:proofErr w:type="spellStart"/>
      <w:r w:rsidRPr="00067B05">
        <w:rPr>
          <w:rFonts w:ascii="Times" w:eastAsia="Batang" w:hAnsi="Times" w:cs="Times"/>
          <w:i/>
          <w:sz w:val="20"/>
          <w:lang w:val="en-GB" w:eastAsia="en-US"/>
        </w:rPr>
        <w:t>K</w:t>
      </w:r>
      <w:r w:rsidRPr="00067B05">
        <w:rPr>
          <w:rFonts w:ascii="Times" w:eastAsia="Batang" w:hAnsi="Times" w:cs="Times"/>
          <w:sz w:val="20"/>
          <w:lang w:val="en-GB" w:eastAsia="en-US"/>
        </w:rPr>
        <w:t>≥1</w:t>
      </w:r>
      <w:proofErr w:type="spellEnd"/>
      <w:r w:rsidRPr="00067B05">
        <w:rPr>
          <w:rFonts w:ascii="Times" w:eastAsia="Batang" w:hAnsi="Times" w:cs="Times"/>
          <w:sz w:val="20"/>
          <w:lang w:val="en-GB" w:eastAsia="en-US"/>
        </w:rPr>
        <w:t xml:space="preserve"> </w:t>
      </w:r>
      <w:proofErr w:type="spellStart"/>
      <w:r w:rsidRPr="00067B05">
        <w:rPr>
          <w:rFonts w:ascii="Times" w:eastAsia="Batang" w:hAnsi="Times" w:cs="Times"/>
          <w:sz w:val="20"/>
          <w:lang w:val="en-GB" w:eastAsia="en-US"/>
        </w:rPr>
        <w:t>NZP</w:t>
      </w:r>
      <w:proofErr w:type="spellEnd"/>
      <w:r w:rsidRPr="00067B05">
        <w:rPr>
          <w:rFonts w:ascii="Times" w:eastAsia="Batang" w:hAnsi="Times" w:cs="Times"/>
          <w:sz w:val="20"/>
          <w:lang w:val="en-GB" w:eastAsia="en-US"/>
        </w:rPr>
        <w:t xml:space="preserve"> CSI-RS resources from one CSI-RS resource set </w:t>
      </w:r>
    </w:p>
    <w:p w14:paraId="0AE83B26" w14:textId="77777777" w:rsidR="00201375" w:rsidRPr="00067B05" w:rsidRDefault="00201375">
      <w:pPr>
        <w:widowControl w:val="0"/>
        <w:numPr>
          <w:ilvl w:val="1"/>
          <w:numId w:val="21"/>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Periodic, semi-persistent, and aperiodic </w:t>
      </w:r>
      <w:proofErr w:type="spellStart"/>
      <w:r w:rsidRPr="00067B05">
        <w:rPr>
          <w:rFonts w:ascii="Times" w:eastAsia="Batang" w:hAnsi="Times" w:cs="Times"/>
          <w:sz w:val="20"/>
          <w:lang w:val="en-GB" w:eastAsia="en-US"/>
        </w:rPr>
        <w:t>NZP</w:t>
      </w:r>
      <w:proofErr w:type="spellEnd"/>
      <w:r w:rsidRPr="00067B05">
        <w:rPr>
          <w:rFonts w:ascii="Times" w:eastAsia="Batang" w:hAnsi="Times" w:cs="Times"/>
          <w:sz w:val="20"/>
          <w:lang w:val="en-GB" w:eastAsia="en-US"/>
        </w:rPr>
        <w:t xml:space="preserve"> CSI-RS are supported</w:t>
      </w:r>
    </w:p>
    <w:p w14:paraId="0A31CFDD" w14:textId="77777777" w:rsidR="00201375" w:rsidRPr="005E18C6" w:rsidRDefault="00201375">
      <w:pPr>
        <w:widowControl w:val="0"/>
        <w:numPr>
          <w:ilvl w:val="1"/>
          <w:numId w:val="21"/>
        </w:numPr>
        <w:snapToGrid w:val="0"/>
        <w:spacing w:after="0"/>
        <w:jc w:val="both"/>
        <w:rPr>
          <w:rFonts w:ascii="Times" w:eastAsia="Batang" w:hAnsi="Times" w:cs="Times"/>
          <w:sz w:val="20"/>
          <w:lang w:val="en-GB" w:eastAsia="en-US"/>
        </w:rPr>
      </w:pPr>
      <w:r w:rsidRPr="00067B05">
        <w:rPr>
          <w:rFonts w:ascii="Times" w:eastAsia="Batang" w:hAnsi="Times" w:cs="Times"/>
          <w:sz w:val="20"/>
          <w:lang w:val="en-GB" w:eastAsia="en-US"/>
        </w:rPr>
        <w:t xml:space="preserve">The supported CSI-RS resource parameter settings follow the legacy specification (without </w:t>
      </w:r>
      <w:r w:rsidRPr="005E18C6">
        <w:rPr>
          <w:rFonts w:ascii="Times" w:eastAsia="Batang" w:hAnsi="Times" w:cs="Times"/>
          <w:sz w:val="20"/>
          <w:lang w:val="en-GB" w:eastAsia="en-US"/>
        </w:rPr>
        <w:t>additional enhancement)</w:t>
      </w:r>
    </w:p>
    <w:p w14:paraId="34000776" w14:textId="77777777" w:rsidR="00201375" w:rsidRPr="005E18C6" w:rsidRDefault="00201375">
      <w:pPr>
        <w:widowControl w:val="0"/>
        <w:numPr>
          <w:ilvl w:val="1"/>
          <w:numId w:val="21"/>
        </w:numPr>
        <w:snapToGrid w:val="0"/>
        <w:spacing w:after="0"/>
        <w:jc w:val="both"/>
        <w:rPr>
          <w:rFonts w:ascii="Times" w:eastAsia="Batang" w:hAnsi="Times" w:cs="Times"/>
          <w:sz w:val="20"/>
          <w:lang w:val="en-GB" w:eastAsia="en-US"/>
        </w:rPr>
      </w:pPr>
      <w:r w:rsidRPr="005E18C6">
        <w:rPr>
          <w:rFonts w:ascii="Times" w:eastAsia="Batang" w:hAnsi="Times" w:cs="Times"/>
          <w:sz w:val="20"/>
          <w:lang w:val="en-GB" w:eastAsia="en-US"/>
        </w:rPr>
        <w:t xml:space="preserve">FFS: Whether or not the K </w:t>
      </w:r>
      <w:proofErr w:type="spellStart"/>
      <w:r w:rsidRPr="005E18C6">
        <w:rPr>
          <w:rFonts w:ascii="Times" w:eastAsia="Batang" w:hAnsi="Times" w:cs="Times"/>
          <w:sz w:val="20"/>
          <w:lang w:val="en-GB" w:eastAsia="en-US"/>
        </w:rPr>
        <w:t>NZP</w:t>
      </w:r>
      <w:proofErr w:type="spellEnd"/>
      <w:r w:rsidRPr="005E18C6">
        <w:rPr>
          <w:rFonts w:ascii="Times" w:eastAsia="Batang" w:hAnsi="Times" w:cs="Times"/>
          <w:sz w:val="20"/>
          <w:lang w:val="en-GB" w:eastAsia="en-US"/>
        </w:rPr>
        <w:t xml:space="preserve"> CSI-RS resources are constrained to be in the same slot</w:t>
      </w:r>
    </w:p>
    <w:p w14:paraId="002AF9DC" w14:textId="77777777" w:rsidR="00201375" w:rsidRPr="00067B05" w:rsidRDefault="00201375" w:rsidP="00201375">
      <w:pPr>
        <w:widowControl w:val="0"/>
        <w:snapToGrid w:val="0"/>
        <w:jc w:val="both"/>
        <w:rPr>
          <w:rFonts w:ascii="Times" w:eastAsia="Batang" w:hAnsi="Times" w:cs="Times"/>
          <w:sz w:val="20"/>
          <w:lang w:val="en-GB" w:eastAsia="en-US"/>
        </w:rPr>
      </w:pPr>
    </w:p>
    <w:p w14:paraId="0BC0250C" w14:textId="77777777" w:rsidR="00201375" w:rsidRPr="00067B05" w:rsidRDefault="00201375" w:rsidP="00201375">
      <w:pPr>
        <w:widowControl w:val="0"/>
        <w:snapToGrid w:val="0"/>
        <w:jc w:val="both"/>
        <w:rPr>
          <w:rFonts w:ascii="Times" w:eastAsia="Batang" w:hAnsi="Times" w:cs="Times"/>
          <w:sz w:val="20"/>
          <w:lang w:val="en-GB" w:eastAsia="en-US"/>
        </w:rPr>
      </w:pPr>
    </w:p>
    <w:p w14:paraId="6559F2B5" w14:textId="77777777" w:rsidR="00201375" w:rsidRPr="00067B05" w:rsidRDefault="00201375" w:rsidP="00201375">
      <w:pPr>
        <w:snapToGrid w:val="0"/>
        <w:jc w:val="both"/>
        <w:rPr>
          <w:sz w:val="20"/>
          <w:lang w:val="en-GB"/>
        </w:rPr>
      </w:pPr>
    </w:p>
    <w:p w14:paraId="46C0FE8F"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74F28552" w14:textId="77777777" w:rsidR="00201375" w:rsidRPr="00067B05" w:rsidRDefault="00201375" w:rsidP="00201375">
      <w:pPr>
        <w:snapToGrid w:val="0"/>
        <w:jc w:val="both"/>
        <w:rPr>
          <w:rFonts w:ascii="Times New Roman" w:eastAsia="Malgun Gothic" w:hAnsi="Times New Roman" w:cs="Times New Roman"/>
          <w:sz w:val="20"/>
        </w:rPr>
      </w:pPr>
      <w:r w:rsidRPr="00067B05">
        <w:rPr>
          <w:rFonts w:ascii="Times New Roman" w:eastAsia="Malgun Gothic" w:hAnsi="Times New Roman" w:cs="Times New Roman"/>
          <w:sz w:val="20"/>
          <w:lang w:val="en-GB" w:eastAsia="en-US"/>
        </w:rPr>
        <w:t xml:space="preserve">On the SD basis selection for Type-II codebook refinement for </w:t>
      </w:r>
      <w:proofErr w:type="spellStart"/>
      <w:r w:rsidRPr="00067B05">
        <w:rPr>
          <w:rFonts w:ascii="Times New Roman" w:eastAsia="Malgun Gothic" w:hAnsi="Times New Roman" w:cs="Times New Roman"/>
          <w:sz w:val="20"/>
          <w:lang w:val="en-GB" w:eastAsia="en-US"/>
        </w:rPr>
        <w:t>CJT</w:t>
      </w:r>
      <w:proofErr w:type="spellEnd"/>
      <w:r w:rsidRPr="00067B05">
        <w:rPr>
          <w:rFonts w:ascii="Times New Roman" w:eastAsia="Malgun Gothic" w:hAnsi="Times New Roman" w:cs="Times New Roman"/>
          <w:sz w:val="20"/>
          <w:lang w:val="en-GB" w:eastAsia="en-US"/>
        </w:rPr>
        <w:t xml:space="preserve"> mTRP, support the following on the </w:t>
      </w:r>
      <w:r w:rsidRPr="00067B05">
        <w:rPr>
          <w:rFonts w:ascii="Times New Roman" w:eastAsia="Malgun Gothic" w:hAnsi="Times New Roman" w:cs="Times New Roman"/>
          <w:i/>
          <w:iCs/>
          <w:sz w:val="20"/>
        </w:rPr>
        <w:t>L</w:t>
      </w:r>
      <w:r w:rsidRPr="00067B05">
        <w:rPr>
          <w:rFonts w:ascii="Times New Roman" w:eastAsia="Malgun Gothic" w:hAnsi="Times New Roman" w:cs="Times New Roman"/>
          <w:sz w:val="20"/>
        </w:rPr>
        <w:t xml:space="preserve"> parameter:</w:t>
      </w:r>
    </w:p>
    <w:p w14:paraId="16F17EAC" w14:textId="77777777" w:rsidR="00201375" w:rsidRPr="00067B05" w:rsidRDefault="00201375">
      <w:pPr>
        <w:numPr>
          <w:ilvl w:val="0"/>
          <w:numId w:val="19"/>
        </w:numPr>
        <w:snapToGrid w:val="0"/>
        <w:spacing w:after="0"/>
        <w:rPr>
          <w:rFonts w:ascii="Times New Roman" w:eastAsia="Malgun Gothic" w:hAnsi="Times New Roman" w:cs="Times New Roman"/>
          <w:sz w:val="20"/>
          <w:lang w:eastAsia="en-US"/>
        </w:rPr>
      </w:pPr>
      <w:r w:rsidRPr="00067B05">
        <w:rPr>
          <w:rFonts w:ascii="Times New Roman" w:eastAsia="Malgun Gothic" w:hAnsi="Times New Roman" w:cs="Times New Roman"/>
          <w:sz w:val="20"/>
          <w:lang w:eastAsia="en-US"/>
        </w:rPr>
        <w:t xml:space="preserve">Per-CSI-RS-resource </w:t>
      </w:r>
      <w:r w:rsidRPr="00067B05">
        <w:rPr>
          <w:rFonts w:ascii="Times New Roman" w:eastAsia="Malgun Gothic" w:hAnsi="Times New Roman" w:cs="Times New Roman"/>
          <w:i/>
          <w:iCs/>
          <w:sz w:val="20"/>
          <w:lang w:eastAsia="en-US"/>
        </w:rPr>
        <w:t>L</w:t>
      </w:r>
      <w:r w:rsidRPr="00067B05">
        <w:rPr>
          <w:rFonts w:ascii="Times New Roman" w:eastAsia="Malgun Gothic" w:hAnsi="Times New Roman" w:cs="Times New Roman"/>
          <w:i/>
          <w:iCs/>
          <w:sz w:val="20"/>
          <w:vertAlign w:val="subscript"/>
          <w:lang w:eastAsia="en-US"/>
        </w:rPr>
        <w:t>n</w:t>
      </w:r>
      <w:r w:rsidRPr="00067B05">
        <w:rPr>
          <w:rFonts w:ascii="Times New Roman" w:eastAsia="Malgun Gothic" w:hAnsi="Times New Roman" w:cs="Times New Roman"/>
          <w:sz w:val="20"/>
          <w:lang w:eastAsia="en-US"/>
        </w:rPr>
        <w:t xml:space="preserve"> parameter </w:t>
      </w:r>
    </w:p>
    <w:p w14:paraId="499544E8" w14:textId="77777777" w:rsidR="00201375" w:rsidRPr="00067B05" w:rsidRDefault="00201375">
      <w:pPr>
        <w:numPr>
          <w:ilvl w:val="1"/>
          <w:numId w:val="19"/>
        </w:numPr>
        <w:snapToGrid w:val="0"/>
        <w:spacing w:after="0"/>
        <w:rPr>
          <w:rFonts w:ascii="Times New Roman" w:eastAsia="Malgun Gothic" w:hAnsi="Times New Roman" w:cs="Times New Roman"/>
          <w:sz w:val="20"/>
          <w:lang w:eastAsia="en-US"/>
        </w:rPr>
      </w:pPr>
      <w:r w:rsidRPr="00067B05">
        <w:rPr>
          <w:rFonts w:ascii="Times New Roman" w:eastAsia="Malgun Gothic" w:hAnsi="Times New Roman" w:cs="Times New Roman"/>
          <w:sz w:val="20"/>
          <w:lang w:eastAsia="en-US"/>
        </w:rPr>
        <w:lastRenderedPageBreak/>
        <w:t>TBD: Whether {</w:t>
      </w:r>
      <w:r w:rsidRPr="00067B05">
        <w:rPr>
          <w:rFonts w:ascii="Times New Roman" w:eastAsia="Malgun Gothic" w:hAnsi="Times New Roman" w:cs="Times New Roman"/>
          <w:i/>
          <w:iCs/>
          <w:sz w:val="20"/>
          <w:lang w:eastAsia="en-US"/>
        </w:rPr>
        <w:t>L</w:t>
      </w:r>
      <w:r w:rsidRPr="00067B05">
        <w:rPr>
          <w:rFonts w:ascii="Times New Roman" w:eastAsia="Malgun Gothic" w:hAnsi="Times New Roman" w:cs="Times New Roman"/>
          <w:i/>
          <w:iCs/>
          <w:sz w:val="20"/>
          <w:vertAlign w:val="subscript"/>
          <w:lang w:eastAsia="en-US"/>
        </w:rPr>
        <w:t>n</w:t>
      </w:r>
      <w:r w:rsidRPr="00067B05">
        <w:rPr>
          <w:rFonts w:ascii="Times New Roman" w:eastAsia="Malgun Gothic" w:hAnsi="Times New Roman" w:cs="Times New Roman"/>
          <w:sz w:val="20"/>
          <w:lang w:eastAsia="en-US"/>
        </w:rPr>
        <w:t xml:space="preserve">, </w:t>
      </w:r>
      <w:r w:rsidRPr="00067B05">
        <w:rPr>
          <w:rFonts w:ascii="Times New Roman" w:eastAsia="Malgun Gothic" w:hAnsi="Times New Roman" w:cs="Times New Roman"/>
          <w:i/>
          <w:iCs/>
          <w:sz w:val="20"/>
          <w:lang w:eastAsia="en-US"/>
        </w:rPr>
        <w:t>n</w:t>
      </w:r>
      <w:r w:rsidRPr="00067B05">
        <w:rPr>
          <w:rFonts w:ascii="Times New Roman" w:eastAsia="Malgun Gothic" w:hAnsi="Times New Roman" w:cs="Times New Roman"/>
          <w:sz w:val="20"/>
          <w:lang w:eastAsia="en-US"/>
        </w:rPr>
        <w:t xml:space="preserve">=1, ..., </w:t>
      </w:r>
      <w:r w:rsidRPr="00067B05">
        <w:rPr>
          <w:rFonts w:ascii="Times New Roman" w:eastAsia="Malgun Gothic" w:hAnsi="Times New Roman" w:cs="Times New Roman"/>
          <w:i/>
          <w:iCs/>
          <w:sz w:val="20"/>
          <w:lang w:eastAsia="en-US"/>
        </w:rPr>
        <w:t>N</w:t>
      </w:r>
      <w:r w:rsidRPr="00067B05">
        <w:rPr>
          <w:rFonts w:ascii="Times New Roman" w:eastAsia="Malgun Gothic" w:hAnsi="Times New Roman" w:cs="Times New Roman"/>
          <w:sz w:val="20"/>
          <w:lang w:eastAsia="en-US"/>
        </w:rPr>
        <w:t xml:space="preserve">} are higher-layer configured by gNB, or the total </w:t>
      </w:r>
      <m:oMath>
        <m:nary>
          <m:naryPr>
            <m:chr m:val="∑"/>
            <m:limLoc m:val="subSup"/>
            <m:ctrlPr>
              <w:rPr>
                <w:rFonts w:ascii="Cambria Math" w:eastAsia="Malgun Gothic" w:hAnsi="Cambria Math" w:cs="Calibri"/>
                <w:i/>
                <w:iCs/>
                <w:sz w:val="20"/>
                <w:lang w:eastAsia="en-US"/>
              </w:rPr>
            </m:ctrlPr>
          </m:naryPr>
          <m:sub>
            <m:r>
              <w:rPr>
                <w:rFonts w:ascii="Cambria Math" w:eastAsia="Malgun Gothic" w:hAnsi="Cambria Math" w:cs="Calibri"/>
                <w:sz w:val="20"/>
                <w:lang w:eastAsia="en-US"/>
              </w:rPr>
              <m:t>n=1</m:t>
            </m:r>
          </m:sub>
          <m:sup>
            <m:r>
              <w:rPr>
                <w:rFonts w:ascii="Cambria Math" w:eastAsia="Malgun Gothic" w:hAnsi="Cambria Math" w:cs="Calibri"/>
                <w:sz w:val="20"/>
                <w:lang w:eastAsia="en-US"/>
              </w:rPr>
              <m:t>N</m:t>
            </m:r>
          </m:sup>
          <m:e>
            <m:sSub>
              <m:sSubPr>
                <m:ctrlPr>
                  <w:rPr>
                    <w:rFonts w:ascii="Cambria Math" w:eastAsia="Malgun Gothic" w:hAnsi="Cambria Math" w:cs="Calibri"/>
                    <w:i/>
                    <w:iCs/>
                    <w:sz w:val="20"/>
                    <w:lang w:eastAsia="en-US"/>
                  </w:rPr>
                </m:ctrlPr>
              </m:sSubPr>
              <m:e>
                <m:r>
                  <w:rPr>
                    <w:rFonts w:ascii="Cambria Math" w:eastAsia="Malgun Gothic" w:hAnsi="Cambria Math" w:cs="Calibri"/>
                    <w:sz w:val="20"/>
                    <w:lang w:eastAsia="en-US"/>
                  </w:rPr>
                  <m:t>L</m:t>
                </m:r>
              </m:e>
              <m:sub>
                <m:r>
                  <w:rPr>
                    <w:rFonts w:ascii="Cambria Math" w:eastAsia="Malgun Gothic" w:hAnsi="Cambria Math" w:cs="Calibri"/>
                    <w:sz w:val="20"/>
                    <w:lang w:eastAsia="en-US"/>
                  </w:rPr>
                  <m:t>n</m:t>
                </m:r>
              </m:sub>
            </m:sSub>
          </m:e>
        </m:nary>
      </m:oMath>
      <w:r w:rsidRPr="00067B05">
        <w:rPr>
          <w:rFonts w:ascii="Times New Roman" w:eastAsia="Malgun Gothic" w:hAnsi="Times New Roman" w:cs="Times New Roman"/>
          <w:sz w:val="20"/>
          <w:lang w:eastAsia="en-US"/>
        </w:rPr>
        <w:t xml:space="preserve"> is higher-layer configured by gNB while {</w:t>
      </w:r>
      <w:r w:rsidRPr="00067B05">
        <w:rPr>
          <w:rFonts w:ascii="Times New Roman" w:eastAsia="Malgun Gothic" w:hAnsi="Times New Roman" w:cs="Times New Roman"/>
          <w:i/>
          <w:iCs/>
          <w:sz w:val="20"/>
          <w:lang w:eastAsia="en-US"/>
        </w:rPr>
        <w:t>L</w:t>
      </w:r>
      <w:r w:rsidRPr="00067B05">
        <w:rPr>
          <w:rFonts w:ascii="Times New Roman" w:eastAsia="Malgun Gothic" w:hAnsi="Times New Roman" w:cs="Times New Roman"/>
          <w:i/>
          <w:iCs/>
          <w:sz w:val="20"/>
          <w:vertAlign w:val="subscript"/>
          <w:lang w:eastAsia="en-US"/>
        </w:rPr>
        <w:t>n</w:t>
      </w:r>
      <w:r w:rsidRPr="00067B05">
        <w:rPr>
          <w:rFonts w:ascii="Times New Roman" w:eastAsia="Malgun Gothic" w:hAnsi="Times New Roman" w:cs="Times New Roman"/>
          <w:sz w:val="20"/>
          <w:lang w:eastAsia="en-US"/>
        </w:rPr>
        <w:t xml:space="preserve">, </w:t>
      </w:r>
      <w:r w:rsidRPr="00067B05">
        <w:rPr>
          <w:rFonts w:ascii="Times New Roman" w:eastAsia="Malgun Gothic" w:hAnsi="Times New Roman" w:cs="Times New Roman"/>
          <w:i/>
          <w:iCs/>
          <w:sz w:val="20"/>
          <w:lang w:eastAsia="en-US"/>
        </w:rPr>
        <w:t>n</w:t>
      </w:r>
      <w:r w:rsidRPr="00067B05">
        <w:rPr>
          <w:rFonts w:ascii="Times New Roman" w:eastAsia="Malgun Gothic" w:hAnsi="Times New Roman" w:cs="Times New Roman"/>
          <w:sz w:val="20"/>
          <w:lang w:eastAsia="en-US"/>
        </w:rPr>
        <w:t xml:space="preserve">=1, ..., </w:t>
      </w:r>
      <w:r w:rsidRPr="00067B05">
        <w:rPr>
          <w:rFonts w:ascii="Times New Roman" w:eastAsia="Malgun Gothic" w:hAnsi="Times New Roman" w:cs="Times New Roman"/>
          <w:i/>
          <w:iCs/>
          <w:sz w:val="20"/>
          <w:lang w:eastAsia="en-US"/>
        </w:rPr>
        <w:t>N</w:t>
      </w:r>
      <w:r w:rsidRPr="00067B05">
        <w:rPr>
          <w:rFonts w:ascii="Times New Roman" w:eastAsia="Malgun Gothic" w:hAnsi="Times New Roman" w:cs="Times New Roman"/>
          <w:sz w:val="20"/>
          <w:lang w:eastAsia="en-US"/>
        </w:rPr>
        <w:t>} are reported by the UE, one L configured and {</w:t>
      </w:r>
      <w:r w:rsidRPr="00067B05">
        <w:rPr>
          <w:rFonts w:ascii="Times New Roman" w:eastAsia="Malgun Gothic" w:hAnsi="Times New Roman" w:cs="Times New Roman"/>
          <w:i/>
          <w:iCs/>
          <w:sz w:val="20"/>
          <w:lang w:eastAsia="en-US"/>
        </w:rPr>
        <w:t>L</w:t>
      </w:r>
      <w:r w:rsidRPr="00067B05">
        <w:rPr>
          <w:rFonts w:ascii="Times New Roman" w:eastAsia="Malgun Gothic" w:hAnsi="Times New Roman" w:cs="Times New Roman"/>
          <w:i/>
          <w:iCs/>
          <w:sz w:val="20"/>
          <w:vertAlign w:val="subscript"/>
          <w:lang w:eastAsia="en-US"/>
        </w:rPr>
        <w:t>n</w:t>
      </w:r>
      <w:r w:rsidRPr="00067B05">
        <w:rPr>
          <w:rFonts w:ascii="Times New Roman" w:eastAsia="Malgun Gothic" w:hAnsi="Times New Roman" w:cs="Times New Roman"/>
          <w:sz w:val="20"/>
          <w:lang w:eastAsia="en-US"/>
        </w:rPr>
        <w:t>} determined from configured L</w:t>
      </w:r>
    </w:p>
    <w:p w14:paraId="7E814980" w14:textId="77777777" w:rsidR="00201375" w:rsidRPr="00067B05" w:rsidRDefault="00201375">
      <w:pPr>
        <w:numPr>
          <w:ilvl w:val="1"/>
          <w:numId w:val="19"/>
        </w:numPr>
        <w:snapToGrid w:val="0"/>
        <w:spacing w:after="0"/>
        <w:rPr>
          <w:rFonts w:ascii="Times New Roman" w:eastAsia="Malgun Gothic" w:hAnsi="Times New Roman" w:cs="Times New Roman"/>
          <w:sz w:val="20"/>
          <w:lang w:eastAsia="en-US"/>
        </w:rPr>
      </w:pPr>
      <w:r w:rsidRPr="00067B05">
        <w:rPr>
          <w:rFonts w:ascii="Times New Roman" w:eastAsia="Malgun Gothic" w:hAnsi="Times New Roman" w:cs="Times New Roman"/>
          <w:sz w:val="20"/>
          <w:lang w:eastAsia="en-US"/>
        </w:rPr>
        <w:t xml:space="preserve">FFS: The value of </w:t>
      </w:r>
      <w:r w:rsidRPr="00067B05">
        <w:rPr>
          <w:rFonts w:ascii="Times New Roman" w:eastAsia="Malgun Gothic" w:hAnsi="Times New Roman" w:cs="Times New Roman"/>
          <w:i/>
          <w:iCs/>
          <w:sz w:val="20"/>
          <w:lang w:eastAsia="en-US"/>
        </w:rPr>
        <w:t>L</w:t>
      </w:r>
      <w:r w:rsidRPr="00067B05">
        <w:rPr>
          <w:rFonts w:ascii="Times New Roman" w:eastAsia="Malgun Gothic" w:hAnsi="Times New Roman" w:cs="Times New Roman"/>
          <w:i/>
          <w:iCs/>
          <w:sz w:val="20"/>
          <w:vertAlign w:val="subscript"/>
          <w:lang w:eastAsia="en-US"/>
        </w:rPr>
        <w:t>n</w:t>
      </w:r>
      <w:r w:rsidRPr="00067B05">
        <w:rPr>
          <w:rFonts w:ascii="Times New Roman" w:eastAsia="Malgun Gothic" w:hAnsi="Times New Roman" w:cs="Times New Roman"/>
          <w:sz w:val="20"/>
          <w:lang w:eastAsia="en-US"/>
        </w:rPr>
        <w:t xml:space="preserve"> is taken from a pre-defined set </w:t>
      </w:r>
    </w:p>
    <w:p w14:paraId="40EDAFCE" w14:textId="77777777" w:rsidR="00201375" w:rsidRPr="00067B05" w:rsidRDefault="00201375" w:rsidP="00201375">
      <w:pPr>
        <w:wordWrap w:val="0"/>
        <w:rPr>
          <w:rFonts w:eastAsia="Malgun Gothic" w:cs="Arial"/>
          <w:sz w:val="20"/>
        </w:rPr>
      </w:pPr>
    </w:p>
    <w:p w14:paraId="797E58DC" w14:textId="77777777" w:rsidR="00201375" w:rsidRPr="00067B05" w:rsidRDefault="00201375" w:rsidP="00201375">
      <w:pPr>
        <w:wordWrap w:val="0"/>
        <w:rPr>
          <w:rFonts w:eastAsia="Malgun Gothic" w:cs="Arial"/>
          <w:sz w:val="20"/>
        </w:rPr>
      </w:pPr>
    </w:p>
    <w:p w14:paraId="7F23E6C1" w14:textId="77777777" w:rsidR="00201375" w:rsidRPr="00067B05" w:rsidRDefault="00201375" w:rsidP="00201375">
      <w:pPr>
        <w:snapToGrid w:val="0"/>
        <w:jc w:val="both"/>
        <w:rPr>
          <w:rFonts w:ascii="Times" w:eastAsia="Malgun Gothic"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New Roman" w:eastAsia="Malgun Gothic" w:hAnsi="Times New Roman" w:cs="Times New Roman"/>
          <w:b/>
          <w:bCs/>
          <w:sz w:val="20"/>
          <w:u w:val="single"/>
          <w:lang w:val="en-GB"/>
        </w:rPr>
        <w:t>Conclusion</w:t>
      </w:r>
      <w:r w:rsidRPr="00067B05">
        <w:rPr>
          <w:rFonts w:ascii="Times New Roman" w:eastAsia="Malgun Gothic" w:hAnsi="Times New Roman" w:cs="Times New Roman"/>
          <w:sz w:val="20"/>
          <w:lang w:val="en-GB"/>
        </w:rPr>
        <w:t xml:space="preserve">: </w:t>
      </w:r>
      <w:r w:rsidRPr="00067B05">
        <w:rPr>
          <w:rFonts w:ascii="Times" w:eastAsia="Malgun Gothic" w:hAnsi="Times" w:cs="Times"/>
          <w:sz w:val="20"/>
          <w:lang w:val="en-GB" w:eastAsia="en-US"/>
        </w:rPr>
        <w:t xml:space="preserve">On the Type-II codebook refinement for </w:t>
      </w:r>
      <w:proofErr w:type="spellStart"/>
      <w:r w:rsidRPr="00067B05">
        <w:rPr>
          <w:rFonts w:ascii="Times" w:eastAsia="Malgun Gothic" w:hAnsi="Times" w:cs="Times"/>
          <w:sz w:val="20"/>
          <w:lang w:val="en-GB" w:eastAsia="en-US"/>
        </w:rPr>
        <w:t>CJT</w:t>
      </w:r>
      <w:proofErr w:type="spellEnd"/>
      <w:r w:rsidRPr="00067B05">
        <w:rPr>
          <w:rFonts w:ascii="Times" w:eastAsia="Malgun Gothic" w:hAnsi="Times" w:cs="Times"/>
          <w:sz w:val="20"/>
          <w:lang w:val="en-GB" w:eastAsia="en-US"/>
        </w:rPr>
        <w:t xml:space="preserve"> mTRP, regarding </w:t>
      </w:r>
      <w:proofErr w:type="spellStart"/>
      <w:r w:rsidRPr="00067B05">
        <w:rPr>
          <w:rFonts w:ascii="Times" w:eastAsia="Malgun Gothic" w:hAnsi="Times" w:cs="Times"/>
          <w:sz w:val="20"/>
          <w:lang w:val="en-GB" w:eastAsia="en-US"/>
        </w:rPr>
        <w:t>W2</w:t>
      </w:r>
      <w:proofErr w:type="spellEnd"/>
      <w:r w:rsidRPr="00067B05">
        <w:rPr>
          <w:rFonts w:ascii="Times" w:eastAsia="Malgun Gothic" w:hAnsi="Times" w:cs="Times"/>
          <w:sz w:val="20"/>
          <w:lang w:val="en-GB" w:eastAsia="en-US"/>
        </w:rPr>
        <w:t xml:space="preserve"> quantization group and Strongest Coefficient Indicator (SCI) design, there is no consensus on supporting “strongest” CSI-RS resource indicator in addition to the agreed SCI. </w:t>
      </w:r>
    </w:p>
    <w:p w14:paraId="1F587D9D" w14:textId="77777777" w:rsidR="00201375" w:rsidRPr="00067B05" w:rsidRDefault="00201375">
      <w:pPr>
        <w:numPr>
          <w:ilvl w:val="0"/>
          <w:numId w:val="25"/>
        </w:numPr>
        <w:snapToGrid w:val="0"/>
        <w:spacing w:after="0"/>
        <w:jc w:val="both"/>
        <w:rPr>
          <w:rFonts w:ascii="Times New Roman" w:eastAsia="Times New Roman" w:hAnsi="Times New Roman" w:cs="Times New Roman"/>
          <w:sz w:val="20"/>
          <w:lang w:val="en-GB" w:eastAsia="en-US"/>
        </w:rPr>
      </w:pPr>
      <w:r w:rsidRPr="00067B05">
        <w:rPr>
          <w:rFonts w:ascii="Times New Roman" w:eastAsia="Times New Roman" w:hAnsi="Times New Roman" w:cs="Times New Roman"/>
          <w:sz w:val="20"/>
          <w:lang w:val="en-GB" w:eastAsia="en-US"/>
        </w:rPr>
        <w:t>Note: This doesn’t preclude any (future) proposal on reference CSI-RS resource(s) for other purpose(s)</w:t>
      </w:r>
    </w:p>
    <w:p w14:paraId="20D7C17C" w14:textId="77777777" w:rsidR="00201375" w:rsidRPr="00067B05" w:rsidRDefault="00201375" w:rsidP="00201375">
      <w:pPr>
        <w:wordWrap w:val="0"/>
        <w:rPr>
          <w:rFonts w:eastAsia="Malgun Gothic" w:cs="Arial"/>
          <w:sz w:val="20"/>
          <w:lang w:val="en-GB"/>
        </w:rPr>
      </w:pPr>
    </w:p>
    <w:p w14:paraId="10267689" w14:textId="77777777" w:rsidR="00201375" w:rsidRPr="00067B05" w:rsidRDefault="00201375" w:rsidP="00201375">
      <w:pPr>
        <w:widowControl w:val="0"/>
        <w:snapToGrid w:val="0"/>
        <w:jc w:val="both"/>
        <w:rPr>
          <w:rFonts w:ascii="Times" w:eastAsia="Batang" w:hAnsi="Times" w:cs="Times"/>
          <w:sz w:val="20"/>
          <w:lang w:val="en-GB" w:eastAsia="en-US"/>
        </w:rPr>
      </w:pPr>
    </w:p>
    <w:p w14:paraId="2E9E19FF"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02581645" w14:textId="77777777" w:rsidR="00201375" w:rsidRPr="00067B05" w:rsidRDefault="00201375" w:rsidP="00201375">
      <w:pPr>
        <w:snapToGrid w:val="0"/>
        <w:rPr>
          <w:rFonts w:ascii="Times" w:eastAsia="Malgun Gothic" w:hAnsi="Times" w:cs="Times"/>
          <w:sz w:val="20"/>
          <w:lang w:val="en-GB" w:eastAsia="en-US"/>
        </w:rPr>
      </w:pPr>
      <w:r w:rsidRPr="00067B05">
        <w:rPr>
          <w:rFonts w:ascii="Times" w:eastAsia="Malgun Gothic" w:hAnsi="Times" w:cs="Times"/>
          <w:sz w:val="20"/>
          <w:lang w:val="en-GB" w:eastAsia="en-US"/>
        </w:rPr>
        <w:t xml:space="preserve">For the Rel-18 Type-II codebook refinement for </w:t>
      </w:r>
      <w:proofErr w:type="spellStart"/>
      <w:r w:rsidRPr="00067B05">
        <w:rPr>
          <w:rFonts w:ascii="Times" w:eastAsia="Malgun Gothic" w:hAnsi="Times" w:cs="Times"/>
          <w:sz w:val="20"/>
          <w:lang w:val="en-GB" w:eastAsia="en-US"/>
        </w:rPr>
        <w:t>CJT</w:t>
      </w:r>
      <w:proofErr w:type="spellEnd"/>
      <w:r w:rsidRPr="00067B05">
        <w:rPr>
          <w:rFonts w:ascii="Times" w:eastAsia="Malgun Gothic" w:hAnsi="Times" w:cs="Times"/>
          <w:sz w:val="20"/>
          <w:lang w:val="en-GB" w:eastAsia="en-US"/>
        </w:rPr>
        <w:t xml:space="preserve"> mTRP, following legacy, support both aperiodic and semi-persistent CSI reporting on PUSCH.</w:t>
      </w:r>
    </w:p>
    <w:p w14:paraId="085B0540" w14:textId="77777777" w:rsidR="00201375" w:rsidRPr="00067B05" w:rsidRDefault="00201375" w:rsidP="00201375">
      <w:pPr>
        <w:snapToGrid w:val="0"/>
        <w:jc w:val="both"/>
        <w:rPr>
          <w:sz w:val="20"/>
          <w:lang w:val="en-GB"/>
        </w:rPr>
      </w:pPr>
    </w:p>
    <w:p w14:paraId="26E513DD" w14:textId="77777777" w:rsidR="00201375" w:rsidRPr="00067B05" w:rsidRDefault="00201375" w:rsidP="00201375">
      <w:pPr>
        <w:snapToGrid w:val="0"/>
        <w:jc w:val="both"/>
        <w:rPr>
          <w:sz w:val="20"/>
          <w:lang w:val="en-GB"/>
        </w:rPr>
      </w:pPr>
    </w:p>
    <w:p w14:paraId="3D37C4D1"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1F8651B8" w14:textId="77777777" w:rsidR="00201375" w:rsidRPr="00067B05" w:rsidRDefault="00201375" w:rsidP="0020137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Type-II codebook refinement for </w:t>
      </w:r>
      <w:proofErr w:type="spellStart"/>
      <w:r w:rsidRPr="00067B05">
        <w:rPr>
          <w:rFonts w:ascii="Times" w:eastAsia="Batang" w:hAnsi="Times" w:cs="Times New Roman"/>
          <w:sz w:val="20"/>
          <w:szCs w:val="18"/>
          <w:lang w:val="en-GB" w:eastAsia="en-US"/>
        </w:rPr>
        <w:t>CJT</w:t>
      </w:r>
      <w:proofErr w:type="spellEnd"/>
      <w:r w:rsidRPr="00067B05">
        <w:rPr>
          <w:rFonts w:ascii="Times" w:eastAsia="Batang" w:hAnsi="Times" w:cs="Times New Roman"/>
          <w:sz w:val="20"/>
          <w:szCs w:val="18"/>
          <w:lang w:val="en-GB" w:eastAsia="en-US"/>
        </w:rPr>
        <w:t xml:space="preserve"> mTRP, the selection of N CSI-RS resources is performed by UE and reported as a part of CSI report where N</w:t>
      </w:r>
      <m:oMath>
        <m:r>
          <w:rPr>
            <w:rFonts w:ascii="Cambria Math" w:hAnsi="Cambria Math"/>
            <w:sz w:val="20"/>
            <w:szCs w:val="18"/>
          </w:rPr>
          <m:t>∈</m:t>
        </m:r>
      </m:oMath>
      <w:r w:rsidRPr="00067B05">
        <w:rPr>
          <w:rFonts w:ascii="Times" w:eastAsia="Batang" w:hAnsi="Times" w:cs="Times New Roman"/>
          <w:sz w:val="20"/>
          <w:szCs w:val="18"/>
          <w:lang w:val="en-GB" w:eastAsia="en-US"/>
        </w:rPr>
        <w:t>{</w:t>
      </w:r>
      <w:proofErr w:type="gramStart"/>
      <w:r w:rsidRPr="00067B05">
        <w:rPr>
          <w:rFonts w:ascii="Times" w:eastAsia="Batang" w:hAnsi="Times" w:cs="Times New Roman"/>
          <w:sz w:val="20"/>
          <w:szCs w:val="18"/>
          <w:lang w:val="en-GB" w:eastAsia="en-US"/>
        </w:rPr>
        <w:t>1,...</w:t>
      </w:r>
      <w:proofErr w:type="gramEnd"/>
      <w:r w:rsidRPr="00067B05">
        <w:rPr>
          <w:rFonts w:ascii="Times" w:eastAsia="Batang" w:hAnsi="Times" w:cs="Times New Roman"/>
          <w:sz w:val="20"/>
          <w:szCs w:val="18"/>
          <w:lang w:val="en-GB" w:eastAsia="en-US"/>
        </w:rPr>
        <w:t xml:space="preserve">, </w:t>
      </w:r>
      <w:proofErr w:type="spellStart"/>
      <w:r w:rsidRPr="00067B05">
        <w:rPr>
          <w:rFonts w:ascii="Times" w:eastAsia="Batang" w:hAnsi="Times" w:cs="Times New Roman"/>
          <w:sz w:val="20"/>
          <w:szCs w:val="18"/>
          <w:lang w:val="en-GB" w:eastAsia="en-US"/>
        </w:rPr>
        <w:t>N</w:t>
      </w:r>
      <w:r w:rsidRPr="00067B05">
        <w:rPr>
          <w:rFonts w:ascii="Times" w:eastAsia="Batang" w:hAnsi="Times" w:cs="Times New Roman"/>
          <w:sz w:val="20"/>
          <w:szCs w:val="18"/>
          <w:vertAlign w:val="subscript"/>
          <w:lang w:val="en-GB" w:eastAsia="en-US"/>
        </w:rPr>
        <w:t>TRP</w:t>
      </w:r>
      <w:proofErr w:type="spellEnd"/>
      <w:r w:rsidRPr="00067B05">
        <w:rPr>
          <w:rFonts w:ascii="Times" w:eastAsia="Batang" w:hAnsi="Times" w:cs="Times New Roman"/>
          <w:sz w:val="20"/>
          <w:szCs w:val="18"/>
          <w:lang w:val="en-GB" w:eastAsia="en-US"/>
        </w:rPr>
        <w:t xml:space="preserve">} </w:t>
      </w:r>
    </w:p>
    <w:p w14:paraId="7EF9BC15" w14:textId="77777777" w:rsidR="00201375" w:rsidRPr="00067B05" w:rsidRDefault="00201375">
      <w:pPr>
        <w:widowControl w:val="0"/>
        <w:numPr>
          <w:ilvl w:val="0"/>
          <w:numId w:val="17"/>
        </w:numPr>
        <w:snapToGrid w:val="0"/>
        <w:spacing w:after="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N is the number of cooperating CSI-RS resources, while </w:t>
      </w:r>
      <w:proofErr w:type="spellStart"/>
      <w:r w:rsidRPr="00067B05">
        <w:rPr>
          <w:rFonts w:ascii="Times" w:eastAsia="Batang" w:hAnsi="Times" w:cs="Times New Roman"/>
          <w:sz w:val="20"/>
          <w:szCs w:val="18"/>
          <w:lang w:val="en-GB" w:eastAsia="en-US"/>
        </w:rPr>
        <w:t>N</w:t>
      </w:r>
      <w:r w:rsidRPr="00067B05">
        <w:rPr>
          <w:rFonts w:ascii="Times" w:eastAsia="Batang" w:hAnsi="Times" w:cs="Times New Roman"/>
          <w:sz w:val="20"/>
          <w:szCs w:val="18"/>
          <w:vertAlign w:val="subscript"/>
          <w:lang w:val="en-GB" w:eastAsia="en-US"/>
        </w:rPr>
        <w:t>TRP</w:t>
      </w:r>
      <w:proofErr w:type="spellEnd"/>
      <w:r w:rsidRPr="00067B05">
        <w:rPr>
          <w:rFonts w:ascii="Times" w:eastAsia="Batang" w:hAnsi="Times" w:cs="Times New Roman"/>
          <w:sz w:val="20"/>
          <w:szCs w:val="18"/>
          <w:lang w:val="en-GB" w:eastAsia="en-US"/>
        </w:rPr>
        <w:t xml:space="preserve"> is the maximum number of cooperating CSI-RS resources configured by gNB via higher-layer signaling</w:t>
      </w:r>
    </w:p>
    <w:p w14:paraId="4DB17354" w14:textId="77777777" w:rsidR="00201375" w:rsidRPr="00067B05" w:rsidRDefault="00201375">
      <w:pPr>
        <w:widowControl w:val="0"/>
        <w:numPr>
          <w:ilvl w:val="0"/>
          <w:numId w:val="17"/>
        </w:numPr>
        <w:snapToGrid w:val="0"/>
        <w:spacing w:after="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The selection of N out of </w:t>
      </w:r>
      <w:proofErr w:type="spellStart"/>
      <w:r w:rsidRPr="00067B05">
        <w:rPr>
          <w:rFonts w:ascii="Times" w:eastAsia="Batang" w:hAnsi="Times" w:cs="Times New Roman"/>
          <w:sz w:val="20"/>
          <w:szCs w:val="18"/>
          <w:lang w:val="en-GB" w:eastAsia="en-US"/>
        </w:rPr>
        <w:t>N</w:t>
      </w:r>
      <w:r w:rsidRPr="00067B05">
        <w:rPr>
          <w:rFonts w:ascii="Times" w:eastAsia="Batang" w:hAnsi="Times" w:cs="Times New Roman"/>
          <w:sz w:val="20"/>
          <w:szCs w:val="18"/>
          <w:vertAlign w:val="subscript"/>
          <w:lang w:val="en-GB" w:eastAsia="en-US"/>
        </w:rPr>
        <w:t>TRP</w:t>
      </w:r>
      <w:proofErr w:type="spellEnd"/>
      <w:r w:rsidRPr="00067B05">
        <w:rPr>
          <w:rFonts w:ascii="Times" w:eastAsia="Batang" w:hAnsi="Times" w:cs="Times New Roman"/>
          <w:sz w:val="20"/>
          <w:szCs w:val="18"/>
          <w:lang w:val="en-GB" w:eastAsia="en-US"/>
        </w:rPr>
        <w:t xml:space="preserve"> CSI-RS resources is reported via </w:t>
      </w:r>
      <w:proofErr w:type="spellStart"/>
      <w:r w:rsidRPr="00067B05">
        <w:rPr>
          <w:rFonts w:ascii="Times" w:eastAsia="Batang" w:hAnsi="Times" w:cs="Times New Roman"/>
          <w:sz w:val="20"/>
          <w:szCs w:val="18"/>
          <w:lang w:val="en-GB" w:eastAsia="en-US"/>
        </w:rPr>
        <w:t>N</w:t>
      </w:r>
      <w:r w:rsidRPr="00067B05">
        <w:rPr>
          <w:rFonts w:ascii="Times" w:eastAsia="Batang" w:hAnsi="Times" w:cs="Times New Roman"/>
          <w:sz w:val="20"/>
          <w:szCs w:val="18"/>
          <w:vertAlign w:val="subscript"/>
          <w:lang w:val="en-GB" w:eastAsia="en-US"/>
        </w:rPr>
        <w:t>TRP</w:t>
      </w:r>
      <w:proofErr w:type="spellEnd"/>
      <w:r w:rsidRPr="00067B05">
        <w:rPr>
          <w:rFonts w:ascii="Times" w:eastAsia="Batang" w:hAnsi="Times" w:cs="Times New Roman"/>
          <w:sz w:val="20"/>
          <w:szCs w:val="18"/>
          <w:lang w:val="en-GB" w:eastAsia="en-US"/>
        </w:rPr>
        <w:t>-bit bitmap in CSI part 1</w:t>
      </w:r>
    </w:p>
    <w:p w14:paraId="2BA2478A" w14:textId="77777777" w:rsidR="00201375" w:rsidRPr="00067B05" w:rsidRDefault="00201375">
      <w:pPr>
        <w:widowControl w:val="0"/>
        <w:numPr>
          <w:ilvl w:val="1"/>
          <w:numId w:val="17"/>
        </w:numPr>
        <w:snapToGrid w:val="0"/>
        <w:spacing w:after="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The value of N is inferred from the selection</w:t>
      </w:r>
    </w:p>
    <w:p w14:paraId="0B9F53CD" w14:textId="77777777" w:rsidR="00201375" w:rsidRPr="005E18C6" w:rsidRDefault="00201375">
      <w:pPr>
        <w:widowControl w:val="0"/>
        <w:numPr>
          <w:ilvl w:val="0"/>
          <w:numId w:val="17"/>
        </w:numPr>
        <w:snapToGrid w:val="0"/>
        <w:spacing w:after="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A </w:t>
      </w:r>
      <w:r w:rsidRPr="005E18C6">
        <w:rPr>
          <w:rFonts w:ascii="Times" w:eastAsia="Batang" w:hAnsi="Times" w:cs="Times New Roman"/>
          <w:sz w:val="20"/>
          <w:szCs w:val="18"/>
          <w:lang w:val="en-GB" w:eastAsia="en-US"/>
        </w:rPr>
        <w:t>restricted configuration (gNB-configured via higher-layer signaling) where N=</w:t>
      </w:r>
      <w:proofErr w:type="spellStart"/>
      <w:r w:rsidRPr="005E18C6">
        <w:rPr>
          <w:rFonts w:ascii="Times" w:eastAsia="Batang" w:hAnsi="Times" w:cs="Times New Roman"/>
          <w:sz w:val="20"/>
          <w:szCs w:val="18"/>
          <w:lang w:val="en-GB" w:eastAsia="en-US"/>
        </w:rPr>
        <w:t>N</w:t>
      </w:r>
      <w:r w:rsidRPr="005E18C6">
        <w:rPr>
          <w:rFonts w:ascii="Times" w:eastAsia="Batang" w:hAnsi="Times" w:cs="Times New Roman"/>
          <w:sz w:val="20"/>
          <w:szCs w:val="18"/>
          <w:vertAlign w:val="subscript"/>
          <w:lang w:val="en-GB" w:eastAsia="en-US"/>
        </w:rPr>
        <w:t>TRP</w:t>
      </w:r>
      <w:proofErr w:type="spellEnd"/>
      <w:r w:rsidRPr="005E18C6">
        <w:rPr>
          <w:rFonts w:ascii="Times" w:eastAsia="Batang" w:hAnsi="Times" w:cs="Times New Roman"/>
          <w:sz w:val="20"/>
          <w:szCs w:val="18"/>
          <w:lang w:val="en-GB" w:eastAsia="en-US"/>
        </w:rPr>
        <w:t xml:space="preserve"> is supported</w:t>
      </w:r>
    </w:p>
    <w:p w14:paraId="7A5E8AB4" w14:textId="77777777" w:rsidR="00201375" w:rsidRPr="005E18C6" w:rsidRDefault="00201375">
      <w:pPr>
        <w:widowControl w:val="0"/>
        <w:numPr>
          <w:ilvl w:val="1"/>
          <w:numId w:val="17"/>
        </w:numPr>
        <w:suppressAutoHyphens/>
        <w:snapToGrid w:val="0"/>
        <w:spacing w:after="0"/>
        <w:rPr>
          <w:rFonts w:ascii="Times" w:eastAsia="Batang" w:hAnsi="Times" w:cs="Times New Roman"/>
          <w:sz w:val="20"/>
          <w:szCs w:val="18"/>
          <w:lang w:val="en-GB" w:eastAsia="x-none"/>
        </w:rPr>
      </w:pPr>
      <w:proofErr w:type="spellStart"/>
      <w:r w:rsidRPr="005E18C6">
        <w:rPr>
          <w:rFonts w:ascii="Times" w:eastAsia="Batang" w:hAnsi="Times" w:cs="Times New Roman"/>
          <w:sz w:val="20"/>
          <w:szCs w:val="18"/>
          <w:lang w:val="en-GB" w:eastAsia="x-none"/>
        </w:rPr>
        <w:t>N</w:t>
      </w:r>
      <w:r w:rsidRPr="005E18C6">
        <w:rPr>
          <w:rFonts w:ascii="Times" w:eastAsia="Batang" w:hAnsi="Times" w:cs="Times New Roman"/>
          <w:sz w:val="20"/>
          <w:szCs w:val="18"/>
          <w:vertAlign w:val="subscript"/>
          <w:lang w:val="en-GB" w:eastAsia="x-none"/>
        </w:rPr>
        <w:t>TRP</w:t>
      </w:r>
      <w:proofErr w:type="spellEnd"/>
      <w:r w:rsidRPr="005E18C6">
        <w:rPr>
          <w:rFonts w:ascii="Times" w:eastAsia="Batang" w:hAnsi="Times" w:cs="Times New Roman"/>
          <w:sz w:val="20"/>
          <w:szCs w:val="18"/>
          <w:lang w:val="en-GB" w:eastAsia="x-none"/>
        </w:rPr>
        <w:t>-bit bitmap is not reported when the restriction is configured</w:t>
      </w:r>
    </w:p>
    <w:p w14:paraId="17FC142E" w14:textId="77777777" w:rsidR="00201375" w:rsidRPr="005E18C6" w:rsidRDefault="00201375">
      <w:pPr>
        <w:widowControl w:val="0"/>
        <w:numPr>
          <w:ilvl w:val="1"/>
          <w:numId w:val="17"/>
        </w:numPr>
        <w:suppressAutoHyphens/>
        <w:snapToGrid w:val="0"/>
        <w:spacing w:after="0"/>
        <w:rPr>
          <w:rFonts w:ascii="Times" w:eastAsia="Batang" w:hAnsi="Times" w:cs="Times New Roman"/>
          <w:sz w:val="20"/>
          <w:szCs w:val="18"/>
          <w:lang w:val="en-GB" w:eastAsia="x-none"/>
        </w:rPr>
      </w:pPr>
      <w:r w:rsidRPr="005E18C6">
        <w:rPr>
          <w:rFonts w:ascii="Times" w:eastAsia="Batang" w:hAnsi="Times" w:cs="Times New Roman"/>
          <w:sz w:val="20"/>
          <w:szCs w:val="18"/>
          <w:lang w:val="en-GB" w:eastAsia="x-none"/>
        </w:rPr>
        <w:t>FFS: Whether other RRC-configured TRP selection restriction including configuring the value of N is supported</w:t>
      </w:r>
    </w:p>
    <w:p w14:paraId="3C9ED4B2" w14:textId="77777777" w:rsidR="00201375" w:rsidRPr="00067B05" w:rsidRDefault="00201375">
      <w:pPr>
        <w:widowControl w:val="0"/>
        <w:numPr>
          <w:ilvl w:val="0"/>
          <w:numId w:val="17"/>
        </w:numPr>
        <w:snapToGrid w:val="0"/>
        <w:spacing w:after="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This feature is UE optional </w:t>
      </w:r>
    </w:p>
    <w:p w14:paraId="34527C0B" w14:textId="77777777" w:rsidR="00201375" w:rsidRPr="00067B05" w:rsidRDefault="00201375" w:rsidP="0020137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This agreement does not impact the decision on Ln being configured by gNB or selected by UE</w:t>
      </w:r>
    </w:p>
    <w:p w14:paraId="5B6D817E" w14:textId="77777777" w:rsidR="00201375" w:rsidRPr="00067B05" w:rsidRDefault="00201375" w:rsidP="00201375">
      <w:pPr>
        <w:widowControl w:val="0"/>
        <w:snapToGrid w:val="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Note: per WID and previous agreement, the candidate values for </w:t>
      </w:r>
      <w:proofErr w:type="spellStart"/>
      <w:r w:rsidRPr="00067B05">
        <w:rPr>
          <w:rFonts w:ascii="Times" w:eastAsia="Batang" w:hAnsi="Times" w:cs="Times New Roman"/>
          <w:sz w:val="20"/>
          <w:szCs w:val="18"/>
          <w:lang w:val="en-GB" w:eastAsia="en-US"/>
        </w:rPr>
        <w:t>N</w:t>
      </w:r>
      <w:r w:rsidRPr="00067B05">
        <w:rPr>
          <w:rFonts w:ascii="Times" w:eastAsia="Batang" w:hAnsi="Times" w:cs="Times New Roman"/>
          <w:sz w:val="20"/>
          <w:szCs w:val="18"/>
          <w:vertAlign w:val="subscript"/>
          <w:lang w:val="en-GB" w:eastAsia="en-US"/>
        </w:rPr>
        <w:t>TRP</w:t>
      </w:r>
      <w:proofErr w:type="spellEnd"/>
      <w:r w:rsidRPr="00067B05">
        <w:rPr>
          <w:rFonts w:ascii="Times" w:eastAsia="Batang" w:hAnsi="Times" w:cs="Times New Roman"/>
          <w:sz w:val="20"/>
          <w:szCs w:val="18"/>
          <w:lang w:val="en-GB" w:eastAsia="en-US"/>
        </w:rPr>
        <w:t xml:space="preserve"> of are 1, 2, 3, and 4.</w:t>
      </w:r>
    </w:p>
    <w:p w14:paraId="130DB444" w14:textId="77777777" w:rsidR="00201375" w:rsidRPr="00067B05" w:rsidRDefault="00201375" w:rsidP="00201375">
      <w:pPr>
        <w:widowControl w:val="0"/>
        <w:snapToGrid w:val="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only one transmission hypothesis is reported. UE is not mandated to calculate CSI for multiple transmission hypotheses.</w:t>
      </w:r>
    </w:p>
    <w:p w14:paraId="0FC940FD" w14:textId="77777777" w:rsidR="00201375" w:rsidRPr="00067B05" w:rsidRDefault="00201375" w:rsidP="00201375">
      <w:pPr>
        <w:snapToGrid w:val="0"/>
        <w:jc w:val="both"/>
        <w:rPr>
          <w:sz w:val="18"/>
          <w:lang w:val="en-GB"/>
        </w:rPr>
      </w:pPr>
    </w:p>
    <w:p w14:paraId="36CEEACD" w14:textId="77777777" w:rsidR="00201375" w:rsidRPr="00067B05" w:rsidRDefault="00201375" w:rsidP="00201375">
      <w:pPr>
        <w:snapToGrid w:val="0"/>
        <w:jc w:val="both"/>
        <w:rPr>
          <w:sz w:val="20"/>
          <w:lang w:val="en-GB"/>
        </w:rPr>
      </w:pPr>
    </w:p>
    <w:p w14:paraId="3B12797D"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New Roman" w:eastAsia="Batang" w:hAnsi="Times New Roman" w:cs="Times New Roman"/>
          <w:sz w:val="20"/>
          <w:lang w:val="en-GB" w:eastAsia="en-US"/>
        </w:rPr>
        <w:t>[</w:t>
      </w:r>
      <w:proofErr w:type="spellStart"/>
      <w:r w:rsidRPr="00067B05">
        <w:rPr>
          <w:rFonts w:ascii="Times New Roman" w:eastAsia="Batang" w:hAnsi="Times New Roman" w:cs="Times New Roman"/>
          <w:sz w:val="20"/>
          <w:lang w:val="en-GB" w:eastAsia="en-US"/>
        </w:rPr>
        <w:t>110bis</w:t>
      </w:r>
      <w:proofErr w:type="spellEnd"/>
      <w:r w:rsidRPr="00067B05">
        <w:rPr>
          <w:rFonts w:ascii="Times New Roman" w:eastAsia="Batang" w:hAnsi="Times New Roman" w:cs="Times New Roman"/>
          <w:sz w:val="20"/>
          <w:lang w:val="en-GB" w:eastAsia="en-US"/>
        </w:rPr>
        <w:t xml:space="preserve">-e] </w:t>
      </w:r>
      <w:r w:rsidRPr="00067B05">
        <w:rPr>
          <w:rFonts w:ascii="Times New Roman" w:eastAsia="Batang" w:hAnsi="Times New Roman" w:cs="Times New Roman"/>
          <w:b/>
          <w:bCs/>
          <w:iCs/>
          <w:sz w:val="20"/>
          <w:highlight w:val="green"/>
          <w:lang w:val="en-GB" w:eastAsia="en-US"/>
        </w:rPr>
        <w:t>Agreement</w:t>
      </w:r>
    </w:p>
    <w:p w14:paraId="4ECB8108" w14:textId="77777777" w:rsidR="00201375" w:rsidRPr="00067B05" w:rsidRDefault="00201375" w:rsidP="00201375">
      <w:pPr>
        <w:jc w:val="both"/>
        <w:rPr>
          <w:rFonts w:ascii="Times New Roman" w:hAnsi="Times New Roman" w:cs="Times New Roman"/>
          <w:sz w:val="20"/>
          <w:lang w:val="en-GB" w:eastAsia="en-US"/>
        </w:rPr>
      </w:pPr>
      <w:r w:rsidRPr="00067B05">
        <w:rPr>
          <w:rFonts w:ascii="Times New Roman" w:hAnsi="Times New Roman" w:cs="Times New Roman"/>
          <w:sz w:val="20"/>
        </w:rPr>
        <w:t xml:space="preserve">On the Type-II codebook refinement for </w:t>
      </w:r>
      <w:proofErr w:type="spellStart"/>
      <w:r w:rsidRPr="00067B05">
        <w:rPr>
          <w:rFonts w:ascii="Times New Roman" w:hAnsi="Times New Roman" w:cs="Times New Roman"/>
          <w:sz w:val="20"/>
        </w:rPr>
        <w:t>CJT</w:t>
      </w:r>
      <w:proofErr w:type="spellEnd"/>
      <w:r w:rsidRPr="00067B05">
        <w:rPr>
          <w:rFonts w:ascii="Times New Roman" w:hAnsi="Times New Roman" w:cs="Times New Roman"/>
          <w:sz w:val="20"/>
        </w:rPr>
        <w:t xml:space="preserve"> mTRP, regarding </w:t>
      </w:r>
      <w:proofErr w:type="spellStart"/>
      <w:r w:rsidRPr="00067B05">
        <w:rPr>
          <w:rFonts w:ascii="Times New Roman" w:hAnsi="Times New Roman" w:cs="Times New Roman"/>
          <w:sz w:val="20"/>
        </w:rPr>
        <w:t>W2</w:t>
      </w:r>
      <w:proofErr w:type="spellEnd"/>
      <w:r w:rsidRPr="00067B05">
        <w:rPr>
          <w:rFonts w:ascii="Times New Roman" w:hAnsi="Times New Roman" w:cs="Times New Roman"/>
          <w:sz w:val="20"/>
        </w:rPr>
        <w:t xml:space="preserve"> quantization group, for each layer:</w:t>
      </w:r>
    </w:p>
    <w:p w14:paraId="7021FAD4" w14:textId="77777777" w:rsidR="00201375" w:rsidRPr="00067B05" w:rsidRDefault="00201375">
      <w:pPr>
        <w:numPr>
          <w:ilvl w:val="0"/>
          <w:numId w:val="28"/>
        </w:numPr>
        <w:spacing w:after="0"/>
        <w:jc w:val="both"/>
        <w:rPr>
          <w:rFonts w:ascii="Times New Roman" w:eastAsia="Times New Roman" w:hAnsi="Times New Roman" w:cs="Times New Roman"/>
          <w:sz w:val="20"/>
        </w:rPr>
      </w:pPr>
      <w:r w:rsidRPr="00067B05">
        <w:rPr>
          <w:rFonts w:ascii="Times New Roman" w:eastAsia="Times New Roman" w:hAnsi="Times New Roman" w:cs="Times New Roman"/>
          <w:sz w:val="20"/>
        </w:rPr>
        <w:t>Support the following: (Alt1) One group comprises one polarization across all N CSI-RS resources (</w:t>
      </w:r>
      <w:proofErr w:type="spellStart"/>
      <w:proofErr w:type="gramStart"/>
      <w:r w:rsidRPr="00067B05">
        <w:rPr>
          <w:rFonts w:ascii="Times New Roman" w:eastAsia="Times New Roman" w:hAnsi="Times New Roman" w:cs="Times New Roman"/>
          <w:i/>
          <w:iCs/>
          <w:sz w:val="20"/>
        </w:rPr>
        <w:t>C</w:t>
      </w:r>
      <w:r w:rsidRPr="00067B05">
        <w:rPr>
          <w:rFonts w:ascii="Times New Roman" w:eastAsia="Times New Roman" w:hAnsi="Times New Roman" w:cs="Times New Roman"/>
          <w:sz w:val="20"/>
          <w:vertAlign w:val="subscript"/>
        </w:rPr>
        <w:t>group,phase</w:t>
      </w:r>
      <w:proofErr w:type="spellEnd"/>
      <w:proofErr w:type="gramEnd"/>
      <w:r w:rsidRPr="00067B05">
        <w:rPr>
          <w:rFonts w:ascii="Times New Roman" w:eastAsia="Times New Roman" w:hAnsi="Times New Roman" w:cs="Times New Roman"/>
          <w:sz w:val="20"/>
        </w:rPr>
        <w:t>=1,</w:t>
      </w:r>
      <w:r w:rsidRPr="00067B05">
        <w:rPr>
          <w:rStyle w:val="apple-converted-space"/>
          <w:rFonts w:ascii="Times New Roman" w:eastAsia="Times New Roman" w:hAnsi="Times New Roman"/>
          <w:sz w:val="20"/>
        </w:rPr>
        <w:t> </w:t>
      </w:r>
      <w:proofErr w:type="spellStart"/>
      <w:r w:rsidRPr="00067B05">
        <w:rPr>
          <w:rFonts w:ascii="Times New Roman" w:eastAsia="Times New Roman" w:hAnsi="Times New Roman" w:cs="Times New Roman"/>
          <w:i/>
          <w:iCs/>
          <w:sz w:val="20"/>
        </w:rPr>
        <w:t>C</w:t>
      </w:r>
      <w:r w:rsidRPr="00067B05">
        <w:rPr>
          <w:rFonts w:ascii="Times New Roman" w:eastAsia="Times New Roman" w:hAnsi="Times New Roman" w:cs="Times New Roman"/>
          <w:sz w:val="20"/>
          <w:vertAlign w:val="subscript"/>
        </w:rPr>
        <w:t>group,amp</w:t>
      </w:r>
      <w:proofErr w:type="spellEnd"/>
      <w:r w:rsidRPr="00067B05">
        <w:rPr>
          <w:rFonts w:ascii="Times New Roman" w:eastAsia="Times New Roman" w:hAnsi="Times New Roman" w:cs="Times New Roman"/>
          <w:sz w:val="20"/>
        </w:rPr>
        <w:t>=2)</w:t>
      </w:r>
    </w:p>
    <w:p w14:paraId="62A07892" w14:textId="77777777" w:rsidR="00201375" w:rsidRPr="00067B05" w:rsidRDefault="00201375">
      <w:pPr>
        <w:numPr>
          <w:ilvl w:val="1"/>
          <w:numId w:val="28"/>
        </w:numPr>
        <w:spacing w:after="0"/>
        <w:jc w:val="both"/>
        <w:rPr>
          <w:rFonts w:ascii="Times New Roman" w:eastAsia="Times New Roman" w:hAnsi="Times New Roman" w:cs="Times New Roman"/>
          <w:sz w:val="20"/>
        </w:rPr>
      </w:pPr>
      <w:r w:rsidRPr="00067B05">
        <w:rPr>
          <w:rFonts w:ascii="Times New Roman" w:eastAsia="Times New Roman" w:hAnsi="Times New Roman" w:cs="Times New Roman"/>
          <w:sz w:val="20"/>
        </w:rPr>
        <w:t>FFS: Amplitude quantization table enhancement</w:t>
      </w:r>
    </w:p>
    <w:p w14:paraId="413E660F" w14:textId="77777777" w:rsidR="00201375" w:rsidRPr="00067B05" w:rsidRDefault="00201375">
      <w:pPr>
        <w:numPr>
          <w:ilvl w:val="1"/>
          <w:numId w:val="28"/>
        </w:numPr>
        <w:spacing w:after="0"/>
        <w:jc w:val="both"/>
        <w:rPr>
          <w:rFonts w:ascii="Times New Roman" w:eastAsia="Times New Roman" w:hAnsi="Times New Roman" w:cs="Times New Roman"/>
          <w:sz w:val="20"/>
        </w:rPr>
      </w:pPr>
      <w:r w:rsidRPr="00067B05">
        <w:rPr>
          <w:rFonts w:ascii="Times New Roman" w:eastAsia="Times New Roman" w:hAnsi="Times New Roman" w:cs="Times New Roman"/>
          <w:sz w:val="20"/>
        </w:rPr>
        <w:t>For the amplitude group other than the group associated with the SCI, the reference amplitude is reported</w:t>
      </w:r>
    </w:p>
    <w:p w14:paraId="11DE324E" w14:textId="77777777" w:rsidR="00201375" w:rsidRPr="00067B05" w:rsidRDefault="00201375">
      <w:pPr>
        <w:numPr>
          <w:ilvl w:val="0"/>
          <w:numId w:val="28"/>
        </w:numPr>
        <w:spacing w:after="0"/>
        <w:jc w:val="both"/>
        <w:rPr>
          <w:rFonts w:ascii="Times New Roman" w:eastAsia="Times New Roman" w:hAnsi="Times New Roman" w:cs="Times New Roman"/>
          <w:sz w:val="20"/>
          <w:highlight w:val="yellow"/>
        </w:rPr>
      </w:pPr>
      <w:r w:rsidRPr="00067B05">
        <w:rPr>
          <w:rFonts w:ascii="Times New Roman" w:eastAsia="Times New Roman" w:hAnsi="Times New Roman" w:cs="Times New Roman"/>
          <w:sz w:val="20"/>
          <w:highlight w:val="darkYellow"/>
        </w:rPr>
        <w:t>Working assumption</w:t>
      </w:r>
      <w:r w:rsidRPr="00067B05">
        <w:rPr>
          <w:rFonts w:ascii="Times New Roman" w:eastAsia="Times New Roman" w:hAnsi="Times New Roman" w:cs="Times New Roman"/>
          <w:sz w:val="20"/>
        </w:rPr>
        <w:t xml:space="preserve">: </w:t>
      </w:r>
      <w:r w:rsidRPr="005E18C6">
        <w:rPr>
          <w:rFonts w:ascii="Times New Roman" w:eastAsia="Times New Roman" w:hAnsi="Times New Roman" w:cs="Times New Roman"/>
          <w:sz w:val="20"/>
        </w:rPr>
        <w:t xml:space="preserve">Alt3 is supported in addition to Alt1 (to be confirmed in </w:t>
      </w:r>
      <w:proofErr w:type="spellStart"/>
      <w:r w:rsidRPr="005E18C6">
        <w:rPr>
          <w:rFonts w:ascii="Times New Roman" w:eastAsia="Times New Roman" w:hAnsi="Times New Roman" w:cs="Times New Roman"/>
          <w:sz w:val="20"/>
        </w:rPr>
        <w:t>RAN1#111</w:t>
      </w:r>
      <w:proofErr w:type="spellEnd"/>
      <w:r w:rsidRPr="005E18C6">
        <w:rPr>
          <w:rFonts w:ascii="Times New Roman" w:eastAsia="Times New Roman" w:hAnsi="Times New Roman" w:cs="Times New Roman"/>
          <w:sz w:val="20"/>
        </w:rPr>
        <w:t>)</w:t>
      </w:r>
    </w:p>
    <w:p w14:paraId="143CA08C" w14:textId="77777777" w:rsidR="00201375" w:rsidRPr="00067B05" w:rsidRDefault="00201375">
      <w:pPr>
        <w:numPr>
          <w:ilvl w:val="1"/>
          <w:numId w:val="28"/>
        </w:numPr>
        <w:spacing w:after="0"/>
        <w:rPr>
          <w:rFonts w:ascii="Times New Roman" w:eastAsia="Times New Roman" w:hAnsi="Times New Roman" w:cs="Times New Roman"/>
          <w:sz w:val="20"/>
        </w:rPr>
      </w:pPr>
      <w:r w:rsidRPr="00067B05">
        <w:rPr>
          <w:rFonts w:ascii="Times New Roman" w:eastAsia="Times New Roman" w:hAnsi="Times New Roman" w:cs="Times New Roman"/>
          <w:sz w:val="20"/>
        </w:rPr>
        <w:t>(Alt3). One group comprises one polarization for one CSI-RS resource with a common phase reference across N CSI-RS resources (</w:t>
      </w:r>
      <w:proofErr w:type="spellStart"/>
      <w:proofErr w:type="gramStart"/>
      <w:r w:rsidRPr="00067B05">
        <w:rPr>
          <w:rFonts w:ascii="Times New Roman" w:eastAsia="Times New Roman" w:hAnsi="Times New Roman" w:cs="Times New Roman"/>
          <w:sz w:val="20"/>
        </w:rPr>
        <w:t>C</w:t>
      </w:r>
      <w:r w:rsidRPr="00067B05">
        <w:rPr>
          <w:rFonts w:ascii="Times New Roman" w:eastAsia="Times New Roman" w:hAnsi="Times New Roman" w:cs="Times New Roman"/>
          <w:sz w:val="20"/>
          <w:vertAlign w:val="subscript"/>
        </w:rPr>
        <w:t>group,phase</w:t>
      </w:r>
      <w:proofErr w:type="spellEnd"/>
      <w:proofErr w:type="gramEnd"/>
      <w:r w:rsidRPr="00067B05">
        <w:rPr>
          <w:rFonts w:ascii="Times New Roman" w:eastAsia="Times New Roman" w:hAnsi="Times New Roman" w:cs="Times New Roman"/>
          <w:sz w:val="20"/>
        </w:rPr>
        <w:t xml:space="preserve">=1, </w:t>
      </w:r>
      <w:proofErr w:type="spellStart"/>
      <w:r w:rsidRPr="00067B05">
        <w:rPr>
          <w:rFonts w:ascii="Times New Roman" w:eastAsia="Times New Roman" w:hAnsi="Times New Roman" w:cs="Times New Roman"/>
          <w:sz w:val="20"/>
        </w:rPr>
        <w:t>C</w:t>
      </w:r>
      <w:r w:rsidRPr="00067B05">
        <w:rPr>
          <w:rFonts w:ascii="Times New Roman" w:eastAsia="Times New Roman" w:hAnsi="Times New Roman" w:cs="Times New Roman"/>
          <w:sz w:val="20"/>
          <w:vertAlign w:val="subscript"/>
        </w:rPr>
        <w:t>group,amp</w:t>
      </w:r>
      <w:proofErr w:type="spellEnd"/>
      <w:r w:rsidRPr="00067B05">
        <w:rPr>
          <w:rFonts w:ascii="Times New Roman" w:eastAsia="Times New Roman" w:hAnsi="Times New Roman" w:cs="Times New Roman"/>
          <w:sz w:val="20"/>
        </w:rPr>
        <w:t>=</w:t>
      </w:r>
      <w:proofErr w:type="spellStart"/>
      <w:r w:rsidRPr="00067B05">
        <w:rPr>
          <w:rFonts w:ascii="Times New Roman" w:eastAsia="Times New Roman" w:hAnsi="Times New Roman" w:cs="Times New Roman"/>
          <w:sz w:val="20"/>
        </w:rPr>
        <w:t>2N</w:t>
      </w:r>
      <w:proofErr w:type="spellEnd"/>
      <w:r w:rsidRPr="00067B05">
        <w:rPr>
          <w:rFonts w:ascii="Times New Roman" w:eastAsia="Times New Roman" w:hAnsi="Times New Roman" w:cs="Times New Roman"/>
          <w:sz w:val="20"/>
        </w:rPr>
        <w:t>)</w:t>
      </w:r>
    </w:p>
    <w:p w14:paraId="74E7D5E6" w14:textId="77777777" w:rsidR="00201375" w:rsidRPr="00067B05" w:rsidRDefault="00201375">
      <w:pPr>
        <w:numPr>
          <w:ilvl w:val="2"/>
          <w:numId w:val="28"/>
        </w:numPr>
        <w:spacing w:after="0"/>
        <w:rPr>
          <w:rFonts w:ascii="Times New Roman" w:eastAsia="Times New Roman" w:hAnsi="Times New Roman" w:cs="Times New Roman"/>
          <w:sz w:val="20"/>
        </w:rPr>
      </w:pPr>
      <w:r w:rsidRPr="00067B05">
        <w:rPr>
          <w:rFonts w:ascii="Times New Roman" w:eastAsia="Times New Roman" w:hAnsi="Times New Roman" w:cs="Times New Roman"/>
          <w:sz w:val="20"/>
        </w:rPr>
        <w:t>For each of the (</w:t>
      </w:r>
      <w:proofErr w:type="spellStart"/>
      <w:r w:rsidRPr="00067B05">
        <w:rPr>
          <w:rFonts w:ascii="Times New Roman" w:eastAsia="Times New Roman" w:hAnsi="Times New Roman" w:cs="Times New Roman"/>
          <w:sz w:val="20"/>
        </w:rPr>
        <w:t>2N</w:t>
      </w:r>
      <w:proofErr w:type="spellEnd"/>
      <w:r w:rsidRPr="00067B05">
        <w:rPr>
          <w:rFonts w:ascii="Times New Roman" w:eastAsia="Times New Roman" w:hAnsi="Times New Roman" w:cs="Times New Roman"/>
          <w:sz w:val="20"/>
        </w:rPr>
        <w:t>–1) amplitude groups (other than the group associated with the SCI), the reference amplitude is reported</w:t>
      </w:r>
    </w:p>
    <w:p w14:paraId="7D05DDD9" w14:textId="77777777" w:rsidR="00201375" w:rsidRPr="00067B05" w:rsidRDefault="00201375">
      <w:pPr>
        <w:numPr>
          <w:ilvl w:val="0"/>
          <w:numId w:val="28"/>
        </w:numPr>
        <w:spacing w:after="0"/>
        <w:jc w:val="both"/>
        <w:rPr>
          <w:rFonts w:ascii="Times New Roman" w:eastAsia="Times New Roman" w:hAnsi="Times New Roman" w:cs="Times New Roman"/>
          <w:sz w:val="20"/>
        </w:rPr>
      </w:pPr>
      <w:r w:rsidRPr="00067B05">
        <w:rPr>
          <w:rFonts w:ascii="Times New Roman" w:eastAsia="Times New Roman" w:hAnsi="Times New Roman" w:cs="Times New Roman"/>
          <w:sz w:val="20"/>
        </w:rPr>
        <w:lastRenderedPageBreak/>
        <w:t xml:space="preserve">If the support Alt3 in addition to Alt1 is confirmed, only one of the two schemes will be a basic feature for UEs supporting Rel-18 Type-II </w:t>
      </w:r>
      <w:proofErr w:type="spellStart"/>
      <w:r w:rsidRPr="00067B05">
        <w:rPr>
          <w:rFonts w:ascii="Times New Roman" w:eastAsia="Times New Roman" w:hAnsi="Times New Roman" w:cs="Times New Roman"/>
          <w:sz w:val="20"/>
        </w:rPr>
        <w:t>CJT</w:t>
      </w:r>
      <w:proofErr w:type="spellEnd"/>
      <w:r w:rsidRPr="00067B05">
        <w:rPr>
          <w:rFonts w:ascii="Times New Roman" w:eastAsia="Times New Roman" w:hAnsi="Times New Roman" w:cs="Times New Roman"/>
          <w:sz w:val="20"/>
        </w:rPr>
        <w:t xml:space="preserve"> codebook</w:t>
      </w:r>
    </w:p>
    <w:p w14:paraId="651CD36D" w14:textId="77777777" w:rsidR="00201375" w:rsidRPr="00067B05" w:rsidRDefault="00201375" w:rsidP="00201375">
      <w:pPr>
        <w:snapToGrid w:val="0"/>
        <w:jc w:val="both"/>
        <w:rPr>
          <w:sz w:val="20"/>
        </w:rPr>
      </w:pPr>
    </w:p>
    <w:p w14:paraId="1DE7F7B5" w14:textId="77777777" w:rsidR="00201375" w:rsidRPr="00067B05" w:rsidRDefault="00201375" w:rsidP="00201375">
      <w:pPr>
        <w:snapToGrid w:val="0"/>
        <w:jc w:val="both"/>
        <w:rPr>
          <w:sz w:val="20"/>
          <w:lang w:val="en-GB"/>
        </w:rPr>
      </w:pPr>
    </w:p>
    <w:p w14:paraId="67169EF0" w14:textId="77777777" w:rsidR="00201375" w:rsidRPr="00067B05" w:rsidRDefault="00201375" w:rsidP="00201375">
      <w:pPr>
        <w:snapToGrid w:val="0"/>
        <w:jc w:val="both"/>
        <w:rPr>
          <w:sz w:val="20"/>
        </w:rPr>
      </w:pPr>
    </w:p>
    <w:p w14:paraId="69DC4243"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41E705D1" w14:textId="77777777" w:rsidR="00201375" w:rsidRPr="00067B05" w:rsidRDefault="00201375" w:rsidP="00201375">
      <w:pPr>
        <w:widowControl w:val="0"/>
        <w:suppressAutoHyphens/>
        <w:snapToGrid w:val="0"/>
        <w:jc w:val="both"/>
        <w:rPr>
          <w:rFonts w:ascii="Times New Roman" w:eastAsia="Malgun Gothic" w:hAnsi="Times New Roman" w:cs="Times New Roman"/>
          <w:sz w:val="20"/>
        </w:rPr>
      </w:pPr>
      <w:r w:rsidRPr="00067B05">
        <w:rPr>
          <w:rFonts w:ascii="Times New Roman" w:eastAsia="Batang" w:hAnsi="Times New Roman" w:cs="Times New Roman"/>
          <w:sz w:val="20"/>
          <w:lang w:val="en-GB" w:eastAsia="en-US"/>
        </w:rPr>
        <w:t xml:space="preserve">For the Rel-18 Type-II codebook refinement for </w:t>
      </w:r>
      <w:proofErr w:type="spellStart"/>
      <w:r w:rsidRPr="00067B05">
        <w:rPr>
          <w:rFonts w:ascii="Times New Roman" w:eastAsia="Batang" w:hAnsi="Times New Roman" w:cs="Times New Roman"/>
          <w:sz w:val="20"/>
          <w:lang w:val="en-GB" w:eastAsia="en-US"/>
        </w:rPr>
        <w:t>CJT</w:t>
      </w:r>
      <w:proofErr w:type="spellEnd"/>
      <w:r w:rsidRPr="00067B05">
        <w:rPr>
          <w:rFonts w:ascii="Times New Roman" w:eastAsia="Batang" w:hAnsi="Times New Roman" w:cs="Times New Roman"/>
          <w:sz w:val="20"/>
          <w:lang w:val="en-GB" w:eastAsia="en-US"/>
        </w:rPr>
        <w:t xml:space="preserve"> mTRP, also support a </w:t>
      </w:r>
      <w:r w:rsidRPr="00067B05">
        <w:rPr>
          <w:rFonts w:ascii="Times New Roman" w:eastAsia="Malgun Gothic" w:hAnsi="Times New Roman" w:cs="Times New Roman"/>
          <w:sz w:val="20"/>
        </w:rPr>
        <w:t>constraint on the total number of non-zero coefficients (</w:t>
      </w:r>
      <w:proofErr w:type="spellStart"/>
      <w:r w:rsidRPr="00067B05">
        <w:rPr>
          <w:rFonts w:ascii="Times New Roman" w:eastAsia="Malgun Gothic" w:hAnsi="Times New Roman" w:cs="Times New Roman"/>
          <w:sz w:val="20"/>
        </w:rPr>
        <w:t>NZCs</w:t>
      </w:r>
      <w:proofErr w:type="spellEnd"/>
      <w:r w:rsidRPr="00067B05">
        <w:rPr>
          <w:rFonts w:ascii="Times New Roman" w:eastAsia="Malgun Gothic" w:hAnsi="Times New Roman" w:cs="Times New Roman"/>
          <w:sz w:val="20"/>
        </w:rPr>
        <w:t>) summed across all layers:</w:t>
      </w:r>
    </w:p>
    <w:p w14:paraId="56D6F7F8" w14:textId="77777777" w:rsidR="00201375" w:rsidRPr="00067B05" w:rsidRDefault="00201375">
      <w:pPr>
        <w:widowControl w:val="0"/>
        <w:numPr>
          <w:ilvl w:val="0"/>
          <w:numId w:val="20"/>
        </w:numPr>
        <w:suppressAutoHyphens/>
        <w:snapToGrid w:val="0"/>
        <w:spacing w:after="0" w:line="254" w:lineRule="auto"/>
        <w:jc w:val="both"/>
        <w:rPr>
          <w:rFonts w:ascii="Times New Roman" w:eastAsia="Malgun Gothic" w:hAnsi="Times New Roman" w:cs="Times New Roman"/>
          <w:sz w:val="20"/>
          <w:lang w:eastAsia="en-US"/>
        </w:rPr>
      </w:pPr>
      <w:r w:rsidRPr="00067B05">
        <w:rPr>
          <w:rFonts w:ascii="Times New Roman" w:eastAsia="Malgun Gothic" w:hAnsi="Times New Roman" w:cs="Times New Roman"/>
          <w:sz w:val="20"/>
          <w:lang w:eastAsia="en-US"/>
        </w:rPr>
        <w:t xml:space="preserve">Following the legacy specification, the maximum total number is </w:t>
      </w:r>
      <w:proofErr w:type="spellStart"/>
      <w:r w:rsidRPr="00067B05">
        <w:rPr>
          <w:rFonts w:ascii="Times New Roman" w:eastAsia="Malgun Gothic" w:hAnsi="Times New Roman" w:cs="Times New Roman"/>
          <w:sz w:val="20"/>
          <w:lang w:eastAsia="en-US"/>
        </w:rPr>
        <w:t>2K</w:t>
      </w:r>
      <w:r w:rsidRPr="00067B05">
        <w:rPr>
          <w:rFonts w:ascii="Times New Roman" w:eastAsia="Malgun Gothic" w:hAnsi="Times New Roman" w:cs="Times New Roman"/>
          <w:sz w:val="20"/>
          <w:vertAlign w:val="subscript"/>
          <w:lang w:eastAsia="en-US"/>
        </w:rPr>
        <w:t>0</w:t>
      </w:r>
      <w:proofErr w:type="spellEnd"/>
    </w:p>
    <w:p w14:paraId="0FF3C528" w14:textId="77777777" w:rsidR="00201375" w:rsidRPr="00067B05" w:rsidRDefault="00201375" w:rsidP="00201375">
      <w:pPr>
        <w:snapToGrid w:val="0"/>
        <w:jc w:val="both"/>
        <w:rPr>
          <w:sz w:val="20"/>
        </w:rPr>
      </w:pPr>
    </w:p>
    <w:p w14:paraId="15DF3DC4" w14:textId="77777777" w:rsidR="00201375" w:rsidRPr="00067B05" w:rsidRDefault="00201375" w:rsidP="00201375">
      <w:pPr>
        <w:snapToGrid w:val="0"/>
        <w:jc w:val="both"/>
        <w:rPr>
          <w:sz w:val="20"/>
        </w:rPr>
      </w:pPr>
    </w:p>
    <w:p w14:paraId="30513E74"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37D5AF19"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 xml:space="preserve">On the Type-II codebook refinement for </w:t>
      </w:r>
      <w:proofErr w:type="spellStart"/>
      <w:r w:rsidRPr="00067B05">
        <w:rPr>
          <w:rFonts w:ascii="Times New Roman" w:hAnsi="Times New Roman" w:cs="Times New Roman"/>
          <w:sz w:val="20"/>
          <w:lang w:val="en-GB"/>
        </w:rPr>
        <w:t>CJT</w:t>
      </w:r>
      <w:proofErr w:type="spellEnd"/>
      <w:r w:rsidRPr="00067B05">
        <w:rPr>
          <w:rFonts w:ascii="Times New Roman" w:hAnsi="Times New Roman" w:cs="Times New Roman"/>
          <w:sz w:val="20"/>
          <w:lang w:val="en-GB"/>
        </w:rPr>
        <w:t xml:space="preserve"> mTRP, regarding the codebook parameters, for a given CSI-RS resource, the supported value(s) of the following parameters follow the legacy (Rel-16 regular </w:t>
      </w:r>
      <w:proofErr w:type="spellStart"/>
      <w:r w:rsidRPr="00067B05">
        <w:rPr>
          <w:rFonts w:ascii="Times New Roman" w:hAnsi="Times New Roman" w:cs="Times New Roman"/>
          <w:sz w:val="20"/>
          <w:lang w:val="en-GB"/>
        </w:rPr>
        <w:t>eType</w:t>
      </w:r>
      <w:proofErr w:type="spellEnd"/>
      <w:r w:rsidRPr="00067B05">
        <w:rPr>
          <w:rFonts w:ascii="Times New Roman" w:hAnsi="Times New Roman" w:cs="Times New Roman"/>
          <w:sz w:val="20"/>
          <w:lang w:val="en-GB"/>
        </w:rPr>
        <w:t xml:space="preserve">-II and Rel-17 PS </w:t>
      </w:r>
      <w:proofErr w:type="spellStart"/>
      <w:r w:rsidRPr="00067B05">
        <w:rPr>
          <w:rFonts w:ascii="Times New Roman" w:hAnsi="Times New Roman" w:cs="Times New Roman"/>
          <w:sz w:val="20"/>
          <w:lang w:val="en-GB"/>
        </w:rPr>
        <w:t>FeType</w:t>
      </w:r>
      <w:proofErr w:type="spellEnd"/>
      <w:r w:rsidRPr="00067B05">
        <w:rPr>
          <w:rFonts w:ascii="Times New Roman" w:hAnsi="Times New Roman" w:cs="Times New Roman"/>
          <w:sz w:val="20"/>
          <w:lang w:val="en-GB"/>
        </w:rPr>
        <w:t xml:space="preserve">-II) specification: </w:t>
      </w:r>
    </w:p>
    <w:p w14:paraId="1BAB2C73" w14:textId="77777777" w:rsidR="00201375" w:rsidRPr="00067B05" w:rsidRDefault="00201375">
      <w:pPr>
        <w:numPr>
          <w:ilvl w:val="0"/>
          <w:numId w:val="31"/>
        </w:numPr>
        <w:snapToGrid w:val="0"/>
        <w:spacing w:after="0"/>
        <w:rPr>
          <w:rFonts w:ascii="Times New Roman" w:hAnsi="Times New Roman" w:cs="Times New Roman"/>
          <w:sz w:val="20"/>
          <w:lang w:val="en-GB"/>
        </w:rPr>
      </w:pPr>
      <w:proofErr w:type="spellStart"/>
      <w:r w:rsidRPr="00067B05">
        <w:rPr>
          <w:rFonts w:ascii="Times New Roman" w:hAnsi="Times New Roman" w:cs="Times New Roman"/>
          <w:i/>
          <w:sz w:val="20"/>
          <w:lang w:val="en-GB"/>
        </w:rPr>
        <w:t>N</w:t>
      </w:r>
      <w:r w:rsidRPr="00067B05">
        <w:rPr>
          <w:rFonts w:ascii="Times New Roman" w:hAnsi="Times New Roman" w:cs="Times New Roman"/>
          <w:sz w:val="20"/>
          <w:vertAlign w:val="subscript"/>
          <w:lang w:val="en-GB"/>
        </w:rPr>
        <w:t>1</w:t>
      </w:r>
      <w:proofErr w:type="spellEnd"/>
      <w:r w:rsidRPr="00067B05">
        <w:rPr>
          <w:rFonts w:ascii="Times New Roman" w:hAnsi="Times New Roman" w:cs="Times New Roman"/>
          <w:sz w:val="20"/>
          <w:lang w:val="en-GB"/>
        </w:rPr>
        <w:t xml:space="preserve">, </w:t>
      </w:r>
      <w:proofErr w:type="spellStart"/>
      <w:r w:rsidRPr="00067B05">
        <w:rPr>
          <w:rFonts w:ascii="Times New Roman" w:hAnsi="Times New Roman" w:cs="Times New Roman"/>
          <w:i/>
          <w:sz w:val="20"/>
          <w:lang w:val="en-GB"/>
        </w:rPr>
        <w:t>N</w:t>
      </w:r>
      <w:r w:rsidRPr="00067B05">
        <w:rPr>
          <w:rFonts w:ascii="Times New Roman" w:hAnsi="Times New Roman" w:cs="Times New Roman"/>
          <w:sz w:val="20"/>
          <w:vertAlign w:val="subscript"/>
          <w:lang w:val="en-GB"/>
        </w:rPr>
        <w:t>2</w:t>
      </w:r>
      <w:proofErr w:type="spellEnd"/>
      <w:r w:rsidRPr="00067B05">
        <w:rPr>
          <w:rFonts w:ascii="Times New Roman" w:hAnsi="Times New Roman" w:cs="Times New Roman"/>
          <w:sz w:val="20"/>
          <w:lang w:val="en-GB"/>
        </w:rPr>
        <w:t xml:space="preserve">, </w:t>
      </w:r>
      <w:proofErr w:type="spellStart"/>
      <w:r w:rsidRPr="00067B05">
        <w:rPr>
          <w:rFonts w:ascii="Times New Roman" w:hAnsi="Times New Roman" w:cs="Times New Roman"/>
          <w:i/>
          <w:sz w:val="20"/>
          <w:lang w:val="en-GB"/>
        </w:rPr>
        <w:t>N</w:t>
      </w:r>
      <w:r w:rsidRPr="00067B05">
        <w:rPr>
          <w:rFonts w:ascii="Times New Roman" w:hAnsi="Times New Roman" w:cs="Times New Roman"/>
          <w:sz w:val="20"/>
          <w:vertAlign w:val="subscript"/>
          <w:lang w:val="en-GB"/>
        </w:rPr>
        <w:t>3</w:t>
      </w:r>
      <w:proofErr w:type="spellEnd"/>
      <w:r w:rsidRPr="00067B05">
        <w:rPr>
          <w:rFonts w:ascii="Times New Roman" w:hAnsi="Times New Roman" w:cs="Times New Roman"/>
          <w:sz w:val="20"/>
          <w:lang w:val="en-GB"/>
        </w:rPr>
        <w:t xml:space="preserve">, </w:t>
      </w:r>
      <w:proofErr w:type="spellStart"/>
      <w:r w:rsidRPr="00067B05">
        <w:rPr>
          <w:rFonts w:ascii="Times New Roman" w:hAnsi="Times New Roman" w:cs="Times New Roman"/>
          <w:i/>
          <w:sz w:val="20"/>
          <w:lang w:val="en-GB"/>
        </w:rPr>
        <w:t>O</w:t>
      </w:r>
      <w:r w:rsidRPr="00067B05">
        <w:rPr>
          <w:rFonts w:ascii="Times New Roman" w:hAnsi="Times New Roman" w:cs="Times New Roman"/>
          <w:sz w:val="20"/>
          <w:vertAlign w:val="subscript"/>
          <w:lang w:val="en-GB"/>
        </w:rPr>
        <w:t>1</w:t>
      </w:r>
      <w:proofErr w:type="spellEnd"/>
      <w:r w:rsidRPr="00067B05">
        <w:rPr>
          <w:rFonts w:ascii="Times New Roman" w:hAnsi="Times New Roman" w:cs="Times New Roman"/>
          <w:sz w:val="20"/>
          <w:lang w:val="en-GB"/>
        </w:rPr>
        <w:t xml:space="preserve">, </w:t>
      </w:r>
      <w:proofErr w:type="spellStart"/>
      <w:r w:rsidRPr="00067B05">
        <w:rPr>
          <w:rFonts w:ascii="Times New Roman" w:hAnsi="Times New Roman" w:cs="Times New Roman"/>
          <w:i/>
          <w:sz w:val="20"/>
          <w:lang w:val="en-GB"/>
        </w:rPr>
        <w:t>O</w:t>
      </w:r>
      <w:r w:rsidRPr="00067B05">
        <w:rPr>
          <w:rFonts w:ascii="Times New Roman" w:hAnsi="Times New Roman" w:cs="Times New Roman"/>
          <w:sz w:val="20"/>
          <w:vertAlign w:val="subscript"/>
          <w:lang w:val="en-GB"/>
        </w:rPr>
        <w:t>2</w:t>
      </w:r>
      <w:proofErr w:type="spellEnd"/>
      <w:r w:rsidRPr="00067B05">
        <w:rPr>
          <w:rFonts w:ascii="Times New Roman" w:hAnsi="Times New Roman" w:cs="Times New Roman"/>
          <w:sz w:val="20"/>
          <w:lang w:val="en-GB"/>
        </w:rPr>
        <w:t xml:space="preserve"> </w:t>
      </w:r>
    </w:p>
    <w:p w14:paraId="10D4ED81" w14:textId="77777777" w:rsidR="00201375" w:rsidRPr="00067B05" w:rsidRDefault="00201375">
      <w:pPr>
        <w:numPr>
          <w:ilvl w:val="0"/>
          <w:numId w:val="31"/>
        </w:numPr>
        <w:snapToGrid w:val="0"/>
        <w:spacing w:after="0"/>
        <w:rPr>
          <w:rFonts w:ascii="Times New Roman" w:hAnsi="Times New Roman" w:cs="Times New Roman"/>
          <w:sz w:val="20"/>
          <w:lang w:val="en-GB"/>
        </w:rPr>
      </w:pPr>
      <w:r w:rsidRPr="00067B05">
        <w:rPr>
          <w:rFonts w:ascii="Times New Roman" w:hAnsi="Times New Roman" w:cs="Times New Roman"/>
          <w:i/>
          <w:sz w:val="20"/>
          <w:lang w:val="en-GB"/>
        </w:rPr>
        <w:t>M</w:t>
      </w:r>
      <w:r w:rsidRPr="00067B05">
        <w:rPr>
          <w:rFonts w:ascii="Times New Roman" w:hAnsi="Times New Roman" w:cs="Times New Roman"/>
          <w:sz w:val="20"/>
          <w:lang w:val="en-GB"/>
        </w:rPr>
        <w:t xml:space="preserve"> (only for design based on Rel-17 PS </w:t>
      </w:r>
      <w:proofErr w:type="spellStart"/>
      <w:r w:rsidRPr="00067B05">
        <w:rPr>
          <w:rFonts w:ascii="Times New Roman" w:hAnsi="Times New Roman" w:cs="Times New Roman"/>
          <w:sz w:val="20"/>
          <w:lang w:val="en-GB"/>
        </w:rPr>
        <w:t>FeType</w:t>
      </w:r>
      <w:proofErr w:type="spellEnd"/>
      <w:r w:rsidRPr="00067B05">
        <w:rPr>
          <w:rFonts w:ascii="Times New Roman" w:hAnsi="Times New Roman" w:cs="Times New Roman"/>
          <w:sz w:val="20"/>
          <w:lang w:val="en-GB"/>
        </w:rPr>
        <w:t>-II)</w:t>
      </w:r>
    </w:p>
    <w:p w14:paraId="53A82A68"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 xml:space="preserve">For the following parameters, decide in </w:t>
      </w:r>
      <w:proofErr w:type="spellStart"/>
      <w:r w:rsidRPr="00067B05">
        <w:rPr>
          <w:rFonts w:ascii="Times New Roman" w:hAnsi="Times New Roman" w:cs="Times New Roman"/>
          <w:sz w:val="20"/>
          <w:lang w:val="en-GB"/>
        </w:rPr>
        <w:t>RAN1#111</w:t>
      </w:r>
      <w:proofErr w:type="spellEnd"/>
      <w:r w:rsidRPr="00067B05">
        <w:rPr>
          <w:rFonts w:ascii="Times New Roman" w:hAnsi="Times New Roman" w:cs="Times New Roman"/>
          <w:sz w:val="20"/>
          <w:lang w:val="en-GB"/>
        </w:rPr>
        <w:t xml:space="preserve"> whether the supported value(s) follow the legacy (Rel-16 regular </w:t>
      </w:r>
      <w:proofErr w:type="spellStart"/>
      <w:r w:rsidRPr="00067B05">
        <w:rPr>
          <w:rFonts w:ascii="Times New Roman" w:hAnsi="Times New Roman" w:cs="Times New Roman"/>
          <w:sz w:val="20"/>
          <w:lang w:val="en-GB"/>
        </w:rPr>
        <w:t>eType</w:t>
      </w:r>
      <w:proofErr w:type="spellEnd"/>
      <w:r w:rsidRPr="00067B05">
        <w:rPr>
          <w:rFonts w:ascii="Times New Roman" w:hAnsi="Times New Roman" w:cs="Times New Roman"/>
          <w:sz w:val="20"/>
          <w:lang w:val="en-GB"/>
        </w:rPr>
        <w:t xml:space="preserve">-II and Rel-17 PS </w:t>
      </w:r>
      <w:proofErr w:type="spellStart"/>
      <w:r w:rsidRPr="00067B05">
        <w:rPr>
          <w:rFonts w:ascii="Times New Roman" w:hAnsi="Times New Roman" w:cs="Times New Roman"/>
          <w:sz w:val="20"/>
          <w:lang w:val="en-GB"/>
        </w:rPr>
        <w:t>FeType</w:t>
      </w:r>
      <w:proofErr w:type="spellEnd"/>
      <w:r w:rsidRPr="00067B05">
        <w:rPr>
          <w:rFonts w:ascii="Times New Roman" w:hAnsi="Times New Roman" w:cs="Times New Roman"/>
          <w:sz w:val="20"/>
          <w:lang w:val="en-GB"/>
        </w:rPr>
        <w:t xml:space="preserve">-II) specification or further refinement is needed: </w:t>
      </w:r>
    </w:p>
    <w:p w14:paraId="756FA8A0" w14:textId="77777777" w:rsidR="00201375" w:rsidRPr="00067B05" w:rsidRDefault="00201375">
      <w:pPr>
        <w:numPr>
          <w:ilvl w:val="0"/>
          <w:numId w:val="32"/>
        </w:numPr>
        <w:snapToGrid w:val="0"/>
        <w:spacing w:after="0"/>
        <w:rPr>
          <w:rFonts w:ascii="Times New Roman" w:hAnsi="Times New Roman" w:cs="Times New Roman"/>
          <w:sz w:val="20"/>
          <w:lang w:val="en-GB"/>
        </w:rPr>
      </w:pPr>
      <w:r w:rsidRPr="00067B05">
        <w:rPr>
          <w:rFonts w:ascii="Times New Roman" w:hAnsi="Times New Roman" w:cs="Times New Roman"/>
          <w:i/>
          <w:sz w:val="20"/>
          <w:lang w:val="en-GB"/>
        </w:rPr>
        <w:t>R</w:t>
      </w:r>
      <w:r w:rsidRPr="00067B05">
        <w:rPr>
          <w:rFonts w:ascii="Times New Roman" w:hAnsi="Times New Roman" w:cs="Times New Roman"/>
          <w:sz w:val="20"/>
          <w:lang w:val="en-GB"/>
        </w:rPr>
        <w:t xml:space="preserve">: including, </w:t>
      </w:r>
      <w:proofErr w:type="gramStart"/>
      <w:r w:rsidRPr="00067B05">
        <w:rPr>
          <w:rFonts w:ascii="Times New Roman" w:hAnsi="Times New Roman" w:cs="Times New Roman"/>
          <w:sz w:val="20"/>
          <w:lang w:val="en-GB"/>
        </w:rPr>
        <w:t>e.g.</w:t>
      </w:r>
      <w:proofErr w:type="gramEnd"/>
      <w:r w:rsidRPr="00067B05">
        <w:rPr>
          <w:rFonts w:ascii="Times New Roman" w:hAnsi="Times New Roman" w:cs="Times New Roman"/>
          <w:sz w:val="20"/>
          <w:lang w:val="en-GB"/>
        </w:rPr>
        <w:t xml:space="preserve"> supporting only </w:t>
      </w:r>
      <w:r w:rsidRPr="00067B05">
        <w:rPr>
          <w:rFonts w:ascii="Times New Roman" w:hAnsi="Times New Roman" w:cs="Times New Roman"/>
          <w:i/>
          <w:sz w:val="20"/>
          <w:lang w:val="en-GB"/>
        </w:rPr>
        <w:t>R</w:t>
      </w:r>
      <w:r w:rsidRPr="00067B05">
        <w:rPr>
          <w:rFonts w:ascii="Times New Roman" w:hAnsi="Times New Roman" w:cs="Times New Roman"/>
          <w:sz w:val="20"/>
          <w:lang w:val="en-GB"/>
        </w:rPr>
        <w:t xml:space="preserve">=1, or supporting larger </w:t>
      </w:r>
      <w:r w:rsidRPr="00067B05">
        <w:rPr>
          <w:rFonts w:ascii="Times New Roman" w:hAnsi="Times New Roman" w:cs="Times New Roman"/>
          <w:i/>
          <w:sz w:val="20"/>
          <w:lang w:val="en-GB"/>
        </w:rPr>
        <w:t>R</w:t>
      </w:r>
      <w:r w:rsidRPr="00067B05">
        <w:rPr>
          <w:rFonts w:ascii="Times New Roman" w:hAnsi="Times New Roman" w:cs="Times New Roman"/>
          <w:sz w:val="20"/>
          <w:lang w:val="en-GB"/>
        </w:rPr>
        <w:t xml:space="preserve"> values</w:t>
      </w:r>
    </w:p>
    <w:p w14:paraId="57A501F4" w14:textId="77777777" w:rsidR="00201375" w:rsidRPr="00067B05" w:rsidRDefault="00201375">
      <w:pPr>
        <w:numPr>
          <w:ilvl w:val="0"/>
          <w:numId w:val="32"/>
        </w:numPr>
        <w:snapToGrid w:val="0"/>
        <w:spacing w:after="0"/>
        <w:rPr>
          <w:rFonts w:ascii="Times New Roman" w:hAnsi="Times New Roman" w:cs="Times New Roman"/>
          <w:sz w:val="20"/>
          <w:lang w:val="en-GB"/>
        </w:rPr>
      </w:pPr>
      <w:r w:rsidRPr="00067B05">
        <w:rPr>
          <w:rFonts w:ascii="Times New Roman" w:hAnsi="Times New Roman" w:cs="Times New Roman"/>
          <w:i/>
          <w:sz w:val="20"/>
          <w:lang w:val="en-GB"/>
        </w:rPr>
        <w:t>M</w:t>
      </w:r>
      <w:r w:rsidRPr="00067B05">
        <w:rPr>
          <w:rFonts w:ascii="Times New Roman" w:hAnsi="Times New Roman" w:cs="Times New Roman"/>
          <w:i/>
          <w:sz w:val="20"/>
          <w:vertAlign w:val="subscript"/>
          <w:lang w:val="en-GB"/>
        </w:rPr>
        <w:t>v</w:t>
      </w:r>
      <w:r w:rsidRPr="00067B05">
        <w:rPr>
          <w:rFonts w:ascii="Times New Roman" w:hAnsi="Times New Roman" w:cs="Times New Roman"/>
          <w:sz w:val="20"/>
          <w:lang w:val="en-GB"/>
        </w:rPr>
        <w:t>/</w:t>
      </w:r>
      <w:proofErr w:type="spellStart"/>
      <w:r w:rsidRPr="00067B05">
        <w:rPr>
          <w:rFonts w:ascii="Times New Roman" w:hAnsi="Times New Roman" w:cs="Times New Roman"/>
          <w:i/>
          <w:sz w:val="20"/>
          <w:lang w:val="en-GB"/>
        </w:rPr>
        <w:t>p</w:t>
      </w:r>
      <w:r w:rsidRPr="00067B05">
        <w:rPr>
          <w:rFonts w:ascii="Times New Roman" w:hAnsi="Times New Roman" w:cs="Times New Roman"/>
          <w:i/>
          <w:sz w:val="20"/>
          <w:vertAlign w:val="subscript"/>
          <w:lang w:val="en-GB"/>
        </w:rPr>
        <w:t>v</w:t>
      </w:r>
      <w:proofErr w:type="spellEnd"/>
      <w:r w:rsidRPr="00067B05">
        <w:rPr>
          <w:rFonts w:ascii="Times New Roman" w:hAnsi="Times New Roman" w:cs="Times New Roman"/>
          <w:sz w:val="20"/>
          <w:lang w:val="en-GB"/>
        </w:rPr>
        <w:t xml:space="preserve"> (Rel-16 regular </w:t>
      </w:r>
      <w:proofErr w:type="spellStart"/>
      <w:r w:rsidRPr="00067B05">
        <w:rPr>
          <w:rFonts w:ascii="Times New Roman" w:hAnsi="Times New Roman" w:cs="Times New Roman"/>
          <w:sz w:val="20"/>
          <w:lang w:val="en-GB"/>
        </w:rPr>
        <w:t>eType</w:t>
      </w:r>
      <w:proofErr w:type="spellEnd"/>
      <w:r w:rsidRPr="00067B05">
        <w:rPr>
          <w:rFonts w:ascii="Times New Roman" w:hAnsi="Times New Roman" w:cs="Times New Roman"/>
          <w:sz w:val="20"/>
          <w:lang w:val="en-GB"/>
        </w:rPr>
        <w:t xml:space="preserve">-II): including, </w:t>
      </w:r>
      <w:proofErr w:type="gramStart"/>
      <w:r w:rsidRPr="00067B05">
        <w:rPr>
          <w:rFonts w:ascii="Times New Roman" w:hAnsi="Times New Roman" w:cs="Times New Roman"/>
          <w:sz w:val="20"/>
          <w:lang w:val="en-GB"/>
        </w:rPr>
        <w:t>e.g.</w:t>
      </w:r>
      <w:proofErr w:type="gramEnd"/>
      <w:r w:rsidRPr="00067B05">
        <w:rPr>
          <w:rFonts w:ascii="Times New Roman" w:hAnsi="Times New Roman" w:cs="Times New Roman"/>
          <w:sz w:val="20"/>
          <w:lang w:val="en-GB"/>
        </w:rPr>
        <w:t xml:space="preserve"> supporting smaller </w:t>
      </w:r>
      <w:proofErr w:type="spellStart"/>
      <w:r w:rsidRPr="00067B05">
        <w:rPr>
          <w:rFonts w:ascii="Times New Roman" w:hAnsi="Times New Roman" w:cs="Times New Roman"/>
          <w:i/>
          <w:sz w:val="20"/>
          <w:lang w:val="en-GB"/>
        </w:rPr>
        <w:t>p</w:t>
      </w:r>
      <w:r w:rsidRPr="00067B05">
        <w:rPr>
          <w:rFonts w:ascii="Times New Roman" w:hAnsi="Times New Roman" w:cs="Times New Roman"/>
          <w:i/>
          <w:sz w:val="20"/>
          <w:vertAlign w:val="subscript"/>
          <w:lang w:val="en-GB"/>
        </w:rPr>
        <w:t>v</w:t>
      </w:r>
      <w:proofErr w:type="spellEnd"/>
      <w:r w:rsidRPr="00067B05">
        <w:rPr>
          <w:rFonts w:ascii="Times New Roman" w:hAnsi="Times New Roman" w:cs="Times New Roman"/>
          <w:sz w:val="20"/>
          <w:lang w:val="en-GB"/>
        </w:rPr>
        <w:t xml:space="preserve"> values such as {1/8, 1/4, 1/2} for v=1,2 and/or removing larger legacy value(s)</w:t>
      </w:r>
    </w:p>
    <w:p w14:paraId="7048C2FB" w14:textId="77777777" w:rsidR="00201375" w:rsidRPr="00067B05" w:rsidRDefault="00201375">
      <w:pPr>
        <w:numPr>
          <w:ilvl w:val="0"/>
          <w:numId w:val="32"/>
        </w:numPr>
        <w:snapToGrid w:val="0"/>
        <w:spacing w:after="0"/>
        <w:rPr>
          <w:rFonts w:ascii="Times New Roman" w:hAnsi="Times New Roman" w:cs="Times New Roman"/>
          <w:sz w:val="20"/>
          <w:lang w:val="en-GB"/>
        </w:rPr>
      </w:pPr>
      <w:r w:rsidRPr="00067B05">
        <w:rPr>
          <w:rFonts w:ascii="Symbol" w:hAnsi="Symbol" w:cs="Times New Roman"/>
          <w:i/>
          <w:sz w:val="20"/>
          <w:lang w:val="en-GB"/>
        </w:rPr>
        <w:t></w:t>
      </w:r>
      <w:r w:rsidRPr="00067B05">
        <w:rPr>
          <w:rFonts w:ascii="Times New Roman" w:hAnsi="Times New Roman" w:cs="Times New Roman"/>
          <w:sz w:val="20"/>
          <w:lang w:val="en-GB"/>
        </w:rPr>
        <w:t xml:space="preserve">: including, </w:t>
      </w:r>
      <w:proofErr w:type="gramStart"/>
      <w:r w:rsidRPr="00067B05">
        <w:rPr>
          <w:rFonts w:ascii="Times New Roman" w:hAnsi="Times New Roman" w:cs="Times New Roman"/>
          <w:sz w:val="20"/>
          <w:lang w:val="en-GB"/>
        </w:rPr>
        <w:t>e.g.</w:t>
      </w:r>
      <w:proofErr w:type="gramEnd"/>
      <w:r w:rsidRPr="00067B05">
        <w:rPr>
          <w:rFonts w:ascii="Times New Roman" w:hAnsi="Times New Roman" w:cs="Times New Roman"/>
          <w:sz w:val="20"/>
          <w:lang w:val="en-GB"/>
        </w:rPr>
        <w:t xml:space="preserve"> supporting smaller values such as {</w:t>
      </w:r>
      <w:r w:rsidRPr="00067B05">
        <w:rPr>
          <w:rFonts w:ascii="Times New Roman" w:hAnsi="Times New Roman" w:cs="Times New Roman"/>
          <w:sz w:val="20"/>
        </w:rPr>
        <w:t>1/16, 1/8, 3/8</w:t>
      </w:r>
      <w:r w:rsidRPr="00067B05">
        <w:rPr>
          <w:rFonts w:ascii="Times New Roman" w:hAnsi="Times New Roman" w:cs="Times New Roman"/>
          <w:sz w:val="20"/>
          <w:lang w:val="en-GB"/>
        </w:rPr>
        <w:t xml:space="preserve">} </w:t>
      </w:r>
    </w:p>
    <w:p w14:paraId="326D131E"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Note: The outcome of Parameter Combination discussion will further restrict the supported combinations of parameter value(s)</w:t>
      </w:r>
    </w:p>
    <w:p w14:paraId="1D832A29"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 xml:space="preserve">FFS: For </w:t>
      </w:r>
      <w:r w:rsidRPr="00067B05">
        <w:rPr>
          <w:rFonts w:ascii="Times New Roman" w:hAnsi="Times New Roman" w:cs="Times New Roman"/>
          <w:i/>
          <w:sz w:val="20"/>
          <w:lang w:val="en-GB"/>
        </w:rPr>
        <w:t>N</w:t>
      </w:r>
      <w:r w:rsidRPr="00067B05">
        <w:rPr>
          <w:rFonts w:ascii="Times New Roman" w:hAnsi="Times New Roman" w:cs="Times New Roman"/>
          <w:sz w:val="20"/>
          <w:lang w:val="en-GB"/>
        </w:rPr>
        <w:t xml:space="preserve">&gt;1, whether the maximum </w:t>
      </w:r>
      <w:proofErr w:type="spellStart"/>
      <w:r w:rsidRPr="00067B05">
        <w:rPr>
          <w:rFonts w:ascii="Times New Roman" w:hAnsi="Times New Roman" w:cs="Times New Roman"/>
          <w:sz w:val="20"/>
          <w:lang w:val="en-GB"/>
        </w:rPr>
        <w:t>2</w:t>
      </w:r>
      <w:r w:rsidRPr="00067B05">
        <w:rPr>
          <w:rFonts w:ascii="Times New Roman" w:hAnsi="Times New Roman" w:cs="Times New Roman"/>
          <w:i/>
          <w:sz w:val="20"/>
          <w:lang w:val="en-GB"/>
        </w:rPr>
        <w:t>N</w:t>
      </w:r>
      <w:r w:rsidRPr="00067B05">
        <w:rPr>
          <w:rFonts w:ascii="Times New Roman" w:hAnsi="Times New Roman" w:cs="Times New Roman"/>
          <w:sz w:val="20"/>
          <w:vertAlign w:val="subscript"/>
          <w:lang w:val="en-GB"/>
        </w:rPr>
        <w:t>1</w:t>
      </w:r>
      <w:r w:rsidRPr="00067B05">
        <w:rPr>
          <w:rFonts w:ascii="Times New Roman" w:hAnsi="Times New Roman" w:cs="Times New Roman"/>
          <w:i/>
          <w:sz w:val="20"/>
          <w:lang w:val="en-GB"/>
        </w:rPr>
        <w:t>N</w:t>
      </w:r>
      <w:r w:rsidRPr="00067B05">
        <w:rPr>
          <w:rFonts w:ascii="Times New Roman" w:hAnsi="Times New Roman" w:cs="Times New Roman"/>
          <w:sz w:val="20"/>
          <w:vertAlign w:val="subscript"/>
          <w:lang w:val="en-GB"/>
        </w:rPr>
        <w:t>2</w:t>
      </w:r>
      <w:proofErr w:type="spellEnd"/>
      <w:r w:rsidRPr="00067B05">
        <w:rPr>
          <w:rFonts w:ascii="Times New Roman" w:hAnsi="Times New Roman" w:cs="Times New Roman"/>
          <w:sz w:val="20"/>
          <w:vertAlign w:val="subscript"/>
          <w:lang w:val="en-GB"/>
        </w:rPr>
        <w:t xml:space="preserve"> </w:t>
      </w:r>
      <w:r w:rsidRPr="00067B05">
        <w:rPr>
          <w:rFonts w:ascii="Times New Roman" w:hAnsi="Times New Roman" w:cs="Times New Roman"/>
          <w:sz w:val="20"/>
          <w:lang w:val="en-GB"/>
        </w:rPr>
        <w:t xml:space="preserve">(identical to the number of CSI-RS ports used for </w:t>
      </w:r>
      <w:proofErr w:type="spellStart"/>
      <w:r w:rsidRPr="00067B05">
        <w:rPr>
          <w:rFonts w:ascii="Times New Roman" w:hAnsi="Times New Roman" w:cs="Times New Roman"/>
          <w:sz w:val="20"/>
          <w:lang w:val="en-GB"/>
        </w:rPr>
        <w:t>CMR</w:t>
      </w:r>
      <w:proofErr w:type="spellEnd"/>
      <w:r w:rsidRPr="00067B05">
        <w:rPr>
          <w:rFonts w:ascii="Times New Roman" w:hAnsi="Times New Roman" w:cs="Times New Roman"/>
          <w:sz w:val="20"/>
          <w:lang w:val="en-GB"/>
        </w:rPr>
        <w:t>) is limited to 32 just as in legacy specification</w:t>
      </w:r>
    </w:p>
    <w:p w14:paraId="4BF52C94" w14:textId="77777777" w:rsidR="00201375" w:rsidRPr="00067B05" w:rsidRDefault="00201375" w:rsidP="00201375">
      <w:pPr>
        <w:snapToGrid w:val="0"/>
        <w:jc w:val="both"/>
        <w:rPr>
          <w:sz w:val="20"/>
          <w:lang w:val="en-GB"/>
        </w:rPr>
      </w:pPr>
    </w:p>
    <w:p w14:paraId="17BC00C3" w14:textId="77777777" w:rsidR="00201375" w:rsidRPr="00067B05" w:rsidRDefault="00201375" w:rsidP="00201375">
      <w:pPr>
        <w:snapToGrid w:val="0"/>
        <w:jc w:val="both"/>
        <w:rPr>
          <w:sz w:val="20"/>
        </w:rPr>
      </w:pPr>
    </w:p>
    <w:p w14:paraId="2275E7E6" w14:textId="77777777" w:rsidR="00201375" w:rsidRPr="00067B05" w:rsidRDefault="00201375" w:rsidP="00201375">
      <w:pPr>
        <w:snapToGrid w:val="0"/>
        <w:jc w:val="both"/>
        <w:rPr>
          <w:sz w:val="20"/>
        </w:rPr>
      </w:pPr>
    </w:p>
    <w:p w14:paraId="204E18BB" w14:textId="77777777" w:rsidR="00201375" w:rsidRPr="00067B05" w:rsidRDefault="00201375" w:rsidP="00201375">
      <w:pPr>
        <w:snapToGrid w:val="0"/>
        <w:jc w:val="both"/>
        <w:rPr>
          <w:sz w:val="20"/>
        </w:rPr>
      </w:pPr>
    </w:p>
    <w:p w14:paraId="6F177DEB"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7346A537" w14:textId="77777777" w:rsidR="00201375" w:rsidRPr="00067B05" w:rsidRDefault="00201375" w:rsidP="00201375">
      <w:pPr>
        <w:snapToGrid w:val="0"/>
        <w:jc w:val="both"/>
        <w:rPr>
          <w:rFonts w:ascii="Times New Roman" w:hAnsi="Times New Roman" w:cs="Times New Roman"/>
          <w:sz w:val="20"/>
          <w:lang w:val="en-GB"/>
        </w:rPr>
      </w:pPr>
      <w:r w:rsidRPr="00067B05">
        <w:rPr>
          <w:rFonts w:ascii="Times New Roman" w:hAnsi="Times New Roman" w:cs="Times New Roman"/>
          <w:sz w:val="20"/>
          <w:lang w:val="en-GB"/>
        </w:rPr>
        <w:t xml:space="preserve">For the Rel-18 Type-II codebook for </w:t>
      </w:r>
      <w:proofErr w:type="spellStart"/>
      <w:r w:rsidRPr="00067B05">
        <w:rPr>
          <w:rFonts w:ascii="Times New Roman" w:hAnsi="Times New Roman" w:cs="Times New Roman"/>
          <w:sz w:val="20"/>
          <w:lang w:val="en-GB"/>
        </w:rPr>
        <w:t>CJT</w:t>
      </w:r>
      <w:proofErr w:type="spellEnd"/>
      <w:r w:rsidRPr="00067B05">
        <w:rPr>
          <w:rFonts w:ascii="Times New Roman" w:hAnsi="Times New Roman" w:cs="Times New Roman"/>
          <w:sz w:val="20"/>
          <w:lang w:val="en-GB"/>
        </w:rPr>
        <w:t xml:space="preserve"> mTRP, for mode-1, the number of FD basis vectors (M</w:t>
      </w:r>
      <w:r w:rsidRPr="00067B05">
        <w:rPr>
          <w:rFonts w:ascii="Times New Roman" w:hAnsi="Times New Roman" w:cs="Times New Roman"/>
          <w:sz w:val="20"/>
          <w:vertAlign w:val="subscript"/>
          <w:lang w:val="en-GB"/>
        </w:rPr>
        <w:t>v</w:t>
      </w:r>
      <w:r w:rsidRPr="00067B05">
        <w:rPr>
          <w:rFonts w:ascii="Times New Roman" w:hAnsi="Times New Roman" w:cs="Times New Roman"/>
          <w:sz w:val="20"/>
          <w:lang w:val="en-GB"/>
        </w:rPr>
        <w:t xml:space="preserve"> related to </w:t>
      </w:r>
      <w:proofErr w:type="spellStart"/>
      <w:r w:rsidRPr="00067B05">
        <w:rPr>
          <w:rFonts w:ascii="Times New Roman" w:hAnsi="Times New Roman" w:cs="Times New Roman"/>
          <w:sz w:val="20"/>
          <w:lang w:val="en-GB"/>
        </w:rPr>
        <w:t>p</w:t>
      </w:r>
      <w:r w:rsidRPr="00067B05">
        <w:rPr>
          <w:rFonts w:ascii="Times New Roman" w:hAnsi="Times New Roman" w:cs="Times New Roman"/>
          <w:sz w:val="20"/>
          <w:vertAlign w:val="subscript"/>
          <w:lang w:val="en-GB"/>
        </w:rPr>
        <w:t>v</w:t>
      </w:r>
      <w:proofErr w:type="spellEnd"/>
      <w:r w:rsidRPr="00067B05">
        <w:rPr>
          <w:rFonts w:ascii="Times New Roman" w:hAnsi="Times New Roman" w:cs="Times New Roman"/>
          <w:sz w:val="20"/>
          <w:lang w:val="en-GB"/>
        </w:rPr>
        <w:t xml:space="preserve"> for Rel-16, M for Rel-17) is common across all N CSI-RS resources</w:t>
      </w:r>
    </w:p>
    <w:p w14:paraId="783D3121" w14:textId="77777777" w:rsidR="00201375" w:rsidRPr="00067B05" w:rsidRDefault="00201375" w:rsidP="00201375">
      <w:pPr>
        <w:snapToGrid w:val="0"/>
        <w:jc w:val="both"/>
        <w:rPr>
          <w:sz w:val="20"/>
        </w:rPr>
      </w:pPr>
    </w:p>
    <w:p w14:paraId="5E92AC75" w14:textId="77777777" w:rsidR="00201375" w:rsidRPr="00067B05" w:rsidRDefault="00201375" w:rsidP="00201375">
      <w:pPr>
        <w:snapToGrid w:val="0"/>
        <w:jc w:val="both"/>
        <w:rPr>
          <w:sz w:val="20"/>
        </w:rPr>
      </w:pPr>
    </w:p>
    <w:p w14:paraId="3BEEECE1"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58024E8D"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the values of the following codebook parameters are gNB-configured via higher-layer (RRC) signaling and common across all </w:t>
      </w:r>
      <w:r w:rsidRPr="00067B05">
        <w:rPr>
          <w:rFonts w:ascii="Times" w:eastAsia="Batang" w:hAnsi="Times" w:cs="Times New Roman"/>
          <w:i/>
          <w:sz w:val="20"/>
          <w:lang w:val="en-GB" w:eastAsia="en-US"/>
        </w:rPr>
        <w:t>N</w:t>
      </w:r>
      <w:r w:rsidRPr="00067B05">
        <w:rPr>
          <w:rFonts w:ascii="Times" w:eastAsia="Batang" w:hAnsi="Times" w:cs="Times New Roman"/>
          <w:sz w:val="20"/>
          <w:lang w:val="en-GB" w:eastAsia="en-US"/>
        </w:rPr>
        <w:t xml:space="preserve"> CSI-RS resources:</w:t>
      </w:r>
    </w:p>
    <w:p w14:paraId="6B8C56C1" w14:textId="77777777" w:rsidR="00201375" w:rsidRPr="00067B05" w:rsidRDefault="00201375">
      <w:pPr>
        <w:numPr>
          <w:ilvl w:val="0"/>
          <w:numId w:val="31"/>
        </w:numPr>
        <w:snapToGrid w:val="0"/>
        <w:spacing w:after="0"/>
        <w:rPr>
          <w:rFonts w:ascii="Times" w:eastAsia="Batang" w:hAnsi="Times" w:cs="Times New Roman"/>
          <w:sz w:val="20"/>
          <w:lang w:val="en-GB" w:eastAsia="en-US"/>
        </w:rPr>
      </w:pP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1</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2</w:t>
      </w:r>
      <w:proofErr w:type="spellEnd"/>
    </w:p>
    <w:p w14:paraId="01E91AA9" w14:textId="77777777" w:rsidR="00201375" w:rsidRPr="00067B05" w:rsidRDefault="00201375">
      <w:pPr>
        <w:numPr>
          <w:ilvl w:val="1"/>
          <w:numId w:val="31"/>
        </w:numPr>
        <w:snapToGrid w:val="0"/>
        <w:spacing w:after="0"/>
        <w:rPr>
          <w:rFonts w:ascii="Times" w:eastAsia="Batang" w:hAnsi="Times" w:cs="Times New Roman"/>
          <w:sz w:val="20"/>
          <w:lang w:val="en-GB" w:eastAsia="en-US"/>
        </w:rPr>
      </w:pPr>
      <w:r w:rsidRPr="00067B05">
        <w:rPr>
          <w:rFonts w:ascii="Times" w:eastAsia="Batang" w:hAnsi="Times" w:cs="Times New Roman"/>
          <w:sz w:val="20"/>
          <w:lang w:val="en-GB" w:eastAsia="en-US"/>
        </w:rPr>
        <w:t>Note: Since (</w:t>
      </w:r>
      <w:proofErr w:type="spellStart"/>
      <w:r w:rsidRPr="00067B05">
        <w:rPr>
          <w:rFonts w:ascii="Times" w:eastAsia="Batang" w:hAnsi="Times" w:cs="Times New Roman"/>
          <w:i/>
          <w:sz w:val="20"/>
          <w:lang w:val="en-GB" w:eastAsia="en-US"/>
        </w:rPr>
        <w:t>O</w:t>
      </w:r>
      <w:r w:rsidRPr="00067B05">
        <w:rPr>
          <w:rFonts w:ascii="Times" w:eastAsia="Batang" w:hAnsi="Times" w:cs="Times New Roman"/>
          <w:sz w:val="20"/>
          <w:vertAlign w:val="subscript"/>
          <w:lang w:val="en-GB" w:eastAsia="en-US"/>
        </w:rPr>
        <w:t>1</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i/>
          <w:sz w:val="20"/>
          <w:lang w:val="en-GB" w:eastAsia="en-US"/>
        </w:rPr>
        <w:t>O</w:t>
      </w:r>
      <w:r w:rsidRPr="00067B05">
        <w:rPr>
          <w:rFonts w:ascii="Times" w:eastAsia="Batang" w:hAnsi="Times" w:cs="Times New Roman"/>
          <w:sz w:val="20"/>
          <w:vertAlign w:val="subscript"/>
          <w:lang w:val="en-GB" w:eastAsia="en-US"/>
        </w:rPr>
        <w:t>2</w:t>
      </w:r>
      <w:proofErr w:type="spellEnd"/>
      <w:r w:rsidRPr="00067B05">
        <w:rPr>
          <w:rFonts w:ascii="Times" w:eastAsia="Batang" w:hAnsi="Times" w:cs="Times New Roman"/>
          <w:sz w:val="20"/>
          <w:lang w:val="en-GB" w:eastAsia="en-US"/>
        </w:rPr>
        <w:t>) are fixed for a given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1</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2</w:t>
      </w:r>
      <w:proofErr w:type="spellEnd"/>
      <w:r w:rsidRPr="00067B05">
        <w:rPr>
          <w:rFonts w:ascii="Times" w:eastAsia="Batang" w:hAnsi="Times" w:cs="Times New Roman"/>
          <w:sz w:val="20"/>
          <w:lang w:val="en-GB" w:eastAsia="en-US"/>
        </w:rPr>
        <w:t>), (</w:t>
      </w:r>
      <w:proofErr w:type="spellStart"/>
      <w:r w:rsidRPr="00067B05">
        <w:rPr>
          <w:rFonts w:ascii="Times" w:eastAsia="Batang" w:hAnsi="Times" w:cs="Times New Roman"/>
          <w:i/>
          <w:sz w:val="20"/>
          <w:lang w:val="en-GB" w:eastAsia="en-US"/>
        </w:rPr>
        <w:t>O</w:t>
      </w:r>
      <w:r w:rsidRPr="00067B05">
        <w:rPr>
          <w:rFonts w:ascii="Times" w:eastAsia="Batang" w:hAnsi="Times" w:cs="Times New Roman"/>
          <w:sz w:val="20"/>
          <w:vertAlign w:val="subscript"/>
          <w:lang w:val="en-GB" w:eastAsia="en-US"/>
        </w:rPr>
        <w:t>1</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i/>
          <w:sz w:val="20"/>
          <w:lang w:val="en-GB" w:eastAsia="en-US"/>
        </w:rPr>
        <w:t>O</w:t>
      </w:r>
      <w:r w:rsidRPr="00067B05">
        <w:rPr>
          <w:rFonts w:ascii="Times" w:eastAsia="Batang" w:hAnsi="Times" w:cs="Times New Roman"/>
          <w:sz w:val="20"/>
          <w:vertAlign w:val="subscript"/>
          <w:lang w:val="en-GB" w:eastAsia="en-US"/>
        </w:rPr>
        <w:t>2</w:t>
      </w:r>
      <w:proofErr w:type="spellEnd"/>
      <w:r w:rsidRPr="00067B05">
        <w:rPr>
          <w:rFonts w:ascii="Times" w:eastAsia="Batang" w:hAnsi="Times" w:cs="Times New Roman"/>
          <w:sz w:val="20"/>
          <w:lang w:val="en-GB" w:eastAsia="en-US"/>
        </w:rPr>
        <w:t xml:space="preserve">) are also common across all </w:t>
      </w:r>
      <w:r w:rsidRPr="00067B05">
        <w:rPr>
          <w:rFonts w:ascii="Times" w:eastAsia="Batang" w:hAnsi="Times" w:cs="Times New Roman"/>
          <w:i/>
          <w:sz w:val="20"/>
          <w:lang w:val="en-GB" w:eastAsia="en-US"/>
        </w:rPr>
        <w:t>N</w:t>
      </w:r>
      <w:r w:rsidRPr="00067B05">
        <w:rPr>
          <w:rFonts w:ascii="Times" w:eastAsia="Batang" w:hAnsi="Times" w:cs="Times New Roman"/>
          <w:sz w:val="20"/>
          <w:lang w:val="en-GB" w:eastAsia="en-US"/>
        </w:rPr>
        <w:t xml:space="preserve"> CSI-RS resources</w:t>
      </w:r>
    </w:p>
    <w:p w14:paraId="66B07246" w14:textId="77777777" w:rsidR="00201375" w:rsidRPr="00067B05" w:rsidRDefault="00201375">
      <w:pPr>
        <w:numPr>
          <w:ilvl w:val="0"/>
          <w:numId w:val="31"/>
        </w:numPr>
        <w:snapToGrid w:val="0"/>
        <w:spacing w:after="0"/>
        <w:rPr>
          <w:rFonts w:ascii="Times" w:eastAsia="Batang" w:hAnsi="Times" w:cs="Times New Roman"/>
          <w:sz w:val="20"/>
          <w:lang w:val="en-GB" w:eastAsia="en-US"/>
        </w:rPr>
      </w:pPr>
      <w:r w:rsidRPr="00067B05">
        <w:rPr>
          <w:rFonts w:ascii="Times" w:eastAsia="Batang" w:hAnsi="Times" w:cs="Times New Roman"/>
          <w:i/>
          <w:sz w:val="20"/>
          <w:lang w:val="en-GB" w:eastAsia="en-US"/>
        </w:rPr>
        <w:t xml:space="preserve">R, </w:t>
      </w:r>
      <w:r w:rsidRPr="00067B05">
        <w:rPr>
          <w:rFonts w:ascii="Symbol" w:eastAsia="Batang" w:hAnsi="Symbol" w:cs="Times"/>
          <w:i/>
          <w:sz w:val="20"/>
          <w:szCs w:val="18"/>
          <w:lang w:val="en-GB" w:eastAsia="en-US"/>
        </w:rPr>
        <w:t></w:t>
      </w:r>
    </w:p>
    <w:p w14:paraId="1A1CE012" w14:textId="77777777" w:rsidR="00201375" w:rsidRPr="00067B05" w:rsidRDefault="00201375">
      <w:pPr>
        <w:numPr>
          <w:ilvl w:val="1"/>
          <w:numId w:val="31"/>
        </w:numPr>
        <w:snapToGrid w:val="0"/>
        <w:spacing w:after="0"/>
        <w:rPr>
          <w:rFonts w:ascii="Times" w:eastAsia="Batang" w:hAnsi="Times" w:cs="Times New Roman"/>
          <w:sz w:val="20"/>
          <w:lang w:val="en-GB" w:eastAsia="en-US"/>
        </w:rPr>
      </w:pPr>
      <w:r w:rsidRPr="00067B05">
        <w:rPr>
          <w:rFonts w:ascii="Times" w:eastAsia="Batang" w:hAnsi="Times" w:cs="Times New Roman"/>
          <w:sz w:val="20"/>
          <w:lang w:val="en-GB" w:eastAsia="en-US"/>
        </w:rPr>
        <w:lastRenderedPageBreak/>
        <w:t xml:space="preserve">Note: Since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3</w:t>
      </w:r>
      <w:proofErr w:type="spellEnd"/>
      <w:r w:rsidRPr="00067B05">
        <w:rPr>
          <w:rFonts w:ascii="Times" w:eastAsia="Batang" w:hAnsi="Times" w:cs="Times New Roman"/>
          <w:sz w:val="20"/>
          <w:lang w:val="en-GB" w:eastAsia="en-US"/>
        </w:rPr>
        <w:t xml:space="preserve"> is inferred from the number of </w:t>
      </w:r>
      <w:proofErr w:type="spellStart"/>
      <w:r w:rsidRPr="00067B05">
        <w:rPr>
          <w:rFonts w:ascii="Times" w:eastAsia="Batang" w:hAnsi="Times" w:cs="Times New Roman"/>
          <w:sz w:val="20"/>
          <w:lang w:val="en-GB" w:eastAsia="en-US"/>
        </w:rPr>
        <w:t>CQI</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sz w:val="20"/>
          <w:lang w:val="en-GB" w:eastAsia="en-US"/>
        </w:rPr>
        <w:t>subbands</w:t>
      </w:r>
      <w:proofErr w:type="spellEnd"/>
      <w:r w:rsidRPr="00067B05">
        <w:rPr>
          <w:rFonts w:ascii="Times" w:eastAsia="Batang" w:hAnsi="Times" w:cs="Times New Roman"/>
          <w:sz w:val="20"/>
          <w:lang w:val="en-GB" w:eastAsia="en-US"/>
        </w:rPr>
        <w:t xml:space="preserve"> and </w:t>
      </w:r>
      <w:r w:rsidRPr="00067B05">
        <w:rPr>
          <w:rFonts w:ascii="Times" w:eastAsia="Batang" w:hAnsi="Times" w:cs="Times New Roman"/>
          <w:i/>
          <w:sz w:val="20"/>
          <w:lang w:val="en-GB" w:eastAsia="en-US"/>
        </w:rPr>
        <w:t>R</w:t>
      </w:r>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3</w:t>
      </w:r>
      <w:proofErr w:type="spellEnd"/>
      <w:r w:rsidRPr="00067B05">
        <w:rPr>
          <w:rFonts w:ascii="Times" w:eastAsia="Batang" w:hAnsi="Times" w:cs="Times New Roman"/>
          <w:sz w:val="20"/>
          <w:lang w:val="en-GB" w:eastAsia="en-US"/>
        </w:rPr>
        <w:t xml:space="preserve"> is also common across all </w:t>
      </w:r>
      <w:r w:rsidRPr="00067B05">
        <w:rPr>
          <w:rFonts w:ascii="Times" w:eastAsia="Batang" w:hAnsi="Times" w:cs="Times New Roman"/>
          <w:i/>
          <w:sz w:val="20"/>
          <w:lang w:val="en-GB" w:eastAsia="en-US"/>
        </w:rPr>
        <w:t>N</w:t>
      </w:r>
      <w:r w:rsidRPr="00067B05">
        <w:rPr>
          <w:rFonts w:ascii="Times" w:eastAsia="Batang" w:hAnsi="Times" w:cs="Times New Roman"/>
          <w:sz w:val="20"/>
          <w:lang w:val="en-GB" w:eastAsia="en-US"/>
        </w:rPr>
        <w:t xml:space="preserve"> CSI-RS resources</w:t>
      </w:r>
    </w:p>
    <w:p w14:paraId="60CCC796" w14:textId="77777777" w:rsidR="00201375" w:rsidRPr="00067B05" w:rsidRDefault="00201375">
      <w:pPr>
        <w:numPr>
          <w:ilvl w:val="1"/>
          <w:numId w:val="31"/>
        </w:numPr>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Note: Since per-layer </w:t>
      </w:r>
      <w:proofErr w:type="spellStart"/>
      <w:r w:rsidRPr="00067B05">
        <w:rPr>
          <w:rFonts w:ascii="Times" w:eastAsia="Batang" w:hAnsi="Times" w:cs="Times New Roman"/>
          <w:i/>
          <w:sz w:val="20"/>
          <w:szCs w:val="18"/>
          <w:lang w:val="en-GB" w:eastAsia="x-none"/>
        </w:rPr>
        <w:t>K</w:t>
      </w:r>
      <w:r w:rsidRPr="00067B05">
        <w:rPr>
          <w:rFonts w:ascii="Times" w:eastAsia="Batang" w:hAnsi="Times" w:cs="Times New Roman"/>
          <w:sz w:val="20"/>
          <w:szCs w:val="18"/>
          <w:vertAlign w:val="subscript"/>
          <w:lang w:val="en-GB" w:eastAsia="x-none"/>
        </w:rPr>
        <w:t>0</w:t>
      </w:r>
      <w:proofErr w:type="spellEnd"/>
      <w:r w:rsidRPr="00067B05">
        <w:rPr>
          <w:rFonts w:ascii="Times" w:eastAsia="Batang" w:hAnsi="Times" w:cs="Times New Roman"/>
          <w:sz w:val="20"/>
          <w:szCs w:val="18"/>
          <w:lang w:val="en-GB" w:eastAsia="x-none"/>
        </w:rPr>
        <w:t xml:space="preserve"> is defined </w:t>
      </w:r>
      <w:r w:rsidRPr="00067B05">
        <w:rPr>
          <w:rFonts w:ascii="Times" w:eastAsia="Batang" w:hAnsi="Times" w:cs="Times"/>
          <w:sz w:val="20"/>
          <w:szCs w:val="18"/>
          <w:lang w:val="en-GB" w:eastAsia="x-none"/>
        </w:rPr>
        <w:t xml:space="preserve">jointly across all </w:t>
      </w:r>
      <w:r w:rsidRPr="00067B05">
        <w:rPr>
          <w:rFonts w:ascii="Times" w:eastAsia="Batang" w:hAnsi="Times" w:cs="Times"/>
          <w:i/>
          <w:sz w:val="20"/>
          <w:szCs w:val="18"/>
          <w:lang w:val="en-GB" w:eastAsia="x-none"/>
        </w:rPr>
        <w:t>N</w:t>
      </w:r>
      <w:r w:rsidRPr="00067B05">
        <w:rPr>
          <w:rFonts w:ascii="Times" w:eastAsia="Batang" w:hAnsi="Times" w:cs="Times"/>
          <w:sz w:val="20"/>
          <w:szCs w:val="18"/>
          <w:lang w:val="en-GB" w:eastAsia="x-none"/>
        </w:rPr>
        <w:t xml:space="preserve"> CSI-RS resources, so is </w:t>
      </w:r>
      <w:r w:rsidRPr="00067B05">
        <w:rPr>
          <w:rFonts w:ascii="Symbol" w:eastAsia="Batang" w:hAnsi="Symbol" w:cs="Times"/>
          <w:i/>
          <w:sz w:val="20"/>
          <w:szCs w:val="18"/>
          <w:lang w:val="en-GB" w:eastAsia="x-none"/>
        </w:rPr>
        <w:t></w:t>
      </w:r>
      <w:r w:rsidRPr="00067B05">
        <w:rPr>
          <w:rFonts w:ascii="Times" w:eastAsia="Batang" w:hAnsi="Times" w:cs="Times"/>
          <w:sz w:val="20"/>
          <w:szCs w:val="18"/>
          <w:lang w:val="en-GB" w:eastAsia="x-none"/>
        </w:rPr>
        <w:t>.</w:t>
      </w:r>
    </w:p>
    <w:p w14:paraId="2B11B669" w14:textId="77777777" w:rsidR="00201375" w:rsidRPr="00067B05" w:rsidRDefault="00201375" w:rsidP="00201375">
      <w:pPr>
        <w:snapToGrid w:val="0"/>
        <w:jc w:val="both"/>
        <w:rPr>
          <w:sz w:val="20"/>
          <w:lang w:val="en-GB"/>
        </w:rPr>
      </w:pPr>
    </w:p>
    <w:p w14:paraId="618FA9B7" w14:textId="77777777" w:rsidR="00201375" w:rsidRPr="00067B05" w:rsidRDefault="00201375" w:rsidP="00201375">
      <w:pPr>
        <w:snapToGrid w:val="0"/>
        <w:jc w:val="both"/>
        <w:rPr>
          <w:sz w:val="20"/>
        </w:rPr>
      </w:pPr>
    </w:p>
    <w:p w14:paraId="5F6ECDEF" w14:textId="77777777" w:rsidR="00201375" w:rsidRPr="00067B05" w:rsidRDefault="00201375" w:rsidP="00201375">
      <w:pPr>
        <w:snapToGrid w:val="0"/>
        <w:jc w:val="both"/>
        <w:rPr>
          <w:sz w:val="20"/>
          <w:lang w:val="en-GB"/>
        </w:rPr>
      </w:pPr>
    </w:p>
    <w:p w14:paraId="38DF3EB7" w14:textId="77777777" w:rsidR="00201375" w:rsidRPr="00067B05" w:rsidRDefault="00201375" w:rsidP="00201375">
      <w:pPr>
        <w:snapToGrid w:val="0"/>
        <w:jc w:val="both"/>
        <w:rPr>
          <w:sz w:val="20"/>
        </w:rPr>
      </w:pPr>
    </w:p>
    <w:p w14:paraId="6775B3BE"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297D61E2"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regarding the codebook parameter </w:t>
      </w:r>
      <w:r w:rsidRPr="00067B05">
        <w:rPr>
          <w:rFonts w:ascii="Times" w:eastAsia="Batang" w:hAnsi="Times" w:cs="Times New Roman"/>
          <w:i/>
          <w:sz w:val="20"/>
          <w:lang w:val="en-GB" w:eastAsia="en-US"/>
        </w:rPr>
        <w:t>R</w:t>
      </w:r>
      <w:r w:rsidRPr="00067B05">
        <w:rPr>
          <w:rFonts w:ascii="Times" w:eastAsia="Batang" w:hAnsi="Times" w:cs="Times New Roman"/>
          <w:sz w:val="20"/>
          <w:lang w:val="en-GB" w:eastAsia="en-US"/>
        </w:rPr>
        <w:t>, the supported value(s) from the legacy specification are reused.</w:t>
      </w:r>
    </w:p>
    <w:p w14:paraId="4A20D71E" w14:textId="77777777" w:rsidR="00201375" w:rsidRPr="00CE4606" w:rsidRDefault="00201375">
      <w:pPr>
        <w:numPr>
          <w:ilvl w:val="0"/>
          <w:numId w:val="33"/>
        </w:numPr>
        <w:suppressAutoHyphens/>
        <w:snapToGrid w:val="0"/>
        <w:spacing w:after="160" w:line="254" w:lineRule="auto"/>
        <w:rPr>
          <w:rFonts w:ascii="Times" w:eastAsia="Batang" w:hAnsi="Times" w:cs="Times New Roman"/>
          <w:sz w:val="20"/>
          <w:lang w:val="en-GB" w:eastAsia="x-none"/>
        </w:rPr>
      </w:pPr>
      <w:r w:rsidRPr="005E18C6">
        <w:rPr>
          <w:rFonts w:ascii="Times" w:eastAsia="Batang" w:hAnsi="Times" w:cs="Times New Roman"/>
          <w:sz w:val="20"/>
          <w:lang w:val="en-GB" w:eastAsia="x-none"/>
        </w:rPr>
        <w:t>FFS: whether additional value 4 can also be added</w:t>
      </w:r>
    </w:p>
    <w:p w14:paraId="68E986B1" w14:textId="77777777" w:rsidR="00201375" w:rsidRPr="00067B05" w:rsidRDefault="00201375" w:rsidP="00201375">
      <w:pPr>
        <w:snapToGrid w:val="0"/>
        <w:jc w:val="both"/>
        <w:rPr>
          <w:sz w:val="20"/>
        </w:rPr>
      </w:pPr>
    </w:p>
    <w:p w14:paraId="61E12A9C"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162C9B9C"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w:t>
      </w:r>
    </w:p>
    <w:p w14:paraId="485A6997" w14:textId="77777777" w:rsidR="00201375" w:rsidRPr="00067B05" w:rsidRDefault="00201375">
      <w:pPr>
        <w:numPr>
          <w:ilvl w:val="0"/>
          <w:numId w:val="34"/>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The maximum value of </w:t>
      </w:r>
      <w:proofErr w:type="spellStart"/>
      <w:r w:rsidRPr="00067B05">
        <w:rPr>
          <w:rFonts w:ascii="Times" w:eastAsia="Batang" w:hAnsi="Times" w:cs="Times New Roman"/>
          <w:sz w:val="20"/>
          <w:lang w:val="en-GB" w:eastAsia="x-none"/>
        </w:rPr>
        <w:t>2</w:t>
      </w:r>
      <w:r w:rsidRPr="00067B05">
        <w:rPr>
          <w:rFonts w:ascii="Times" w:eastAsia="Batang" w:hAnsi="Times" w:cs="Times New Roman"/>
          <w:i/>
          <w:sz w:val="20"/>
          <w:lang w:val="en-GB" w:eastAsia="x-none"/>
        </w:rPr>
        <w:t>NN</w:t>
      </w:r>
      <w:r w:rsidRPr="00067B05">
        <w:rPr>
          <w:rFonts w:ascii="Times" w:eastAsia="Batang" w:hAnsi="Times" w:cs="Times New Roman"/>
          <w:sz w:val="20"/>
          <w:vertAlign w:val="subscript"/>
          <w:lang w:val="en-GB" w:eastAsia="x-none"/>
        </w:rPr>
        <w:t>1</w:t>
      </w:r>
      <w:r w:rsidRPr="00067B05">
        <w:rPr>
          <w:rFonts w:ascii="Times" w:eastAsia="Batang" w:hAnsi="Times" w:cs="Times New Roman"/>
          <w:i/>
          <w:sz w:val="20"/>
          <w:lang w:val="en-GB" w:eastAsia="x-none"/>
        </w:rPr>
        <w:t>N</w:t>
      </w:r>
      <w:r w:rsidRPr="00067B05">
        <w:rPr>
          <w:rFonts w:ascii="Times" w:eastAsia="Batang" w:hAnsi="Times" w:cs="Times New Roman"/>
          <w:sz w:val="20"/>
          <w:vertAlign w:val="subscript"/>
          <w:lang w:val="en-GB" w:eastAsia="x-none"/>
        </w:rPr>
        <w:t>2</w:t>
      </w:r>
      <w:proofErr w:type="spellEnd"/>
      <w:r w:rsidRPr="00067B05">
        <w:rPr>
          <w:rFonts w:ascii="Times" w:eastAsia="Batang" w:hAnsi="Times" w:cs="Times New Roman"/>
          <w:sz w:val="20"/>
          <w:vertAlign w:val="subscript"/>
          <w:lang w:val="en-GB" w:eastAsia="x-none"/>
        </w:rPr>
        <w:t xml:space="preserve"> </w:t>
      </w:r>
      <w:r w:rsidRPr="00067B05">
        <w:rPr>
          <w:rFonts w:ascii="Times" w:eastAsia="Batang" w:hAnsi="Times" w:cs="Times New Roman"/>
          <w:sz w:val="20"/>
          <w:lang w:val="en-GB" w:eastAsia="x-none"/>
        </w:rPr>
        <w:t>is 128</w:t>
      </w:r>
    </w:p>
    <w:p w14:paraId="4F91AF5B" w14:textId="77777777" w:rsidR="00201375" w:rsidRPr="00067B05" w:rsidRDefault="00201375">
      <w:pPr>
        <w:numPr>
          <w:ilvl w:val="1"/>
          <w:numId w:val="34"/>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The support of </w:t>
      </w:r>
      <w:proofErr w:type="spellStart"/>
      <w:r w:rsidRPr="00067B05">
        <w:rPr>
          <w:rFonts w:ascii="Times" w:eastAsia="Batang" w:hAnsi="Times" w:cs="Times New Roman"/>
          <w:sz w:val="20"/>
          <w:lang w:val="en-GB" w:eastAsia="x-none"/>
        </w:rPr>
        <w:t>2</w:t>
      </w:r>
      <w:r w:rsidRPr="00067B05">
        <w:rPr>
          <w:rFonts w:ascii="Times" w:eastAsia="Batang" w:hAnsi="Times" w:cs="Times New Roman"/>
          <w:i/>
          <w:sz w:val="20"/>
          <w:lang w:val="en-GB" w:eastAsia="x-none"/>
        </w:rPr>
        <w:t>NN</w:t>
      </w:r>
      <w:r w:rsidRPr="00067B05">
        <w:rPr>
          <w:rFonts w:ascii="Times" w:eastAsia="Batang" w:hAnsi="Times" w:cs="Times New Roman"/>
          <w:sz w:val="20"/>
          <w:vertAlign w:val="subscript"/>
          <w:lang w:val="en-GB" w:eastAsia="x-none"/>
        </w:rPr>
        <w:t>1</w:t>
      </w:r>
      <w:r w:rsidRPr="00067B05">
        <w:rPr>
          <w:rFonts w:ascii="Times" w:eastAsia="Batang" w:hAnsi="Times" w:cs="Times New Roman"/>
          <w:i/>
          <w:sz w:val="20"/>
          <w:lang w:val="en-GB" w:eastAsia="x-none"/>
        </w:rPr>
        <w:t>N</w:t>
      </w:r>
      <w:r w:rsidRPr="00067B05">
        <w:rPr>
          <w:rFonts w:ascii="Times" w:eastAsia="Batang" w:hAnsi="Times" w:cs="Times New Roman"/>
          <w:sz w:val="20"/>
          <w:vertAlign w:val="subscript"/>
          <w:lang w:val="en-GB" w:eastAsia="x-none"/>
        </w:rPr>
        <w:t>2</w:t>
      </w:r>
      <w:proofErr w:type="spellEnd"/>
      <w:r w:rsidRPr="00067B05">
        <w:rPr>
          <w:rFonts w:ascii="Times" w:eastAsia="Batang" w:hAnsi="Times" w:cs="Times New Roman"/>
          <w:sz w:val="20"/>
          <w:vertAlign w:val="subscript"/>
          <w:lang w:val="en-GB" w:eastAsia="x-none"/>
        </w:rPr>
        <w:t xml:space="preserve"> </w:t>
      </w:r>
      <w:r w:rsidRPr="00067B05">
        <w:rPr>
          <w:rFonts w:ascii="Times" w:eastAsia="Batang" w:hAnsi="Times" w:cs="Times New Roman"/>
          <w:sz w:val="20"/>
          <w:lang w:val="en-GB" w:eastAsia="x-none"/>
        </w:rPr>
        <w:t xml:space="preserve">&gt;32 is UE optional for UEs supporting Rel-18 </w:t>
      </w:r>
      <w:proofErr w:type="spellStart"/>
      <w:r w:rsidRPr="00067B05">
        <w:rPr>
          <w:rFonts w:ascii="Times" w:eastAsia="Batang" w:hAnsi="Times" w:cs="Times New Roman"/>
          <w:sz w:val="20"/>
          <w:lang w:val="en-GB" w:eastAsia="x-none"/>
        </w:rPr>
        <w:t>CJT</w:t>
      </w:r>
      <w:proofErr w:type="spellEnd"/>
      <w:r w:rsidRPr="00067B05">
        <w:rPr>
          <w:rFonts w:ascii="Times" w:eastAsia="Batang" w:hAnsi="Times" w:cs="Times New Roman"/>
          <w:sz w:val="20"/>
          <w:lang w:val="en-GB" w:eastAsia="x-none"/>
        </w:rPr>
        <w:t xml:space="preserve"> CSI enhancement</w:t>
      </w:r>
    </w:p>
    <w:p w14:paraId="2301064F" w14:textId="77777777" w:rsidR="00201375" w:rsidRPr="00067B05" w:rsidRDefault="00201375">
      <w:pPr>
        <w:numPr>
          <w:ilvl w:val="0"/>
          <w:numId w:val="34"/>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Note: Following the legacy specification on the maximum number of </w:t>
      </w:r>
      <w:proofErr w:type="spellStart"/>
      <w:r w:rsidRPr="00067B05">
        <w:rPr>
          <w:rFonts w:ascii="Times" w:eastAsia="Batang" w:hAnsi="Times" w:cs="Times New Roman"/>
          <w:sz w:val="20"/>
          <w:lang w:val="en-GB" w:eastAsia="x-none"/>
        </w:rPr>
        <w:t>NZP</w:t>
      </w:r>
      <w:proofErr w:type="spellEnd"/>
      <w:r w:rsidRPr="00067B05">
        <w:rPr>
          <w:rFonts w:ascii="Times" w:eastAsia="Batang" w:hAnsi="Times" w:cs="Times New Roman"/>
          <w:sz w:val="20"/>
          <w:lang w:val="en-GB" w:eastAsia="x-none"/>
        </w:rPr>
        <w:t xml:space="preserve"> CSI-RS ports per CSI-RS resource, the maximum value of </w:t>
      </w:r>
      <w:proofErr w:type="spellStart"/>
      <w:r w:rsidRPr="00067B05">
        <w:rPr>
          <w:rFonts w:ascii="Times" w:eastAsia="Batang" w:hAnsi="Times" w:cs="Times New Roman"/>
          <w:sz w:val="20"/>
          <w:lang w:val="en-GB" w:eastAsia="x-none"/>
        </w:rPr>
        <w:t>2</w:t>
      </w:r>
      <w:r w:rsidRPr="00067B05">
        <w:rPr>
          <w:rFonts w:ascii="Times" w:eastAsia="Batang" w:hAnsi="Times" w:cs="Times New Roman"/>
          <w:i/>
          <w:sz w:val="20"/>
          <w:lang w:val="en-GB" w:eastAsia="x-none"/>
        </w:rPr>
        <w:t>N</w:t>
      </w:r>
      <w:r w:rsidRPr="00067B05">
        <w:rPr>
          <w:rFonts w:ascii="Times" w:eastAsia="Batang" w:hAnsi="Times" w:cs="Times New Roman"/>
          <w:sz w:val="20"/>
          <w:vertAlign w:val="subscript"/>
          <w:lang w:val="en-GB" w:eastAsia="x-none"/>
        </w:rPr>
        <w:t>1</w:t>
      </w:r>
      <w:r w:rsidRPr="00067B05">
        <w:rPr>
          <w:rFonts w:ascii="Times" w:eastAsia="Batang" w:hAnsi="Times" w:cs="Times New Roman"/>
          <w:i/>
          <w:sz w:val="20"/>
          <w:lang w:val="en-GB" w:eastAsia="x-none"/>
        </w:rPr>
        <w:t>N</w:t>
      </w:r>
      <w:r w:rsidRPr="00067B05">
        <w:rPr>
          <w:rFonts w:ascii="Times" w:eastAsia="Batang" w:hAnsi="Times" w:cs="Times New Roman"/>
          <w:sz w:val="20"/>
          <w:vertAlign w:val="subscript"/>
          <w:lang w:val="en-GB" w:eastAsia="x-none"/>
        </w:rPr>
        <w:t>2</w:t>
      </w:r>
      <w:proofErr w:type="spellEnd"/>
      <w:r w:rsidRPr="00067B05">
        <w:rPr>
          <w:rFonts w:ascii="Times" w:eastAsia="Batang" w:hAnsi="Times" w:cs="Times New Roman"/>
          <w:sz w:val="20"/>
          <w:vertAlign w:val="subscript"/>
          <w:lang w:val="en-GB" w:eastAsia="x-none"/>
        </w:rPr>
        <w:t xml:space="preserve"> </w:t>
      </w:r>
      <w:r w:rsidRPr="00067B05">
        <w:rPr>
          <w:rFonts w:ascii="Times" w:eastAsia="Batang" w:hAnsi="Times" w:cs="Times New Roman"/>
          <w:sz w:val="20"/>
          <w:lang w:val="en-GB" w:eastAsia="x-none"/>
        </w:rPr>
        <w:t>is 32.</w:t>
      </w:r>
    </w:p>
    <w:p w14:paraId="795BCCC7" w14:textId="77777777" w:rsidR="00201375" w:rsidRPr="00067B05" w:rsidRDefault="00201375" w:rsidP="00201375">
      <w:pPr>
        <w:snapToGrid w:val="0"/>
        <w:jc w:val="both"/>
        <w:rPr>
          <w:sz w:val="20"/>
          <w:lang w:val="en-GB"/>
        </w:rPr>
      </w:pPr>
    </w:p>
    <w:p w14:paraId="51CBE474" w14:textId="77777777" w:rsidR="00201375" w:rsidRPr="00067B05" w:rsidRDefault="00201375" w:rsidP="00201375">
      <w:pPr>
        <w:snapToGrid w:val="0"/>
        <w:jc w:val="both"/>
        <w:rPr>
          <w:sz w:val="20"/>
          <w:lang w:val="en-GB"/>
        </w:rPr>
      </w:pPr>
    </w:p>
    <w:p w14:paraId="16082137"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50EF041C" w14:textId="77777777" w:rsidR="00201375" w:rsidRPr="00067B05" w:rsidRDefault="00201375" w:rsidP="00201375">
      <w:pPr>
        <w:snapToGrid w:val="0"/>
        <w:rPr>
          <w:rFonts w:ascii="Times" w:eastAsia="Batang" w:hAnsi="Times" w:cs="Times"/>
          <w:sz w:val="20"/>
          <w:lang w:val="en-GB" w:eastAsia="en-US"/>
        </w:rPr>
      </w:pPr>
      <w:r w:rsidRPr="00067B05">
        <w:rPr>
          <w:rFonts w:ascii="Times" w:eastAsia="Batang" w:hAnsi="Times" w:cs="Times"/>
          <w:sz w:val="20"/>
          <w:lang w:val="en-GB" w:eastAsia="en-US"/>
        </w:rPr>
        <w:t xml:space="preserve">On the Type-II codebook refinement for </w:t>
      </w:r>
      <w:proofErr w:type="spellStart"/>
      <w:r w:rsidRPr="00067B05">
        <w:rPr>
          <w:rFonts w:ascii="Times" w:eastAsia="Batang" w:hAnsi="Times" w:cs="Times"/>
          <w:sz w:val="20"/>
          <w:lang w:val="en-GB" w:eastAsia="en-US"/>
        </w:rPr>
        <w:t>CJT</w:t>
      </w:r>
      <w:proofErr w:type="spellEnd"/>
      <w:r w:rsidRPr="00067B05">
        <w:rPr>
          <w:rFonts w:ascii="Times" w:eastAsia="Batang" w:hAnsi="Times" w:cs="Times"/>
          <w:sz w:val="20"/>
          <w:lang w:val="en-GB" w:eastAsia="en-US"/>
        </w:rPr>
        <w:t xml:space="preserve"> mTRP, regarding the SD basis selection, for a configured value of </w:t>
      </w:r>
      <w:proofErr w:type="spellStart"/>
      <w:r w:rsidRPr="00067B05">
        <w:rPr>
          <w:rFonts w:ascii="Times" w:eastAsia="Batang" w:hAnsi="Times" w:cs="Times"/>
          <w:i/>
          <w:sz w:val="20"/>
          <w:lang w:val="en-GB" w:eastAsia="en-US"/>
        </w:rPr>
        <w:t>N</w:t>
      </w:r>
      <w:r w:rsidRPr="00067B05">
        <w:rPr>
          <w:rFonts w:ascii="Times" w:eastAsia="Batang" w:hAnsi="Times" w:cs="Times"/>
          <w:i/>
          <w:sz w:val="20"/>
          <w:vertAlign w:val="subscript"/>
          <w:lang w:val="en-GB" w:eastAsia="en-US"/>
        </w:rPr>
        <w:t>TRP</w:t>
      </w:r>
      <w:proofErr w:type="spellEnd"/>
      <w:r w:rsidRPr="00067B05">
        <w:rPr>
          <w:rFonts w:ascii="Times" w:eastAsia="Batang" w:hAnsi="Times" w:cs="Times"/>
          <w:sz w:val="20"/>
          <w:lang w:val="en-GB" w:eastAsia="en-US"/>
        </w:rPr>
        <w:t xml:space="preserve">, a set of </w:t>
      </w:r>
      <w:r w:rsidRPr="00067B05">
        <w:rPr>
          <w:rFonts w:ascii="Times" w:eastAsia="Batang" w:hAnsi="Times" w:cs="Times"/>
          <w:i/>
          <w:sz w:val="20"/>
          <w:lang w:val="en-GB" w:eastAsia="en-US"/>
        </w:rPr>
        <w:t>N</w:t>
      </w:r>
      <w:r w:rsidRPr="00067B05">
        <w:rPr>
          <w:rFonts w:ascii="Times" w:eastAsia="Batang" w:hAnsi="Times" w:cs="Times"/>
          <w:i/>
          <w:sz w:val="20"/>
          <w:vertAlign w:val="subscript"/>
          <w:lang w:val="en-GB" w:eastAsia="en-US"/>
        </w:rPr>
        <w:t>L</w:t>
      </w:r>
      <w:r w:rsidRPr="00067B05">
        <w:rPr>
          <w:rFonts w:ascii="Times" w:eastAsia="Batang" w:hAnsi="Times" w:cs="Times"/>
          <w:sz w:val="20"/>
          <w:lang w:val="en-GB" w:eastAsia="en-US"/>
        </w:rPr>
        <w:t xml:space="preserve"> combinations of values for {</w:t>
      </w:r>
      <w:proofErr w:type="spellStart"/>
      <w:r w:rsidRPr="00067B05">
        <w:rPr>
          <w:rFonts w:ascii="Times" w:eastAsia="Batang" w:hAnsi="Times" w:cs="Times"/>
          <w:i/>
          <w:sz w:val="20"/>
          <w:lang w:val="en-GB" w:eastAsia="en-US"/>
        </w:rPr>
        <w:t>L</w:t>
      </w:r>
      <w:r w:rsidRPr="00067B05">
        <w:rPr>
          <w:rFonts w:ascii="Times" w:eastAsia="Batang" w:hAnsi="Times" w:cs="Times"/>
          <w:sz w:val="20"/>
          <w:vertAlign w:val="subscript"/>
          <w:lang w:val="en-GB" w:eastAsia="en-US"/>
        </w:rPr>
        <w:t>1</w:t>
      </w:r>
      <w:proofErr w:type="spellEnd"/>
      <w:r w:rsidRPr="00067B05">
        <w:rPr>
          <w:rFonts w:ascii="Times" w:eastAsia="Batang" w:hAnsi="Times" w:cs="Times"/>
          <w:sz w:val="20"/>
          <w:lang w:val="en-GB" w:eastAsia="en-US"/>
        </w:rPr>
        <w:t xml:space="preserve">, ..., </w:t>
      </w:r>
      <w:proofErr w:type="spellStart"/>
      <w:r w:rsidRPr="00067B05">
        <w:rPr>
          <w:rFonts w:ascii="Times" w:eastAsia="Batang" w:hAnsi="Times" w:cs="Times"/>
          <w:i/>
          <w:sz w:val="20"/>
          <w:lang w:val="en-GB" w:eastAsia="en-US"/>
        </w:rPr>
        <w:t>L</w:t>
      </w:r>
      <w:r w:rsidRPr="00067B05">
        <w:rPr>
          <w:rFonts w:ascii="Times" w:eastAsia="Batang" w:hAnsi="Times" w:cs="Times"/>
          <w:i/>
          <w:sz w:val="20"/>
          <w:vertAlign w:val="subscript"/>
          <w:lang w:val="en-GB" w:eastAsia="en-US"/>
        </w:rPr>
        <w:t>NTRP</w:t>
      </w:r>
      <w:proofErr w:type="spellEnd"/>
      <w:r w:rsidRPr="00067B05">
        <w:rPr>
          <w:rFonts w:ascii="Times" w:eastAsia="Batang" w:hAnsi="Times" w:cs="Times"/>
          <w:sz w:val="20"/>
          <w:lang w:val="en-GB" w:eastAsia="en-US"/>
        </w:rPr>
        <w:t>} is gNB-configured via higher-layer (RRC) signaling</w:t>
      </w:r>
    </w:p>
    <w:p w14:paraId="7C7D8ACC" w14:textId="77777777" w:rsidR="00201375" w:rsidRPr="00067B05" w:rsidRDefault="00201375">
      <w:pPr>
        <w:numPr>
          <w:ilvl w:val="0"/>
          <w:numId w:val="42"/>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When </w:t>
      </w:r>
      <w:r w:rsidRPr="00067B05">
        <w:rPr>
          <w:rFonts w:ascii="Times" w:eastAsia="Batang" w:hAnsi="Times" w:cs="Times"/>
          <w:i/>
          <w:sz w:val="20"/>
          <w:lang w:val="en-GB" w:eastAsia="en-US"/>
        </w:rPr>
        <w:t>N</w:t>
      </w:r>
      <w:r w:rsidRPr="00067B05">
        <w:rPr>
          <w:rFonts w:ascii="Times" w:eastAsia="Batang" w:hAnsi="Times" w:cs="Times"/>
          <w:i/>
          <w:sz w:val="20"/>
          <w:vertAlign w:val="subscript"/>
          <w:lang w:val="en-GB" w:eastAsia="en-US"/>
        </w:rPr>
        <w:t>L</w:t>
      </w:r>
      <w:r w:rsidRPr="00067B05">
        <w:rPr>
          <w:rFonts w:ascii="Times" w:eastAsia="Batang" w:hAnsi="Times" w:cs="Times"/>
          <w:sz w:val="20"/>
          <w:lang w:val="en-GB" w:eastAsia="en-US"/>
        </w:rPr>
        <w:t>&gt;1, the selected combination of values for {</w:t>
      </w:r>
      <w:proofErr w:type="spellStart"/>
      <w:r w:rsidRPr="00067B05">
        <w:rPr>
          <w:rFonts w:ascii="Times" w:eastAsia="Batang" w:hAnsi="Times" w:cs="Times"/>
          <w:i/>
          <w:sz w:val="20"/>
          <w:lang w:val="en-GB" w:eastAsia="en-US"/>
        </w:rPr>
        <w:t>L</w:t>
      </w:r>
      <w:r w:rsidRPr="00067B05">
        <w:rPr>
          <w:rFonts w:ascii="Times" w:eastAsia="Batang" w:hAnsi="Times" w:cs="Times"/>
          <w:sz w:val="20"/>
          <w:vertAlign w:val="subscript"/>
          <w:lang w:val="en-GB" w:eastAsia="en-US"/>
        </w:rPr>
        <w:t>1</w:t>
      </w:r>
      <w:proofErr w:type="spellEnd"/>
      <w:r w:rsidRPr="00067B05">
        <w:rPr>
          <w:rFonts w:ascii="Times" w:eastAsia="Batang" w:hAnsi="Times" w:cs="Times"/>
          <w:sz w:val="20"/>
          <w:lang w:val="en-GB" w:eastAsia="en-US"/>
        </w:rPr>
        <w:t xml:space="preserve">, ..., </w:t>
      </w:r>
      <w:proofErr w:type="spellStart"/>
      <w:r w:rsidRPr="00067B05">
        <w:rPr>
          <w:rFonts w:ascii="Times" w:eastAsia="Batang" w:hAnsi="Times" w:cs="Times"/>
          <w:i/>
          <w:sz w:val="20"/>
          <w:lang w:val="en-GB" w:eastAsia="en-US"/>
        </w:rPr>
        <w:t>L</w:t>
      </w:r>
      <w:r w:rsidRPr="00067B05">
        <w:rPr>
          <w:rFonts w:ascii="Times" w:eastAsia="Batang" w:hAnsi="Times" w:cs="Times"/>
          <w:i/>
          <w:sz w:val="20"/>
          <w:vertAlign w:val="subscript"/>
          <w:lang w:val="en-GB" w:eastAsia="en-US"/>
        </w:rPr>
        <w:t>NTRP</w:t>
      </w:r>
      <w:proofErr w:type="spellEnd"/>
      <w:r w:rsidRPr="00067B05">
        <w:rPr>
          <w:rFonts w:ascii="Times" w:eastAsia="Batang" w:hAnsi="Times" w:cs="Times"/>
          <w:sz w:val="20"/>
          <w:lang w:val="en-GB" w:eastAsia="en-US"/>
        </w:rPr>
        <w:t xml:space="preserve">} is reported in CSI part 1 using an indicator, selected from the </w:t>
      </w:r>
      <w:r w:rsidRPr="00067B05">
        <w:rPr>
          <w:rFonts w:ascii="Times" w:eastAsia="Batang" w:hAnsi="Times" w:cs="Times"/>
          <w:i/>
          <w:sz w:val="20"/>
          <w:lang w:val="en-GB" w:eastAsia="en-US"/>
        </w:rPr>
        <w:t>N</w:t>
      </w:r>
      <w:r w:rsidRPr="00067B05">
        <w:rPr>
          <w:rFonts w:ascii="Times" w:eastAsia="Batang" w:hAnsi="Times" w:cs="Times"/>
          <w:i/>
          <w:sz w:val="20"/>
          <w:vertAlign w:val="subscript"/>
          <w:lang w:val="en-GB" w:eastAsia="en-US"/>
        </w:rPr>
        <w:t>L</w:t>
      </w:r>
      <w:r w:rsidRPr="00067B05">
        <w:rPr>
          <w:rFonts w:ascii="Times" w:eastAsia="Batang" w:hAnsi="Times" w:cs="Times"/>
          <w:sz w:val="20"/>
          <w:lang w:val="en-GB" w:eastAsia="en-US"/>
        </w:rPr>
        <w:t xml:space="preserve"> configured combinations</w:t>
      </w:r>
    </w:p>
    <w:p w14:paraId="7742B223" w14:textId="77777777" w:rsidR="00201375" w:rsidRPr="005E18C6" w:rsidRDefault="00201375">
      <w:pPr>
        <w:numPr>
          <w:ilvl w:val="1"/>
          <w:numId w:val="42"/>
        </w:numPr>
        <w:snapToGrid w:val="0"/>
        <w:spacing w:after="0"/>
        <w:rPr>
          <w:rFonts w:ascii="Times" w:eastAsia="Batang" w:hAnsi="Times" w:cs="Times"/>
          <w:sz w:val="20"/>
          <w:lang w:val="en-GB" w:eastAsia="en-US"/>
        </w:rPr>
      </w:pPr>
      <w:r w:rsidRPr="005E18C6">
        <w:rPr>
          <w:rFonts w:ascii="Times" w:eastAsia="Batang" w:hAnsi="Times" w:cs="Times"/>
          <w:i/>
          <w:sz w:val="20"/>
          <w:lang w:val="en-GB" w:eastAsia="en-US"/>
        </w:rPr>
        <w:t>N</w:t>
      </w:r>
      <w:r w:rsidRPr="005E18C6">
        <w:rPr>
          <w:rFonts w:ascii="Times" w:eastAsia="Batang" w:hAnsi="Times" w:cs="Times"/>
          <w:i/>
          <w:sz w:val="20"/>
          <w:vertAlign w:val="subscript"/>
          <w:lang w:val="en-GB" w:eastAsia="en-US"/>
        </w:rPr>
        <w:t>L</w:t>
      </w:r>
      <w:r w:rsidRPr="005E18C6">
        <w:rPr>
          <w:rFonts w:ascii="Times" w:eastAsia="Batang" w:hAnsi="Times" w:cs="Times"/>
          <w:sz w:val="20"/>
          <w:lang w:val="en-GB" w:eastAsia="en-US"/>
        </w:rPr>
        <w:t xml:space="preserve"> =1 is one of the supported candidate values </w:t>
      </w:r>
    </w:p>
    <w:p w14:paraId="54B8D6A2" w14:textId="77777777" w:rsidR="00201375" w:rsidRPr="005E18C6" w:rsidRDefault="00201375">
      <w:pPr>
        <w:numPr>
          <w:ilvl w:val="1"/>
          <w:numId w:val="42"/>
        </w:numPr>
        <w:snapToGrid w:val="0"/>
        <w:spacing w:after="0"/>
        <w:rPr>
          <w:rFonts w:ascii="Times" w:eastAsia="Batang" w:hAnsi="Times" w:cs="Times"/>
          <w:sz w:val="20"/>
          <w:lang w:val="en-GB" w:eastAsia="en-US"/>
        </w:rPr>
      </w:pPr>
      <w:r w:rsidRPr="005E18C6">
        <w:rPr>
          <w:rFonts w:ascii="Times" w:eastAsia="Batang" w:hAnsi="Times" w:cs="Times"/>
          <w:sz w:val="20"/>
          <w:lang w:val="en-GB" w:eastAsia="en-US"/>
        </w:rPr>
        <w:t xml:space="preserve">FFS: Other supported value(s) of </w:t>
      </w:r>
      <w:r w:rsidRPr="005E18C6">
        <w:rPr>
          <w:rFonts w:ascii="Times" w:eastAsia="Batang" w:hAnsi="Times" w:cs="Times"/>
          <w:i/>
          <w:sz w:val="20"/>
          <w:lang w:val="en-GB" w:eastAsia="en-US"/>
        </w:rPr>
        <w:t>N</w:t>
      </w:r>
      <w:r w:rsidRPr="005E18C6">
        <w:rPr>
          <w:rFonts w:ascii="Times" w:eastAsia="Batang" w:hAnsi="Times" w:cs="Times"/>
          <w:i/>
          <w:sz w:val="20"/>
          <w:vertAlign w:val="subscript"/>
          <w:lang w:val="en-GB" w:eastAsia="en-US"/>
        </w:rPr>
        <w:t>L</w:t>
      </w:r>
      <w:r w:rsidRPr="005E18C6">
        <w:rPr>
          <w:rFonts w:ascii="Times" w:eastAsia="Batang" w:hAnsi="Times" w:cs="Times"/>
          <w:i/>
          <w:sz w:val="20"/>
          <w:lang w:val="en-GB" w:eastAsia="en-US"/>
        </w:rPr>
        <w:t>,</w:t>
      </w:r>
      <w:r w:rsidRPr="005E18C6">
        <w:rPr>
          <w:rFonts w:ascii="Times" w:eastAsia="Batang" w:hAnsi="Times" w:cs="Times"/>
          <w:sz w:val="20"/>
          <w:lang w:val="en-GB" w:eastAsia="en-US"/>
        </w:rPr>
        <w:t xml:space="preserve"> and its respective UE capability</w:t>
      </w:r>
    </w:p>
    <w:p w14:paraId="520EF0AC" w14:textId="77777777" w:rsidR="00201375" w:rsidRPr="005E18C6" w:rsidRDefault="00201375">
      <w:pPr>
        <w:numPr>
          <w:ilvl w:val="1"/>
          <w:numId w:val="42"/>
        </w:numPr>
        <w:snapToGrid w:val="0"/>
        <w:spacing w:after="0"/>
        <w:rPr>
          <w:rFonts w:ascii="Times" w:eastAsia="Batang" w:hAnsi="Times" w:cs="Times"/>
          <w:sz w:val="20"/>
          <w:lang w:val="en-GB" w:eastAsia="en-US"/>
        </w:rPr>
      </w:pPr>
      <w:r w:rsidRPr="005E18C6">
        <w:rPr>
          <w:rFonts w:ascii="Times" w:eastAsia="Batang" w:hAnsi="Times" w:cs="Times"/>
          <w:sz w:val="20"/>
          <w:lang w:val="en-GB" w:eastAsia="en-US"/>
        </w:rPr>
        <w:t>FFS: The supported combinations of values for {</w:t>
      </w:r>
      <w:proofErr w:type="spellStart"/>
      <w:r w:rsidRPr="005E18C6">
        <w:rPr>
          <w:rFonts w:ascii="Times" w:eastAsia="Batang" w:hAnsi="Times" w:cs="Times"/>
          <w:i/>
          <w:sz w:val="20"/>
          <w:lang w:val="en-GB" w:eastAsia="en-US"/>
        </w:rPr>
        <w:t>L</w:t>
      </w:r>
      <w:r w:rsidRPr="005E18C6">
        <w:rPr>
          <w:rFonts w:ascii="Times" w:eastAsia="Batang" w:hAnsi="Times" w:cs="Times"/>
          <w:sz w:val="20"/>
          <w:vertAlign w:val="subscript"/>
          <w:lang w:val="en-GB" w:eastAsia="en-US"/>
        </w:rPr>
        <w:t>1</w:t>
      </w:r>
      <w:proofErr w:type="spellEnd"/>
      <w:r w:rsidRPr="005E18C6">
        <w:rPr>
          <w:rFonts w:ascii="Times" w:eastAsia="Batang" w:hAnsi="Times" w:cs="Times"/>
          <w:sz w:val="20"/>
          <w:lang w:val="en-GB" w:eastAsia="en-US"/>
        </w:rPr>
        <w:t xml:space="preserve">, ..., </w:t>
      </w:r>
      <w:proofErr w:type="spellStart"/>
      <w:r w:rsidRPr="005E18C6">
        <w:rPr>
          <w:rFonts w:ascii="Times" w:eastAsia="Batang" w:hAnsi="Times" w:cs="Times"/>
          <w:i/>
          <w:sz w:val="20"/>
          <w:lang w:val="en-GB" w:eastAsia="en-US"/>
        </w:rPr>
        <w:t>L</w:t>
      </w:r>
      <w:r w:rsidRPr="005E18C6">
        <w:rPr>
          <w:rFonts w:ascii="Times" w:eastAsia="Batang" w:hAnsi="Times" w:cs="Times"/>
          <w:i/>
          <w:sz w:val="20"/>
          <w:vertAlign w:val="subscript"/>
          <w:lang w:val="en-GB" w:eastAsia="en-US"/>
        </w:rPr>
        <w:t>NTRP</w:t>
      </w:r>
      <w:proofErr w:type="spellEnd"/>
      <w:r w:rsidRPr="005E18C6">
        <w:rPr>
          <w:rFonts w:ascii="Times" w:eastAsia="Batang" w:hAnsi="Times" w:cs="Times"/>
          <w:sz w:val="20"/>
          <w:lang w:val="en-GB" w:eastAsia="en-US"/>
        </w:rPr>
        <w:t>}</w:t>
      </w:r>
    </w:p>
    <w:p w14:paraId="2233DEF0" w14:textId="77777777" w:rsidR="00201375" w:rsidRPr="00067B05" w:rsidRDefault="00201375">
      <w:pPr>
        <w:numPr>
          <w:ilvl w:val="0"/>
          <w:numId w:val="41"/>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Following the legacy design, the SD basis selection for the </w:t>
      </w:r>
      <w:r w:rsidRPr="00067B05">
        <w:rPr>
          <w:rFonts w:ascii="Times" w:eastAsia="Batang" w:hAnsi="Times" w:cs="Times"/>
          <w:i/>
          <w:sz w:val="20"/>
          <w:lang w:val="en-GB" w:eastAsia="en-US"/>
        </w:rPr>
        <w:t>n</w:t>
      </w: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th</w:t>
      </w:r>
      <w:proofErr w:type="spellEnd"/>
      <w:r w:rsidRPr="00067B05">
        <w:rPr>
          <w:rFonts w:ascii="Times" w:eastAsia="Batang" w:hAnsi="Times" w:cs="Times"/>
          <w:sz w:val="20"/>
          <w:lang w:val="en-GB" w:eastAsia="en-US"/>
        </w:rPr>
        <w:t xml:space="preserve"> (</w:t>
      </w:r>
      <w:r w:rsidRPr="00067B05">
        <w:rPr>
          <w:rFonts w:ascii="Times" w:eastAsia="Batang" w:hAnsi="Times" w:cs="Times"/>
          <w:i/>
          <w:sz w:val="20"/>
          <w:lang w:val="en-GB" w:eastAsia="en-US"/>
        </w:rPr>
        <w:t>n</w:t>
      </w:r>
      <w:r w:rsidRPr="00067B05">
        <w:rPr>
          <w:rFonts w:ascii="Times" w:eastAsia="Batang" w:hAnsi="Times" w:cs="Times"/>
          <w:sz w:val="20"/>
          <w:lang w:val="en-GB" w:eastAsia="en-US"/>
        </w:rPr>
        <w:t>=</w:t>
      </w:r>
      <w:proofErr w:type="gramStart"/>
      <w:r w:rsidRPr="00067B05">
        <w:rPr>
          <w:rFonts w:ascii="Times" w:eastAsia="Batang" w:hAnsi="Times" w:cs="Times"/>
          <w:sz w:val="20"/>
          <w:lang w:val="en-GB" w:eastAsia="en-US"/>
        </w:rPr>
        <w:t>1,...</w:t>
      </w:r>
      <w:proofErr w:type="gramEnd"/>
      <w:r w:rsidRPr="00067B05">
        <w:rPr>
          <w:rFonts w:ascii="Times" w:eastAsia="Batang" w:hAnsi="Times" w:cs="Times"/>
          <w:sz w:val="20"/>
          <w:lang w:val="en-GB" w:eastAsia="en-US"/>
        </w:rPr>
        <w:t>,</w:t>
      </w:r>
      <w:r w:rsidRPr="00067B05">
        <w:rPr>
          <w:rFonts w:ascii="Times" w:eastAsia="Batang" w:hAnsi="Times" w:cs="Times"/>
          <w:i/>
          <w:sz w:val="20"/>
          <w:lang w:val="en-GB" w:eastAsia="en-US"/>
        </w:rPr>
        <w:t>N</w:t>
      </w:r>
      <w:r w:rsidRPr="00067B05">
        <w:rPr>
          <w:rFonts w:ascii="Times" w:eastAsia="Batang" w:hAnsi="Times" w:cs="Times"/>
          <w:sz w:val="20"/>
          <w:lang w:val="en-GB" w:eastAsia="en-US"/>
        </w:rPr>
        <w:t xml:space="preserve">) selected CSI-RS resource is indicated in CSI part 2 using a combinatorial indicator selected from a set of  </w:t>
      </w:r>
      <m:oMath>
        <m:d>
          <m:dPr>
            <m:ctrlPr>
              <w:rPr>
                <w:rFonts w:ascii="Cambria Math" w:hAnsi="Cambria Math" w:cs="Times"/>
                <w:i/>
                <w:sz w:val="20"/>
              </w:rPr>
            </m:ctrlPr>
          </m:dPr>
          <m:e>
            <m:m>
              <m:mPr>
                <m:mcs>
                  <m:mc>
                    <m:mcPr>
                      <m:count m:val="1"/>
                      <m:mcJc m:val="center"/>
                    </m:mcPr>
                  </m:mc>
                </m:mcs>
                <m:ctrlPr>
                  <w:rPr>
                    <w:rFonts w:ascii="Cambria Math" w:hAnsi="Cambria Math" w:cs="Times"/>
                    <w:i/>
                    <w:sz w:val="20"/>
                  </w:rPr>
                </m:ctrlPr>
              </m:mPr>
              <m:mr>
                <m:e>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CSI-RS</m:t>
                      </m:r>
                    </m:sub>
                  </m:sSub>
                  <m:r>
                    <w:rPr>
                      <w:rFonts w:ascii="Cambria Math" w:hAnsi="Cambria Math" w:cs="Times"/>
                      <w:sz w:val="20"/>
                    </w:rPr>
                    <m:t>/2</m:t>
                  </m:r>
                </m:e>
              </m:mr>
              <m:mr>
                <m:e>
                  <m:sSub>
                    <m:sSubPr>
                      <m:ctrlPr>
                        <w:rPr>
                          <w:rFonts w:ascii="Cambria Math" w:hAnsi="Cambria Math" w:cs="Times"/>
                          <w:i/>
                          <w:sz w:val="20"/>
                        </w:rPr>
                      </m:ctrlPr>
                    </m:sSubPr>
                    <m:e>
                      <m:r>
                        <w:rPr>
                          <w:rFonts w:ascii="Cambria Math" w:hAnsi="Cambria Math" w:cs="Times"/>
                          <w:sz w:val="20"/>
                        </w:rPr>
                        <m:t>L</m:t>
                      </m:r>
                    </m:e>
                    <m:sub>
                      <m:r>
                        <w:rPr>
                          <w:rFonts w:ascii="Cambria Math" w:hAnsi="Cambria Math" w:cs="Times"/>
                          <w:sz w:val="20"/>
                        </w:rPr>
                        <m:t>n</m:t>
                      </m:r>
                    </m:sub>
                  </m:sSub>
                </m:e>
              </m:mr>
            </m:m>
          </m:e>
        </m:d>
      </m:oMath>
      <w:r w:rsidRPr="00067B05">
        <w:rPr>
          <w:rFonts w:ascii="Times" w:eastAsia="Batang" w:hAnsi="Times" w:cs="Times"/>
          <w:sz w:val="20"/>
          <w:lang w:val="en-GB" w:eastAsia="en-US"/>
        </w:rPr>
        <w:t xml:space="preserve"> codepoints where, for Rel-16-based refinement </w:t>
      </w:r>
      <w:proofErr w:type="spellStart"/>
      <w:r w:rsidRPr="00067B05">
        <w:rPr>
          <w:rFonts w:ascii="Times" w:eastAsia="Batang" w:hAnsi="Times" w:cs="Times"/>
          <w:i/>
          <w:sz w:val="20"/>
          <w:lang w:val="en-GB" w:eastAsia="en-US"/>
        </w:rPr>
        <w:t>P</w:t>
      </w:r>
      <w:r w:rsidRPr="00067B05">
        <w:rPr>
          <w:rFonts w:ascii="Times" w:eastAsia="Batang" w:hAnsi="Times" w:cs="Times"/>
          <w:i/>
          <w:sz w:val="20"/>
          <w:vertAlign w:val="subscript"/>
          <w:lang w:val="en-GB" w:eastAsia="en-US"/>
        </w:rPr>
        <w:t>CSI</w:t>
      </w:r>
      <w:proofErr w:type="spellEnd"/>
      <w:r w:rsidRPr="00067B05">
        <w:rPr>
          <w:rFonts w:ascii="Times" w:eastAsia="Batang" w:hAnsi="Times" w:cs="Times"/>
          <w:i/>
          <w:sz w:val="20"/>
          <w:vertAlign w:val="subscript"/>
          <w:lang w:val="en-GB" w:eastAsia="en-US"/>
        </w:rPr>
        <w:t xml:space="preserve">-RS </w:t>
      </w:r>
      <w:r w:rsidRPr="00067B05">
        <w:rPr>
          <w:rFonts w:ascii="Times" w:eastAsia="Batang" w:hAnsi="Times" w:cs="Times"/>
          <w:sz w:val="20"/>
          <w:lang w:val="en-GB" w:eastAsia="en-US"/>
        </w:rPr>
        <w:t>= 2*</w:t>
      </w:r>
      <w:proofErr w:type="spellStart"/>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1</w:t>
      </w:r>
      <w:r w:rsidRPr="00067B05">
        <w:rPr>
          <w:rFonts w:ascii="Times" w:eastAsia="Batang" w:hAnsi="Times" w:cs="Times"/>
          <w:i/>
          <w:sz w:val="20"/>
          <w:lang w:val="en-GB" w:eastAsia="en-US"/>
        </w:rPr>
        <w:t>N</w:t>
      </w:r>
      <w:r w:rsidRPr="00067B05">
        <w:rPr>
          <w:rFonts w:ascii="Times" w:eastAsia="Batang" w:hAnsi="Times" w:cs="Times"/>
          <w:sz w:val="20"/>
          <w:vertAlign w:val="subscript"/>
          <w:lang w:val="en-GB" w:eastAsia="en-US"/>
        </w:rPr>
        <w:t>2</w:t>
      </w:r>
      <w:proofErr w:type="spellEnd"/>
      <w:r w:rsidRPr="00067B05">
        <w:rPr>
          <w:rFonts w:ascii="Times" w:eastAsia="Batang" w:hAnsi="Times" w:cs="Times"/>
          <w:sz w:val="20"/>
          <w:lang w:val="en-GB" w:eastAsia="en-US"/>
        </w:rPr>
        <w:t>.</w:t>
      </w:r>
    </w:p>
    <w:p w14:paraId="3AFC589B" w14:textId="77777777" w:rsidR="00201375" w:rsidRPr="00067B05" w:rsidRDefault="00201375">
      <w:pPr>
        <w:numPr>
          <w:ilvl w:val="0"/>
          <w:numId w:val="41"/>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The supported candidate values for each of the </w:t>
      </w:r>
      <w:r w:rsidRPr="00067B05">
        <w:rPr>
          <w:rFonts w:ascii="Times" w:eastAsia="Batang" w:hAnsi="Times" w:cs="Times"/>
          <w:i/>
          <w:sz w:val="20"/>
          <w:lang w:val="en-GB" w:eastAsia="en-US"/>
        </w:rPr>
        <w:t>L</w:t>
      </w:r>
      <w:r w:rsidRPr="00067B05">
        <w:rPr>
          <w:rFonts w:ascii="Times" w:eastAsia="Batang" w:hAnsi="Times" w:cs="Times"/>
          <w:sz w:val="20"/>
          <w:vertAlign w:val="subscript"/>
          <w:lang w:val="en-GB" w:eastAsia="en-US"/>
        </w:rPr>
        <w:t>n</w:t>
      </w:r>
      <w:r w:rsidRPr="00067B05" w:rsidDel="001C3674">
        <w:rPr>
          <w:rFonts w:ascii="Times" w:eastAsia="Batang" w:hAnsi="Times" w:cs="Times"/>
          <w:sz w:val="20"/>
          <w:lang w:val="en-GB" w:eastAsia="en-US"/>
        </w:rPr>
        <w:t xml:space="preserve"> </w:t>
      </w:r>
      <w:r w:rsidRPr="00067B05">
        <w:rPr>
          <w:rFonts w:ascii="Times" w:eastAsia="Batang" w:hAnsi="Times" w:cs="Times"/>
          <w:sz w:val="20"/>
          <w:lang w:val="en-GB" w:eastAsia="en-US"/>
        </w:rPr>
        <w:t xml:space="preserve">parameters include the legacy candidate values, i.e. {2,4,6} for Rel-16-based refinement, and </w:t>
      </w:r>
    </w:p>
    <w:p w14:paraId="7DE00DB8" w14:textId="77777777" w:rsidR="00201375" w:rsidRPr="00067B05" w:rsidRDefault="00201375">
      <w:pPr>
        <w:numPr>
          <w:ilvl w:val="1"/>
          <w:numId w:val="41"/>
        </w:numPr>
        <w:snapToGrid w:val="0"/>
        <w:spacing w:after="0"/>
        <w:rPr>
          <w:rFonts w:ascii="Times" w:eastAsia="Batang" w:hAnsi="Times" w:cs="Times"/>
          <w:sz w:val="20"/>
          <w:lang w:val="en-GB" w:eastAsia="en-US"/>
        </w:rPr>
      </w:pPr>
      <w:r w:rsidRPr="00067B05">
        <w:rPr>
          <w:rFonts w:ascii="Times" w:eastAsia="Batang" w:hAnsi="Times" w:cs="Times"/>
          <w:sz w:val="20"/>
          <w:lang w:val="en-GB" w:eastAsia="en-US"/>
        </w:rPr>
        <w:t xml:space="preserve">for Rel-17-based refinement, the gNB configures a set of </w:t>
      </w:r>
      <w:proofErr w:type="spellStart"/>
      <w:proofErr w:type="gramStart"/>
      <w:r w:rsidRPr="00067B05">
        <w:rPr>
          <w:rFonts w:ascii="Times" w:eastAsia="Batang" w:hAnsi="Times" w:cs="Times"/>
          <w:sz w:val="20"/>
          <w:lang w:val="en-GB" w:eastAsia="en-US"/>
        </w:rPr>
        <w:t>N</w:t>
      </w:r>
      <w:proofErr w:type="gramEnd"/>
      <w:r w:rsidRPr="00067B05">
        <w:rPr>
          <w:rFonts w:ascii="Times" w:eastAsia="Batang" w:hAnsi="Times" w:cs="Times"/>
          <w:sz w:val="20"/>
          <w:lang w:val="en-GB" w:eastAsia="en-US"/>
        </w:rPr>
        <w:t>_L</w:t>
      </w:r>
      <w:proofErr w:type="spellEnd"/>
      <w:r w:rsidRPr="00067B05">
        <w:rPr>
          <w:rFonts w:ascii="Times" w:eastAsia="Batang" w:hAnsi="Times" w:cs="Times"/>
          <w:sz w:val="20"/>
          <w:lang w:val="en-GB" w:eastAsia="en-US"/>
        </w:rPr>
        <w:t xml:space="preserve"> combinations for {</w:t>
      </w:r>
      <w:proofErr w:type="spellStart"/>
      <w:r w:rsidRPr="00067B05">
        <w:rPr>
          <w:rFonts w:ascii="Times" w:eastAsia="Batang" w:hAnsi="Times" w:cs="Times"/>
          <w:i/>
          <w:sz w:val="20"/>
          <w:lang w:val="en-GB" w:eastAsia="en-US"/>
        </w:rPr>
        <w:t>alpha</w:t>
      </w:r>
      <w:r w:rsidRPr="00067B05">
        <w:rPr>
          <w:rFonts w:ascii="Times" w:eastAsia="Batang" w:hAnsi="Times" w:cs="Times"/>
          <w:sz w:val="20"/>
          <w:vertAlign w:val="subscript"/>
          <w:lang w:val="en-GB" w:eastAsia="en-US"/>
        </w:rPr>
        <w:t>1</w:t>
      </w:r>
      <w:proofErr w:type="spellEnd"/>
      <w:r w:rsidRPr="00067B05">
        <w:rPr>
          <w:rFonts w:ascii="Times" w:eastAsia="Batang" w:hAnsi="Times" w:cs="Times"/>
          <w:sz w:val="20"/>
          <w:lang w:val="en-GB" w:eastAsia="en-US"/>
        </w:rPr>
        <w:t xml:space="preserve">, ..., </w:t>
      </w:r>
      <w:proofErr w:type="spellStart"/>
      <w:r w:rsidRPr="00067B05">
        <w:rPr>
          <w:rFonts w:ascii="Times" w:eastAsia="Batang" w:hAnsi="Times" w:cs="Times"/>
          <w:i/>
          <w:sz w:val="20"/>
          <w:lang w:val="en-GB" w:eastAsia="en-US"/>
        </w:rPr>
        <w:t>alpha</w:t>
      </w:r>
      <w:r w:rsidRPr="00067B05">
        <w:rPr>
          <w:rFonts w:ascii="Times" w:eastAsia="Batang" w:hAnsi="Times" w:cs="Times"/>
          <w:i/>
          <w:sz w:val="20"/>
          <w:vertAlign w:val="subscript"/>
          <w:lang w:val="en-GB" w:eastAsia="en-US"/>
        </w:rPr>
        <w:t>NTRP</w:t>
      </w:r>
      <w:proofErr w:type="spellEnd"/>
      <w:r w:rsidRPr="00067B05">
        <w:rPr>
          <w:rFonts w:ascii="Times" w:eastAsia="Batang" w:hAnsi="Times" w:cs="Times"/>
          <w:sz w:val="20"/>
          <w:lang w:val="en-GB" w:eastAsia="en-US"/>
        </w:rPr>
        <w:t xml:space="preserve">}  </w:t>
      </w:r>
      <m:oMath>
        <m:sSub>
          <m:sSubPr>
            <m:ctrlPr>
              <w:rPr>
                <w:rFonts w:ascii="Cambria Math" w:hAnsi="Cambria Math" w:cs="Times"/>
                <w:i/>
                <w:sz w:val="20"/>
              </w:rPr>
            </m:ctrlPr>
          </m:sSubPr>
          <m:e>
            <m:r>
              <w:rPr>
                <w:rFonts w:ascii="Cambria Math" w:hAnsi="Cambria Math" w:cs="Times"/>
                <w:sz w:val="20"/>
              </w:rPr>
              <m:t>L</m:t>
            </m:r>
          </m:e>
          <m:sub>
            <m:r>
              <w:rPr>
                <w:rFonts w:ascii="Cambria Math" w:hAnsi="Cambria Math" w:cs="Times"/>
                <w:sz w:val="20"/>
              </w:rPr>
              <m:t>n</m:t>
            </m:r>
          </m:sub>
        </m:sSub>
        <m:r>
          <w:rPr>
            <w:rFonts w:ascii="Cambria Math" w:hAnsi="Cambria Math" w:cs="Times"/>
            <w:sz w:val="20"/>
          </w:rPr>
          <m:t>=</m:t>
        </m:r>
        <m:sSub>
          <m:sSubPr>
            <m:ctrlPr>
              <w:rPr>
                <w:rFonts w:ascii="Cambria Math" w:hAnsi="Cambria Math" w:cs="Times"/>
                <w:i/>
                <w:sz w:val="20"/>
              </w:rPr>
            </m:ctrlPr>
          </m:sSubPr>
          <m:e>
            <m:r>
              <w:rPr>
                <w:rFonts w:ascii="Cambria Math" w:hAnsi="Cambria Math" w:cs="Times"/>
                <w:sz w:val="20"/>
              </w:rPr>
              <m:t>α</m:t>
            </m:r>
          </m:e>
          <m:sub>
            <m:r>
              <w:rPr>
                <w:rFonts w:ascii="Cambria Math" w:hAnsi="Cambria Math" w:cs="Times"/>
                <w:sz w:val="20"/>
              </w:rPr>
              <m:t>n</m:t>
            </m:r>
          </m:sub>
        </m:sSub>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CSI-RS</m:t>
            </m:r>
          </m:sub>
        </m:sSub>
        <m:r>
          <w:rPr>
            <w:rFonts w:ascii="Cambria Math" w:hAnsi="Cambria Math" w:cs="Times"/>
            <w:sz w:val="20"/>
          </w:rPr>
          <m:t>/2</m:t>
        </m:r>
      </m:oMath>
      <w:r w:rsidRPr="00067B05">
        <w:rPr>
          <w:rFonts w:ascii="Times" w:eastAsia="Batang" w:hAnsi="Times" w:cs="Times" w:hint="eastAsia"/>
          <w:sz w:val="20"/>
          <w:lang w:val="en-GB" w:eastAsia="en-US"/>
        </w:rPr>
        <w:t xml:space="preserve"> </w:t>
      </w:r>
      <w:r w:rsidRPr="00067B05">
        <w:rPr>
          <w:rFonts w:ascii="Times" w:eastAsia="Batang" w:hAnsi="Times" w:cs="Times"/>
          <w:sz w:val="20"/>
          <w:lang w:val="en-GB" w:eastAsia="en-US"/>
        </w:rPr>
        <w:t xml:space="preserve">where </w:t>
      </w:r>
      <m:oMath>
        <m:sSub>
          <m:sSubPr>
            <m:ctrlPr>
              <w:rPr>
                <w:rFonts w:ascii="Cambria Math" w:hAnsi="Cambria Math" w:cs="Times"/>
                <w:i/>
                <w:sz w:val="20"/>
              </w:rPr>
            </m:ctrlPr>
          </m:sSubPr>
          <m:e>
            <m:r>
              <w:rPr>
                <w:rFonts w:ascii="Cambria Math" w:hAnsi="Cambria Math" w:cs="Times"/>
                <w:sz w:val="20"/>
              </w:rPr>
              <m:t>α</m:t>
            </m:r>
          </m:e>
          <m:sub>
            <m:r>
              <w:rPr>
                <w:rFonts w:ascii="Cambria Math" w:hAnsi="Cambria Math" w:cs="Times"/>
                <w:sz w:val="20"/>
              </w:rPr>
              <m:t>n</m:t>
            </m:r>
          </m:sub>
        </m:sSub>
        <m:r>
          <w:rPr>
            <w:rFonts w:ascii="Cambria Math" w:hAnsi="Cambria Math" w:cs="Times"/>
            <w:sz w:val="20"/>
          </w:rPr>
          <m:t>=</m:t>
        </m:r>
        <m:d>
          <m:dPr>
            <m:begChr m:val="{"/>
            <m:endChr m:val="}"/>
            <m:ctrlPr>
              <w:rPr>
                <w:rFonts w:ascii="Cambria Math" w:hAnsi="Cambria Math" w:cs="Times"/>
                <w:i/>
                <w:sz w:val="20"/>
              </w:rPr>
            </m:ctrlPr>
          </m:dPr>
          <m:e>
            <m:f>
              <m:fPr>
                <m:ctrlPr>
                  <w:rPr>
                    <w:rFonts w:ascii="Cambria Math" w:hAnsi="Cambria Math" w:cs="Times"/>
                    <w:i/>
                    <w:sz w:val="20"/>
                  </w:rPr>
                </m:ctrlPr>
              </m:fPr>
              <m:num>
                <m:r>
                  <w:rPr>
                    <w:rFonts w:ascii="Cambria Math" w:hAnsi="Cambria Math" w:cs="Times"/>
                    <w:sz w:val="20"/>
                  </w:rPr>
                  <m:t>1</m:t>
                </m:r>
              </m:num>
              <m:den>
                <m:r>
                  <w:rPr>
                    <w:rFonts w:ascii="Cambria Math" w:hAnsi="Cambria Math" w:cs="Times"/>
                    <w:sz w:val="20"/>
                  </w:rPr>
                  <m:t>2</m:t>
                </m:r>
              </m:den>
            </m:f>
            <m:r>
              <w:rPr>
                <w:rFonts w:ascii="Cambria Math" w:hAnsi="Cambria Math" w:cs="Times"/>
                <w:sz w:val="20"/>
              </w:rPr>
              <m:t>,</m:t>
            </m:r>
            <m:f>
              <m:fPr>
                <m:ctrlPr>
                  <w:rPr>
                    <w:rFonts w:ascii="Cambria Math" w:hAnsi="Cambria Math" w:cs="Times"/>
                    <w:i/>
                    <w:sz w:val="20"/>
                  </w:rPr>
                </m:ctrlPr>
              </m:fPr>
              <m:num>
                <m:r>
                  <w:rPr>
                    <w:rFonts w:ascii="Cambria Math" w:hAnsi="Cambria Math" w:cs="Times"/>
                    <w:sz w:val="20"/>
                  </w:rPr>
                  <m:t>3</m:t>
                </m:r>
              </m:num>
              <m:den>
                <m:r>
                  <w:rPr>
                    <w:rFonts w:ascii="Cambria Math" w:hAnsi="Cambria Math" w:cs="Times"/>
                    <w:sz w:val="20"/>
                  </w:rPr>
                  <m:t>4</m:t>
                </m:r>
              </m:den>
            </m:f>
            <m:r>
              <w:rPr>
                <w:rFonts w:ascii="Cambria Math" w:hAnsi="Cambria Math" w:cs="Times"/>
                <w:sz w:val="20"/>
              </w:rPr>
              <m:t>, 1</m:t>
            </m:r>
          </m:e>
        </m:d>
      </m:oMath>
      <w:r w:rsidRPr="00067B05">
        <w:rPr>
          <w:rFonts w:ascii="Times" w:eastAsia="Batang" w:hAnsi="Times" w:cs="Times" w:hint="eastAsia"/>
          <w:sz w:val="20"/>
          <w:lang w:val="en-GB" w:eastAsia="en-US"/>
        </w:rPr>
        <w:t xml:space="preserve"> </w:t>
      </w:r>
    </w:p>
    <w:p w14:paraId="177B3CC3" w14:textId="77777777" w:rsidR="00201375" w:rsidRPr="00067B05" w:rsidRDefault="00201375" w:rsidP="00201375">
      <w:pPr>
        <w:snapToGrid w:val="0"/>
        <w:rPr>
          <w:rFonts w:ascii="Times" w:eastAsia="Batang" w:hAnsi="Times" w:cs="Times"/>
          <w:sz w:val="20"/>
          <w:lang w:val="en-GB" w:eastAsia="en-US"/>
        </w:rPr>
      </w:pPr>
      <w:r w:rsidRPr="005E18C6">
        <w:rPr>
          <w:rFonts w:ascii="Times" w:eastAsia="Batang" w:hAnsi="Times" w:cs="Times"/>
          <w:sz w:val="20"/>
          <w:lang w:val="en-GB" w:eastAsia="en-US"/>
        </w:rPr>
        <w:t xml:space="preserve">FFS: Whether the set of </w:t>
      </w:r>
      <w:r w:rsidRPr="005E18C6">
        <w:rPr>
          <w:rFonts w:ascii="Times" w:eastAsia="Batang" w:hAnsi="Times" w:cs="Times"/>
          <w:i/>
          <w:sz w:val="20"/>
          <w:lang w:val="en-GB" w:eastAsia="en-US"/>
        </w:rPr>
        <w:t>N</w:t>
      </w:r>
      <w:r w:rsidRPr="005E18C6">
        <w:rPr>
          <w:rFonts w:ascii="Times" w:eastAsia="Batang" w:hAnsi="Times" w:cs="Times"/>
          <w:i/>
          <w:sz w:val="20"/>
          <w:vertAlign w:val="subscript"/>
          <w:lang w:val="en-GB" w:eastAsia="en-US"/>
        </w:rPr>
        <w:t>L</w:t>
      </w:r>
      <w:r w:rsidRPr="005E18C6">
        <w:rPr>
          <w:rFonts w:ascii="Times" w:eastAsia="Batang" w:hAnsi="Times" w:cs="Times"/>
          <w:sz w:val="20"/>
          <w:lang w:val="en-GB" w:eastAsia="en-US"/>
        </w:rPr>
        <w:t xml:space="preserve"> combinations of values for {</w:t>
      </w:r>
      <w:proofErr w:type="spellStart"/>
      <w:r w:rsidRPr="005E18C6">
        <w:rPr>
          <w:rFonts w:ascii="Times" w:eastAsia="Batang" w:hAnsi="Times" w:cs="Times"/>
          <w:i/>
          <w:sz w:val="20"/>
          <w:lang w:val="en-GB" w:eastAsia="en-US"/>
        </w:rPr>
        <w:t>L</w:t>
      </w:r>
      <w:r w:rsidRPr="005E18C6">
        <w:rPr>
          <w:rFonts w:ascii="Times" w:eastAsia="Batang" w:hAnsi="Times" w:cs="Times"/>
          <w:sz w:val="20"/>
          <w:vertAlign w:val="subscript"/>
          <w:lang w:val="en-GB" w:eastAsia="en-US"/>
        </w:rPr>
        <w:t>1</w:t>
      </w:r>
      <w:proofErr w:type="spellEnd"/>
      <w:r w:rsidRPr="005E18C6">
        <w:rPr>
          <w:rFonts w:ascii="Times" w:eastAsia="Batang" w:hAnsi="Times" w:cs="Times"/>
          <w:sz w:val="20"/>
          <w:lang w:val="en-GB" w:eastAsia="en-US"/>
        </w:rPr>
        <w:t xml:space="preserve">, ..., </w:t>
      </w:r>
      <w:proofErr w:type="spellStart"/>
      <w:r w:rsidRPr="005E18C6">
        <w:rPr>
          <w:rFonts w:ascii="Times" w:eastAsia="Batang" w:hAnsi="Times" w:cs="Times"/>
          <w:i/>
          <w:sz w:val="20"/>
          <w:lang w:val="en-GB" w:eastAsia="en-US"/>
        </w:rPr>
        <w:t>L</w:t>
      </w:r>
      <w:r w:rsidRPr="005E18C6">
        <w:rPr>
          <w:rFonts w:ascii="Times" w:eastAsia="Batang" w:hAnsi="Times" w:cs="Times"/>
          <w:i/>
          <w:sz w:val="20"/>
          <w:vertAlign w:val="subscript"/>
          <w:lang w:val="en-GB" w:eastAsia="en-US"/>
        </w:rPr>
        <w:t>NTRP</w:t>
      </w:r>
      <w:proofErr w:type="spellEnd"/>
      <w:r w:rsidRPr="005E18C6">
        <w:rPr>
          <w:rFonts w:ascii="Times" w:eastAsia="Batang" w:hAnsi="Times" w:cs="Times"/>
          <w:sz w:val="20"/>
          <w:lang w:val="en-GB" w:eastAsia="en-US"/>
        </w:rPr>
        <w:t>} can be implicitly derived</w:t>
      </w:r>
    </w:p>
    <w:p w14:paraId="6DD6D47C" w14:textId="77777777" w:rsidR="00201375" w:rsidRPr="00067B05" w:rsidRDefault="00201375" w:rsidP="00201375">
      <w:pPr>
        <w:snapToGrid w:val="0"/>
        <w:rPr>
          <w:rFonts w:ascii="Times" w:eastAsia="Batang" w:hAnsi="Times" w:cs="Times"/>
          <w:sz w:val="20"/>
          <w:lang w:val="en-GB" w:eastAsia="en-US"/>
        </w:rPr>
      </w:pPr>
      <w:r w:rsidRPr="00067B05">
        <w:rPr>
          <w:rFonts w:ascii="Times" w:eastAsia="Batang" w:hAnsi="Times" w:cs="Times"/>
          <w:sz w:val="20"/>
          <w:lang w:val="en-GB" w:eastAsia="en-US"/>
        </w:rPr>
        <w:t xml:space="preserve">Following the legacy design, for all the selected </w:t>
      </w:r>
      <w:r w:rsidRPr="00067B05">
        <w:rPr>
          <w:rFonts w:ascii="Times" w:eastAsia="Batang" w:hAnsi="Times" w:cs="Times"/>
          <w:i/>
          <w:sz w:val="20"/>
          <w:lang w:val="en-GB" w:eastAsia="en-US"/>
        </w:rPr>
        <w:t>N</w:t>
      </w:r>
      <w:r w:rsidRPr="00067B05">
        <w:rPr>
          <w:rFonts w:ascii="Times" w:eastAsia="Batang" w:hAnsi="Times" w:cs="Times"/>
          <w:sz w:val="20"/>
          <w:lang w:val="en-GB" w:eastAsia="en-US"/>
        </w:rPr>
        <w:t xml:space="preserve"> CSI-RS resources, the SD basis oversampling group for each CSI-RS resource is indicated in CSI part 2 using an indicator selected from a set of </w:t>
      </w:r>
      <w:proofErr w:type="spellStart"/>
      <w:r w:rsidRPr="00067B05">
        <w:rPr>
          <w:rFonts w:ascii="Times" w:eastAsia="Batang" w:hAnsi="Times" w:cs="Times"/>
          <w:i/>
          <w:sz w:val="20"/>
          <w:lang w:val="en-GB" w:eastAsia="en-US"/>
        </w:rPr>
        <w:t>O</w:t>
      </w:r>
      <w:r w:rsidRPr="00067B05">
        <w:rPr>
          <w:rFonts w:ascii="Times" w:eastAsia="Batang" w:hAnsi="Times" w:cs="Times"/>
          <w:sz w:val="20"/>
          <w:vertAlign w:val="subscript"/>
          <w:lang w:val="en-GB" w:eastAsia="en-US"/>
        </w:rPr>
        <w:t>1</w:t>
      </w:r>
      <w:r w:rsidRPr="00067B05">
        <w:rPr>
          <w:rFonts w:ascii="Times" w:eastAsia="Batang" w:hAnsi="Times" w:cs="Times"/>
          <w:i/>
          <w:sz w:val="20"/>
          <w:lang w:val="en-GB" w:eastAsia="en-US"/>
        </w:rPr>
        <w:t>O</w:t>
      </w:r>
      <w:r w:rsidRPr="00067B05">
        <w:rPr>
          <w:rFonts w:ascii="Times" w:eastAsia="Batang" w:hAnsi="Times" w:cs="Times"/>
          <w:sz w:val="20"/>
          <w:vertAlign w:val="subscript"/>
          <w:lang w:val="en-GB" w:eastAsia="en-US"/>
        </w:rPr>
        <w:t>2</w:t>
      </w:r>
      <w:proofErr w:type="spellEnd"/>
      <w:r w:rsidRPr="00067B05">
        <w:rPr>
          <w:rFonts w:ascii="Times" w:eastAsia="Batang" w:hAnsi="Times" w:cs="Times"/>
          <w:sz w:val="20"/>
          <w:lang w:val="en-GB" w:eastAsia="en-US"/>
        </w:rPr>
        <w:t xml:space="preserve"> codepoints.</w:t>
      </w:r>
    </w:p>
    <w:p w14:paraId="65A29C78" w14:textId="77777777" w:rsidR="00201375" w:rsidRPr="00067B05" w:rsidRDefault="00201375" w:rsidP="00201375">
      <w:pPr>
        <w:snapToGrid w:val="0"/>
        <w:jc w:val="both"/>
        <w:rPr>
          <w:rFonts w:ascii="Times New Roman" w:hAnsi="Times New Roman" w:cs="Times New Roman"/>
          <w:sz w:val="20"/>
          <w:lang w:val="en-GB"/>
        </w:rPr>
      </w:pPr>
    </w:p>
    <w:p w14:paraId="2A599883" w14:textId="77777777" w:rsidR="00201375" w:rsidRPr="00067B05" w:rsidRDefault="00201375" w:rsidP="00201375">
      <w:pPr>
        <w:rPr>
          <w:rFonts w:ascii="Times" w:eastAsia="Batang" w:hAnsi="Times" w:cs="Times New Roman"/>
          <w:iCs/>
          <w:sz w:val="20"/>
          <w:lang w:val="en-GB" w:eastAsia="en-US"/>
        </w:rPr>
      </w:pPr>
    </w:p>
    <w:p w14:paraId="4A3CA92A" w14:textId="77777777" w:rsidR="00201375" w:rsidRPr="00067B05" w:rsidRDefault="00201375" w:rsidP="00201375">
      <w:pPr>
        <w:rPr>
          <w:rFonts w:ascii="Times" w:eastAsia="Batang" w:hAnsi="Times" w:cs="Times New Roman"/>
          <w:iCs/>
          <w:sz w:val="20"/>
          <w:lang w:val="en-GB" w:eastAsia="en-US"/>
        </w:rPr>
      </w:pPr>
    </w:p>
    <w:p w14:paraId="1432865A"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7158F938"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only support N</w:t>
      </w:r>
      <w:r w:rsidRPr="00067B05">
        <w:rPr>
          <w:rFonts w:ascii="Times" w:eastAsia="Batang" w:hAnsi="Times" w:cs="Times New Roman"/>
          <w:sz w:val="20"/>
          <w:vertAlign w:val="subscript"/>
          <w:lang w:val="en-GB" w:eastAsia="en-US"/>
        </w:rPr>
        <w:t>L</w:t>
      </w:r>
      <w:r w:rsidRPr="00067B05">
        <w:rPr>
          <w:rFonts w:ascii="Times" w:eastAsia="Batang" w:hAnsi="Times" w:cs="Times New Roman"/>
          <w:sz w:val="20"/>
          <w:lang w:val="en-GB" w:eastAsia="en-US"/>
        </w:rPr>
        <w:t xml:space="preserve"> </w:t>
      </w:r>
      <w:proofErr w:type="gramStart"/>
      <w:r w:rsidRPr="00067B05">
        <w:rPr>
          <w:rFonts w:ascii="Times" w:eastAsia="Batang" w:hAnsi="Times" w:cs="Times New Roman"/>
          <w:sz w:val="20"/>
          <w:lang w:val="en-GB" w:eastAsia="en-US"/>
        </w:rPr>
        <w:t>={</w:t>
      </w:r>
      <w:proofErr w:type="gramEnd"/>
      <w:r w:rsidRPr="00067B05">
        <w:rPr>
          <w:rFonts w:ascii="Times" w:eastAsia="Batang" w:hAnsi="Times" w:cs="Times New Roman"/>
          <w:sz w:val="20"/>
          <w:lang w:val="en-GB" w:eastAsia="en-US"/>
        </w:rPr>
        <w:t>2,4} as additional candidate values to N</w:t>
      </w:r>
      <w:r w:rsidRPr="00067B05">
        <w:rPr>
          <w:rFonts w:ascii="Times" w:eastAsia="Batang" w:hAnsi="Times" w:cs="Times New Roman"/>
          <w:sz w:val="20"/>
          <w:vertAlign w:val="subscript"/>
          <w:lang w:val="en-GB" w:eastAsia="en-US"/>
        </w:rPr>
        <w:t>L</w:t>
      </w:r>
      <w:r w:rsidRPr="00067B05">
        <w:rPr>
          <w:rFonts w:ascii="Times" w:eastAsia="Batang" w:hAnsi="Times" w:cs="Times New Roman"/>
          <w:sz w:val="20"/>
          <w:lang w:val="en-GB" w:eastAsia="en-US"/>
        </w:rPr>
        <w:t>=1.</w:t>
      </w:r>
    </w:p>
    <w:p w14:paraId="7D5DC0F7" w14:textId="77777777" w:rsidR="00201375" w:rsidRPr="00067B05" w:rsidRDefault="00201375">
      <w:pPr>
        <w:numPr>
          <w:ilvl w:val="0"/>
          <w:numId w:val="45"/>
        </w:numPr>
        <w:suppressAutoHyphens/>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lastRenderedPageBreak/>
        <w:t xml:space="preserve">FFS: Additional restriction(s) depending on the configured value for </w:t>
      </w:r>
      <w:proofErr w:type="spellStart"/>
      <w:r w:rsidRPr="00067B05">
        <w:rPr>
          <w:rFonts w:ascii="Times" w:eastAsia="Batang" w:hAnsi="Times" w:cs="Times New Roman"/>
          <w:sz w:val="20"/>
          <w:lang w:val="en-GB" w:eastAsia="x-none"/>
        </w:rPr>
        <w:t>N</w:t>
      </w:r>
      <w:r w:rsidRPr="00067B05">
        <w:rPr>
          <w:rFonts w:ascii="Times" w:eastAsia="Batang" w:hAnsi="Times" w:cs="Times New Roman"/>
          <w:sz w:val="20"/>
          <w:vertAlign w:val="subscript"/>
          <w:lang w:val="en-GB" w:eastAsia="x-none"/>
        </w:rPr>
        <w:t>TRP</w:t>
      </w:r>
      <w:proofErr w:type="spellEnd"/>
    </w:p>
    <w:p w14:paraId="10C0CC07" w14:textId="77777777" w:rsidR="00201375" w:rsidRPr="00067B05" w:rsidRDefault="00201375" w:rsidP="00201375">
      <w:pPr>
        <w:rPr>
          <w:rFonts w:ascii="Times" w:eastAsia="Batang" w:hAnsi="Times" w:cs="Times New Roman"/>
          <w:iCs/>
          <w:sz w:val="20"/>
          <w:lang w:val="en-GB" w:eastAsia="en-US"/>
        </w:rPr>
      </w:pPr>
    </w:p>
    <w:p w14:paraId="4F5FEB9A" w14:textId="77777777" w:rsidR="00201375" w:rsidRPr="00067B05" w:rsidRDefault="00201375" w:rsidP="00201375">
      <w:pPr>
        <w:rPr>
          <w:rFonts w:ascii="Times" w:eastAsia="Batang" w:hAnsi="Times" w:cs="Times New Roman"/>
          <w:iCs/>
          <w:sz w:val="20"/>
          <w:lang w:val="en-GB" w:eastAsia="en-US"/>
        </w:rPr>
      </w:pPr>
    </w:p>
    <w:p w14:paraId="2DDE6297"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4779070F"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for Rel-16-based refinement, support </w:t>
      </w:r>
      <w:r w:rsidRPr="00067B05">
        <w:rPr>
          <w:rFonts w:ascii="Times" w:eastAsia="Batang" w:hAnsi="Times" w:cs="Times New Roman"/>
          <w:i/>
          <w:sz w:val="20"/>
          <w:lang w:val="en-GB" w:eastAsia="en-US"/>
        </w:rPr>
        <w:t>at least</w:t>
      </w:r>
      <w:r w:rsidRPr="00067B05">
        <w:rPr>
          <w:rFonts w:ascii="Times" w:eastAsia="Batang" w:hAnsi="Times" w:cs="Times New Roman"/>
          <w:sz w:val="20"/>
          <w:lang w:val="en-GB" w:eastAsia="en-US"/>
        </w:rPr>
        <w:t xml:space="preserve"> the following combinations of {</w:t>
      </w:r>
      <w:r w:rsidRPr="00067B05">
        <w:rPr>
          <w:rFonts w:ascii="Times" w:eastAsia="Batang" w:hAnsi="Times" w:cs="Times New Roman"/>
          <w:i/>
          <w:sz w:val="20"/>
          <w:lang w:val="en-GB" w:eastAsia="en-US"/>
        </w:rPr>
        <w:t>L</w:t>
      </w:r>
      <w:r w:rsidRPr="00067B05">
        <w:rPr>
          <w:rFonts w:ascii="Times" w:eastAsia="Batang" w:hAnsi="Times" w:cs="Times New Roman"/>
          <w:i/>
          <w:sz w:val="20"/>
          <w:vertAlign w:val="subscript"/>
          <w:lang w:val="en-GB" w:eastAsia="en-US"/>
        </w:rPr>
        <w:t>n</w:t>
      </w:r>
      <w:r w:rsidRPr="00067B05">
        <w:rPr>
          <w:rFonts w:ascii="Times" w:eastAsia="Batang" w:hAnsi="Times" w:cs="Times New Roman"/>
          <w:sz w:val="20"/>
          <w:lang w:val="en-GB" w:eastAsia="en-US"/>
        </w:rPr>
        <w:t xml:space="preserve">} for the higher-layer-configured value of </w:t>
      </w:r>
      <w:proofErr w:type="spellStart"/>
      <w:r w:rsidRPr="00067B05">
        <w:rPr>
          <w:rFonts w:ascii="Times" w:eastAsia="Batang" w:hAnsi="Times" w:cs="Times New Roman"/>
          <w:sz w:val="20"/>
          <w:lang w:val="en-GB" w:eastAsia="en-US"/>
        </w:rPr>
        <w:t>N</w:t>
      </w:r>
      <w:r w:rsidRPr="00067B05">
        <w:rPr>
          <w:rFonts w:ascii="Times" w:eastAsia="Batang" w:hAnsi="Times" w:cs="Times New Roman"/>
          <w:sz w:val="20"/>
          <w:vertAlign w:val="subscript"/>
          <w:lang w:val="en-GB" w:eastAsia="en-US"/>
        </w:rPr>
        <w:t>TRP</w:t>
      </w:r>
      <w:proofErr w:type="spellEnd"/>
      <w:r w:rsidRPr="00067B05">
        <w:rPr>
          <w:rFonts w:ascii="Times" w:eastAsia="Batang" w:hAnsi="Times" w:cs="Times New Roman"/>
          <w:sz w:val="20"/>
          <w:lang w:val="en-GB" w:eastAsia="en-US"/>
        </w:rPr>
        <w:t xml:space="preserve"> (FFS by </w:t>
      </w:r>
      <w:proofErr w:type="spellStart"/>
      <w:r w:rsidRPr="00067B05">
        <w:rPr>
          <w:rFonts w:ascii="Times" w:eastAsia="Batang" w:hAnsi="Times" w:cs="Times New Roman"/>
          <w:sz w:val="20"/>
          <w:lang w:val="en-GB" w:eastAsia="en-US"/>
        </w:rPr>
        <w:t>RAN1#112</w:t>
      </w:r>
      <w:proofErr w:type="spellEnd"/>
      <w:r w:rsidRPr="00067B05">
        <w:rPr>
          <w:rFonts w:ascii="Times" w:eastAsia="Batang" w:hAnsi="Times" w:cs="Times New Roman"/>
          <w:sz w:val="20"/>
          <w:lang w:val="en-GB" w:eastAsia="en-US"/>
        </w:rPr>
        <w:t>: whether the bracketed permutations are also supported):</w:t>
      </w:r>
    </w:p>
    <w:p w14:paraId="091099E0" w14:textId="77777777" w:rsidR="00201375" w:rsidRPr="00067B05" w:rsidRDefault="00201375">
      <w:pPr>
        <w:widowControl w:val="0"/>
        <w:numPr>
          <w:ilvl w:val="0"/>
          <w:numId w:val="46"/>
        </w:numPr>
        <w:suppressAutoHyphens/>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by </w:t>
      </w:r>
      <w:proofErr w:type="spellStart"/>
      <w:r w:rsidRPr="00067B05">
        <w:rPr>
          <w:rFonts w:ascii="Times" w:eastAsia="Batang" w:hAnsi="Times" w:cs="Times New Roman"/>
          <w:sz w:val="20"/>
          <w:lang w:val="en-GB" w:eastAsia="x-none"/>
        </w:rPr>
        <w:t>RAN1#112</w:t>
      </w:r>
      <w:proofErr w:type="spellEnd"/>
      <w:r w:rsidRPr="00067B05">
        <w:rPr>
          <w:rFonts w:ascii="Times" w:eastAsia="Batang" w:hAnsi="Times" w:cs="Times New Roman"/>
          <w:sz w:val="20"/>
          <w:lang w:val="en-GB" w:eastAsia="x-none"/>
        </w:rPr>
        <w:t>: whether other combinations can be supported</w:t>
      </w:r>
    </w:p>
    <w:p w14:paraId="5CEBEE88"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FFS (by </w:t>
      </w:r>
      <w:proofErr w:type="spellStart"/>
      <w:r w:rsidRPr="00067B05">
        <w:rPr>
          <w:rFonts w:ascii="Times" w:eastAsia="Batang" w:hAnsi="Times" w:cs="Times New Roman"/>
          <w:sz w:val="20"/>
          <w:lang w:val="en-GB" w:eastAsia="en-US"/>
        </w:rPr>
        <w:t>RAN1#112bis-e</w:t>
      </w:r>
      <w:proofErr w:type="spellEnd"/>
      <w:r w:rsidRPr="00067B05">
        <w:rPr>
          <w:rFonts w:ascii="Times" w:eastAsia="Batang" w:hAnsi="Times" w:cs="Times New Roman"/>
          <w:sz w:val="20"/>
          <w:lang w:val="en-GB" w:eastAsia="en-US"/>
        </w:rPr>
        <w:t>): Whether/how the supported combinations of {</w:t>
      </w:r>
      <w:r w:rsidRPr="00067B05">
        <w:rPr>
          <w:rFonts w:ascii="Symbol" w:eastAsia="Batang" w:hAnsi="Symbol" w:cs="Times New Roman"/>
          <w:i/>
          <w:sz w:val="20"/>
          <w:lang w:val="en-GB" w:eastAsia="en-US"/>
        </w:rPr>
        <w:t></w:t>
      </w:r>
      <w:r w:rsidRPr="00067B05">
        <w:rPr>
          <w:rFonts w:ascii="Times" w:eastAsia="Batang" w:hAnsi="Times" w:cs="Times New Roman"/>
          <w:i/>
          <w:sz w:val="20"/>
          <w:vertAlign w:val="subscript"/>
          <w:lang w:val="en-GB" w:eastAsia="en-US"/>
        </w:rPr>
        <w:t>n</w:t>
      </w:r>
      <w:r w:rsidRPr="00067B05">
        <w:rPr>
          <w:rFonts w:ascii="Times" w:eastAsia="Batang" w:hAnsi="Times" w:cs="Times New Roman"/>
          <w:sz w:val="20"/>
          <w:lang w:val="en-GB" w:eastAsia="en-US"/>
        </w:rPr>
        <w:t>} for Rel-17-based refinement are derived from the supported combinations of {</w:t>
      </w:r>
      <w:r w:rsidRPr="00067B05">
        <w:rPr>
          <w:rFonts w:ascii="Times" w:eastAsia="Batang" w:hAnsi="Times" w:cs="Times New Roman"/>
          <w:i/>
          <w:sz w:val="20"/>
          <w:lang w:val="en-GB" w:eastAsia="en-US"/>
        </w:rPr>
        <w:t>L</w:t>
      </w:r>
      <w:r w:rsidRPr="00067B05">
        <w:rPr>
          <w:rFonts w:ascii="Times" w:eastAsia="Batang" w:hAnsi="Times" w:cs="Times New Roman"/>
          <w:i/>
          <w:sz w:val="20"/>
          <w:vertAlign w:val="subscript"/>
          <w:lang w:val="en-GB" w:eastAsia="en-US"/>
        </w:rPr>
        <w:t>n</w:t>
      </w:r>
      <w:r w:rsidRPr="00067B05">
        <w:rPr>
          <w:rFonts w:ascii="Times" w:eastAsia="Batang" w:hAnsi="Times" w:cs="Times New Roman"/>
          <w:sz w:val="20"/>
          <w:lang w:val="en-GB" w:eastAsia="en-US"/>
        </w:rPr>
        <w:t xml:space="preserve">} for Rel-16-based refinement </w:t>
      </w:r>
    </w:p>
    <w:p w14:paraId="622AAE2C"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FFS: Whether the total number of Ln is a UE capability</w:t>
      </w:r>
    </w:p>
    <w:p w14:paraId="1A68B4DD" w14:textId="77777777" w:rsidR="00201375" w:rsidRPr="00067B05" w:rsidRDefault="00201375" w:rsidP="00201375">
      <w:pPr>
        <w:widowControl w:val="0"/>
        <w:snapToGrid w:val="0"/>
        <w:rPr>
          <w:rFonts w:ascii="Times" w:eastAsia="Batang" w:hAnsi="Times" w:cs="Times New Roman"/>
          <w:sz w:val="20"/>
          <w:lang w:val="en-GB"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201375" w:rsidRPr="00067B05" w14:paraId="121CDE01" w14:textId="77777777" w:rsidTr="00627899">
        <w:tc>
          <w:tcPr>
            <w:tcW w:w="698" w:type="dxa"/>
            <w:shd w:val="clear" w:color="auto" w:fill="FFFF00"/>
          </w:tcPr>
          <w:p w14:paraId="3DEF44D2" w14:textId="77777777" w:rsidR="00201375" w:rsidRPr="00067B05" w:rsidRDefault="00201375" w:rsidP="00627899">
            <w:pPr>
              <w:rPr>
                <w:rFonts w:ascii="Times" w:eastAsia="Batang" w:hAnsi="Times" w:cs="Times New Roman"/>
                <w:b/>
                <w:sz w:val="20"/>
                <w:lang w:val="en-GB" w:eastAsia="en-US"/>
              </w:rPr>
            </w:pPr>
            <w:bookmarkStart w:id="2" w:name="_Hlk128062296"/>
            <w:proofErr w:type="spellStart"/>
            <w:r w:rsidRPr="00067B05">
              <w:rPr>
                <w:rFonts w:ascii="Times" w:eastAsia="Batang" w:hAnsi="Times" w:cs="Times New Roman"/>
                <w:b/>
                <w:sz w:val="20"/>
                <w:lang w:val="en-GB" w:eastAsia="en-US"/>
              </w:rPr>
              <w:t>N</w:t>
            </w:r>
            <w:r w:rsidRPr="00067B05">
              <w:rPr>
                <w:rFonts w:ascii="Times" w:eastAsia="Batang" w:hAnsi="Times" w:cs="Times New Roman"/>
                <w:b/>
                <w:sz w:val="20"/>
                <w:vertAlign w:val="subscript"/>
                <w:lang w:val="en-GB" w:eastAsia="en-US"/>
              </w:rPr>
              <w:t>TRP</w:t>
            </w:r>
            <w:proofErr w:type="spellEnd"/>
          </w:p>
        </w:tc>
        <w:tc>
          <w:tcPr>
            <w:tcW w:w="5400" w:type="dxa"/>
            <w:shd w:val="clear" w:color="auto" w:fill="FFFF00"/>
          </w:tcPr>
          <w:p w14:paraId="1F301185" w14:textId="77777777" w:rsidR="00201375" w:rsidRPr="00067B05" w:rsidRDefault="00201375" w:rsidP="00627899">
            <w:pPr>
              <w:rPr>
                <w:rFonts w:ascii="Times" w:eastAsia="Batang" w:hAnsi="Times" w:cs="Times New Roman"/>
                <w:b/>
                <w:sz w:val="20"/>
                <w:lang w:val="en-GB" w:eastAsia="en-US"/>
              </w:rPr>
            </w:pPr>
            <w:r w:rsidRPr="00067B05">
              <w:rPr>
                <w:rFonts w:ascii="Times" w:eastAsia="Batang" w:hAnsi="Times" w:cs="Times New Roman"/>
                <w:b/>
                <w:sz w:val="20"/>
                <w:lang w:val="en-GB" w:eastAsia="en-US"/>
              </w:rPr>
              <w:t>{L</w:t>
            </w:r>
            <w:r w:rsidRPr="00067B05">
              <w:rPr>
                <w:rFonts w:ascii="Times" w:eastAsia="Batang" w:hAnsi="Times" w:cs="Times New Roman"/>
                <w:b/>
                <w:sz w:val="20"/>
                <w:vertAlign w:val="subscript"/>
                <w:lang w:val="en-GB" w:eastAsia="en-US"/>
              </w:rPr>
              <w:t>n</w:t>
            </w:r>
            <w:r w:rsidRPr="00067B05">
              <w:rPr>
                <w:rFonts w:ascii="Times" w:eastAsia="Batang" w:hAnsi="Times" w:cs="Times New Roman"/>
                <w:b/>
                <w:sz w:val="20"/>
                <w:lang w:val="en-GB" w:eastAsia="en-US"/>
              </w:rPr>
              <w:t>} combination</w:t>
            </w:r>
          </w:p>
        </w:tc>
      </w:tr>
      <w:tr w:rsidR="00201375" w:rsidRPr="00067B05" w14:paraId="452076BA" w14:textId="77777777" w:rsidTr="00627899">
        <w:tc>
          <w:tcPr>
            <w:tcW w:w="698" w:type="dxa"/>
            <w:vMerge w:val="restart"/>
            <w:shd w:val="clear" w:color="auto" w:fill="auto"/>
          </w:tcPr>
          <w:p w14:paraId="787D9929" w14:textId="77777777" w:rsidR="00201375" w:rsidRPr="00067B05" w:rsidRDefault="00201375" w:rsidP="00627899">
            <w:pPr>
              <w:rPr>
                <w:rFonts w:ascii="Times" w:eastAsia="Batang" w:hAnsi="Times" w:cs="Times New Roman"/>
                <w:sz w:val="20"/>
                <w:lang w:val="en-GB" w:eastAsia="en-US"/>
              </w:rPr>
            </w:pPr>
            <w:bookmarkStart w:id="3" w:name="_Hlk128062270"/>
            <w:r w:rsidRPr="00067B05">
              <w:rPr>
                <w:rFonts w:ascii="Times" w:eastAsia="Batang" w:hAnsi="Times" w:cs="Times New Roman"/>
                <w:sz w:val="20"/>
                <w:lang w:val="en-GB" w:eastAsia="en-US"/>
              </w:rPr>
              <w:t>1</w:t>
            </w:r>
          </w:p>
        </w:tc>
        <w:tc>
          <w:tcPr>
            <w:tcW w:w="5400" w:type="dxa"/>
            <w:shd w:val="clear" w:color="auto" w:fill="auto"/>
          </w:tcPr>
          <w:p w14:paraId="0569C112"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w:t>
            </w:r>
          </w:p>
        </w:tc>
      </w:tr>
      <w:tr w:rsidR="00201375" w:rsidRPr="00067B05" w14:paraId="2593896D" w14:textId="77777777" w:rsidTr="00627899">
        <w:tc>
          <w:tcPr>
            <w:tcW w:w="698" w:type="dxa"/>
            <w:vMerge/>
            <w:shd w:val="clear" w:color="auto" w:fill="auto"/>
          </w:tcPr>
          <w:p w14:paraId="09779757"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4BF588F2"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{4}</w:t>
            </w:r>
          </w:p>
        </w:tc>
      </w:tr>
      <w:tr w:rsidR="00201375" w:rsidRPr="00067B05" w14:paraId="3E3BFA4E" w14:textId="77777777" w:rsidTr="00627899">
        <w:tc>
          <w:tcPr>
            <w:tcW w:w="698" w:type="dxa"/>
            <w:vMerge/>
            <w:shd w:val="clear" w:color="auto" w:fill="auto"/>
          </w:tcPr>
          <w:p w14:paraId="280BE873"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6BE1530D"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{6} (analogous to legacy, only for total # ports =32, rank 1-2, R=1</w:t>
            </w:r>
          </w:p>
        </w:tc>
      </w:tr>
      <w:tr w:rsidR="00201375" w:rsidRPr="00067B05" w14:paraId="7A6C198D" w14:textId="77777777" w:rsidTr="00627899">
        <w:tc>
          <w:tcPr>
            <w:tcW w:w="698" w:type="dxa"/>
            <w:vMerge w:val="restart"/>
            <w:shd w:val="clear" w:color="auto" w:fill="auto"/>
          </w:tcPr>
          <w:p w14:paraId="1DFE616C"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w:t>
            </w:r>
          </w:p>
        </w:tc>
        <w:tc>
          <w:tcPr>
            <w:tcW w:w="5400" w:type="dxa"/>
            <w:shd w:val="clear" w:color="auto" w:fill="auto"/>
          </w:tcPr>
          <w:p w14:paraId="42EC32F8"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w:t>
            </w:r>
          </w:p>
        </w:tc>
      </w:tr>
      <w:tr w:rsidR="00201375" w:rsidRPr="00067B05" w14:paraId="4D1A61DB" w14:textId="77777777" w:rsidTr="00627899">
        <w:tc>
          <w:tcPr>
            <w:tcW w:w="698" w:type="dxa"/>
            <w:vMerge/>
            <w:shd w:val="clear" w:color="auto" w:fill="auto"/>
          </w:tcPr>
          <w:p w14:paraId="201D1EAD"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182E8E6B"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{2,4}, [{4,2}]</w:t>
            </w:r>
          </w:p>
        </w:tc>
      </w:tr>
      <w:tr w:rsidR="00201375" w:rsidRPr="00067B05" w14:paraId="1E163950" w14:textId="77777777" w:rsidTr="00627899">
        <w:tc>
          <w:tcPr>
            <w:tcW w:w="698" w:type="dxa"/>
            <w:vMerge/>
            <w:shd w:val="clear" w:color="auto" w:fill="auto"/>
          </w:tcPr>
          <w:p w14:paraId="0828F73D"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26A1891F"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{4,4}</w:t>
            </w:r>
          </w:p>
        </w:tc>
      </w:tr>
      <w:tr w:rsidR="00201375" w:rsidRPr="00067B05" w14:paraId="5051C2E9" w14:textId="77777777" w:rsidTr="00627899">
        <w:tc>
          <w:tcPr>
            <w:tcW w:w="698" w:type="dxa"/>
            <w:vMerge w:val="restart"/>
            <w:shd w:val="clear" w:color="auto" w:fill="auto"/>
          </w:tcPr>
          <w:p w14:paraId="55A17DBD"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3</w:t>
            </w:r>
          </w:p>
        </w:tc>
        <w:tc>
          <w:tcPr>
            <w:tcW w:w="5400" w:type="dxa"/>
            <w:shd w:val="clear" w:color="auto" w:fill="auto"/>
          </w:tcPr>
          <w:p w14:paraId="2F61A709"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{2,2,2}</w:t>
            </w:r>
          </w:p>
        </w:tc>
      </w:tr>
      <w:tr w:rsidR="00201375" w:rsidRPr="00067B05" w14:paraId="112AB8B2" w14:textId="77777777" w:rsidTr="00627899">
        <w:tc>
          <w:tcPr>
            <w:tcW w:w="698" w:type="dxa"/>
            <w:vMerge/>
            <w:shd w:val="clear" w:color="auto" w:fill="auto"/>
          </w:tcPr>
          <w:p w14:paraId="6BAF38C9"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3C22768C"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{2,2,4} [and its other permutations]</w:t>
            </w:r>
          </w:p>
        </w:tc>
      </w:tr>
      <w:tr w:rsidR="00201375" w:rsidRPr="00067B05" w14:paraId="3D00A151" w14:textId="77777777" w:rsidTr="00627899">
        <w:tc>
          <w:tcPr>
            <w:tcW w:w="698" w:type="dxa"/>
            <w:vMerge/>
            <w:shd w:val="clear" w:color="auto" w:fill="auto"/>
          </w:tcPr>
          <w:p w14:paraId="2EFC445B"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1ED719AC"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{4,4,4}</w:t>
            </w:r>
          </w:p>
        </w:tc>
      </w:tr>
      <w:tr w:rsidR="00201375" w:rsidRPr="00067B05" w14:paraId="7BAAF814" w14:textId="77777777" w:rsidTr="00627899">
        <w:tc>
          <w:tcPr>
            <w:tcW w:w="698" w:type="dxa"/>
            <w:vMerge w:val="restart"/>
            <w:shd w:val="clear" w:color="auto" w:fill="auto"/>
          </w:tcPr>
          <w:p w14:paraId="5C39855A"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4</w:t>
            </w:r>
          </w:p>
        </w:tc>
        <w:tc>
          <w:tcPr>
            <w:tcW w:w="5400" w:type="dxa"/>
            <w:shd w:val="clear" w:color="auto" w:fill="auto"/>
          </w:tcPr>
          <w:p w14:paraId="25BDC13D"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{2,2,2,2}</w:t>
            </w:r>
          </w:p>
        </w:tc>
      </w:tr>
      <w:tr w:rsidR="00201375" w:rsidRPr="00067B05" w14:paraId="2DB2C41D" w14:textId="77777777" w:rsidTr="00627899">
        <w:tc>
          <w:tcPr>
            <w:tcW w:w="698" w:type="dxa"/>
            <w:vMerge/>
            <w:shd w:val="clear" w:color="auto" w:fill="auto"/>
          </w:tcPr>
          <w:p w14:paraId="68FC1CEF"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2AEEFED4"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{2,2,2,4} [and its other permutations]</w:t>
            </w:r>
          </w:p>
        </w:tc>
      </w:tr>
      <w:tr w:rsidR="00201375" w:rsidRPr="00067B05" w14:paraId="40B2E345" w14:textId="77777777" w:rsidTr="00627899">
        <w:tc>
          <w:tcPr>
            <w:tcW w:w="698" w:type="dxa"/>
            <w:vMerge/>
            <w:shd w:val="clear" w:color="auto" w:fill="auto"/>
          </w:tcPr>
          <w:p w14:paraId="3E1A4FBF"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1272299B"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{2,2,4,4} [and its other permutations]</w:t>
            </w:r>
          </w:p>
        </w:tc>
      </w:tr>
      <w:tr w:rsidR="00201375" w:rsidRPr="00067B05" w14:paraId="4B984E22" w14:textId="77777777" w:rsidTr="00627899">
        <w:tc>
          <w:tcPr>
            <w:tcW w:w="698" w:type="dxa"/>
            <w:vMerge/>
            <w:shd w:val="clear" w:color="auto" w:fill="auto"/>
          </w:tcPr>
          <w:p w14:paraId="29C59E3E" w14:textId="77777777" w:rsidR="00201375" w:rsidRPr="00067B05" w:rsidRDefault="00201375" w:rsidP="00627899">
            <w:pPr>
              <w:rPr>
                <w:rFonts w:ascii="Times" w:eastAsia="Batang" w:hAnsi="Times" w:cs="Times New Roman"/>
                <w:sz w:val="20"/>
                <w:lang w:val="en-GB" w:eastAsia="en-US"/>
              </w:rPr>
            </w:pPr>
          </w:p>
        </w:tc>
        <w:tc>
          <w:tcPr>
            <w:tcW w:w="5400" w:type="dxa"/>
            <w:shd w:val="clear" w:color="auto" w:fill="auto"/>
          </w:tcPr>
          <w:p w14:paraId="1D5471A3"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{4,4,4,4}</w:t>
            </w:r>
          </w:p>
        </w:tc>
      </w:tr>
      <w:bookmarkEnd w:id="2"/>
      <w:bookmarkEnd w:id="3"/>
    </w:tbl>
    <w:p w14:paraId="2CFA58FA" w14:textId="77777777" w:rsidR="00201375" w:rsidRPr="00067B05" w:rsidRDefault="00201375" w:rsidP="00201375">
      <w:pPr>
        <w:rPr>
          <w:rFonts w:ascii="Times" w:eastAsia="Batang" w:hAnsi="Times" w:cs="Times New Roman"/>
          <w:iCs/>
          <w:sz w:val="20"/>
          <w:lang w:val="en-GB" w:eastAsia="en-US"/>
        </w:rPr>
      </w:pPr>
    </w:p>
    <w:p w14:paraId="1B343482" w14:textId="77777777" w:rsidR="00201375" w:rsidRPr="00067B05" w:rsidRDefault="00201375" w:rsidP="00201375">
      <w:pPr>
        <w:rPr>
          <w:rFonts w:ascii="Times" w:eastAsia="Batang" w:hAnsi="Times" w:cs="Times New Roman"/>
          <w:iCs/>
          <w:sz w:val="20"/>
          <w:lang w:val="en-GB" w:eastAsia="en-US"/>
        </w:rPr>
      </w:pPr>
    </w:p>
    <w:p w14:paraId="3CCF0FDB"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6EA019F9"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for Rel-16-based refinement, support at least the following combinations of {</w:t>
      </w:r>
      <w:proofErr w:type="spellStart"/>
      <w:r w:rsidRPr="00067B05">
        <w:rPr>
          <w:rFonts w:ascii="Times" w:eastAsia="Batang" w:hAnsi="Times" w:cs="Times New Roman"/>
          <w:sz w:val="20"/>
          <w:lang w:val="en-GB" w:eastAsia="en-US"/>
        </w:rPr>
        <w:t>p</w:t>
      </w:r>
      <w:r w:rsidRPr="00067B05">
        <w:rPr>
          <w:rFonts w:ascii="Times" w:eastAsia="Batang" w:hAnsi="Times" w:cs="Times New Roman"/>
          <w:sz w:val="20"/>
          <w:vertAlign w:val="subscript"/>
          <w:lang w:val="en-GB" w:eastAsia="en-US"/>
        </w:rPr>
        <w:t>v</w:t>
      </w:r>
      <w:proofErr w:type="spellEnd"/>
      <w:r w:rsidRPr="00067B05">
        <w:rPr>
          <w:rFonts w:ascii="Times" w:eastAsia="Batang" w:hAnsi="Times" w:cs="Times New Roman"/>
          <w:sz w:val="20"/>
          <w:lang w:val="en-GB" w:eastAsia="en-US"/>
        </w:rPr>
        <w:t>,</w:t>
      </w:r>
      <w:r w:rsidRPr="00067B05">
        <w:rPr>
          <w:rFonts w:ascii="Symbol" w:eastAsia="Batang" w:hAnsi="Symbol" w:cs="Times New Roman"/>
          <w:sz w:val="20"/>
          <w:lang w:val="en-GB" w:eastAsia="en-US"/>
        </w:rPr>
        <w:t></w:t>
      </w:r>
      <w:r w:rsidRPr="00067B05">
        <w:rPr>
          <w:rFonts w:ascii="Times" w:eastAsia="Batang" w:hAnsi="Times" w:cs="Times New Roman"/>
          <w:sz w:val="20"/>
          <w:lang w:val="en-GB" w:eastAsia="en-US"/>
        </w:rPr>
        <w:t>} from where the value of {</w:t>
      </w:r>
      <w:proofErr w:type="spellStart"/>
      <w:r w:rsidRPr="00067B05">
        <w:rPr>
          <w:rFonts w:ascii="Times" w:eastAsia="Batang" w:hAnsi="Times" w:cs="Times New Roman"/>
          <w:i/>
          <w:sz w:val="20"/>
          <w:lang w:val="en-GB" w:eastAsia="en-US"/>
        </w:rPr>
        <w:t>p</w:t>
      </w:r>
      <w:r w:rsidRPr="00067B05">
        <w:rPr>
          <w:rFonts w:ascii="Times" w:eastAsia="Batang" w:hAnsi="Times" w:cs="Times New Roman"/>
          <w:i/>
          <w:sz w:val="20"/>
          <w:vertAlign w:val="subscript"/>
          <w:lang w:val="en-GB" w:eastAsia="en-US"/>
        </w:rPr>
        <w:t>v</w:t>
      </w:r>
      <w:proofErr w:type="spellEnd"/>
      <w:r w:rsidRPr="00067B05">
        <w:rPr>
          <w:rFonts w:ascii="Times" w:eastAsia="Batang" w:hAnsi="Times" w:cs="Times New Roman"/>
          <w:i/>
          <w:sz w:val="20"/>
          <w:lang w:val="en-GB" w:eastAsia="en-US"/>
        </w:rPr>
        <w:t>,</w:t>
      </w:r>
      <w:r w:rsidRPr="00067B05">
        <w:rPr>
          <w:rFonts w:ascii="Symbol" w:eastAsia="Batang" w:hAnsi="Symbol" w:cs="Times New Roman"/>
          <w:i/>
          <w:sz w:val="20"/>
          <w:lang w:val="en-GB" w:eastAsia="en-US"/>
        </w:rPr>
        <w:t></w:t>
      </w:r>
      <w:r w:rsidRPr="00067B05">
        <w:rPr>
          <w:rFonts w:ascii="Times" w:eastAsia="Batang" w:hAnsi="Times" w:cs="Times New Roman"/>
          <w:sz w:val="20"/>
          <w:lang w:val="en-GB" w:eastAsia="en-US"/>
        </w:rPr>
        <w:t>} is gNB-configured via higher-layer (RRC) signaling:</w:t>
      </w:r>
    </w:p>
    <w:p w14:paraId="0F11685C" w14:textId="77777777" w:rsidR="00201375" w:rsidRPr="00067B05" w:rsidRDefault="00201375">
      <w:pPr>
        <w:widowControl w:val="0"/>
        <w:numPr>
          <w:ilvl w:val="0"/>
          <w:numId w:val="46"/>
        </w:numPr>
        <w:suppressAutoHyphens/>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by </w:t>
      </w:r>
      <w:proofErr w:type="spellStart"/>
      <w:r w:rsidRPr="00067B05">
        <w:rPr>
          <w:rFonts w:ascii="Times" w:eastAsia="Batang" w:hAnsi="Times" w:cs="Times New Roman"/>
          <w:sz w:val="20"/>
          <w:lang w:val="en-GB" w:eastAsia="x-none"/>
        </w:rPr>
        <w:t>RAN1#112</w:t>
      </w:r>
      <w:proofErr w:type="spellEnd"/>
      <w:r w:rsidRPr="00067B05">
        <w:rPr>
          <w:rFonts w:ascii="Times" w:eastAsia="Batang" w:hAnsi="Times" w:cs="Times New Roman"/>
          <w:sz w:val="20"/>
          <w:lang w:val="en-GB" w:eastAsia="x-none"/>
        </w:rPr>
        <w:t>: whether other combinations can be supported</w:t>
      </w:r>
    </w:p>
    <w:p w14:paraId="29DD517D"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FFS (by </w:t>
      </w:r>
      <w:proofErr w:type="spellStart"/>
      <w:r w:rsidRPr="00067B05">
        <w:rPr>
          <w:rFonts w:ascii="Times" w:eastAsia="Batang" w:hAnsi="Times" w:cs="Times New Roman"/>
          <w:sz w:val="20"/>
          <w:lang w:val="en-GB" w:eastAsia="en-US"/>
        </w:rPr>
        <w:t>RAN1#112bis-e</w:t>
      </w:r>
      <w:proofErr w:type="spellEnd"/>
      <w:r w:rsidRPr="00067B05">
        <w:rPr>
          <w:rFonts w:ascii="Times" w:eastAsia="Batang" w:hAnsi="Times" w:cs="Times New Roman"/>
          <w:sz w:val="20"/>
          <w:lang w:val="en-GB" w:eastAsia="en-US"/>
        </w:rPr>
        <w:t>): Whether/how the supported combinations of {</w:t>
      </w:r>
      <w:r w:rsidRPr="00067B05">
        <w:rPr>
          <w:rFonts w:ascii="Times" w:eastAsia="Batang" w:hAnsi="Times" w:cs="Times New Roman"/>
          <w:i/>
          <w:sz w:val="20"/>
          <w:lang w:val="en-GB" w:eastAsia="en-US"/>
        </w:rPr>
        <w:t>M</w:t>
      </w:r>
      <w:r w:rsidRPr="00067B05">
        <w:rPr>
          <w:rFonts w:ascii="Times" w:eastAsia="Batang" w:hAnsi="Times" w:cs="Times New Roman"/>
          <w:sz w:val="20"/>
          <w:lang w:val="en-GB" w:eastAsia="en-US"/>
        </w:rPr>
        <w:t>} for Rel-17-based refinement are derived from the supported combinations of {</w:t>
      </w:r>
      <w:proofErr w:type="spellStart"/>
      <w:proofErr w:type="gramStart"/>
      <w:r w:rsidRPr="00067B05">
        <w:rPr>
          <w:rFonts w:ascii="Times" w:eastAsia="Batang" w:hAnsi="Times" w:cs="Times New Roman"/>
          <w:i/>
          <w:sz w:val="20"/>
          <w:lang w:val="en-GB" w:eastAsia="en-US"/>
        </w:rPr>
        <w:t>p</w:t>
      </w:r>
      <w:r w:rsidRPr="00067B05">
        <w:rPr>
          <w:rFonts w:ascii="Times" w:eastAsia="Batang" w:hAnsi="Times" w:cs="Times New Roman"/>
          <w:i/>
          <w:sz w:val="20"/>
          <w:vertAlign w:val="subscript"/>
          <w:lang w:val="en-GB" w:eastAsia="en-US"/>
        </w:rPr>
        <w:t>v</w:t>
      </w:r>
      <w:proofErr w:type="spellEnd"/>
      <w:r w:rsidRPr="00067B05">
        <w:rPr>
          <w:rFonts w:ascii="Times" w:eastAsia="Batang" w:hAnsi="Times" w:cs="Times New Roman"/>
          <w:i/>
          <w:sz w:val="20"/>
          <w:vertAlign w:val="subscript"/>
          <w:lang w:val="en-GB" w:eastAsia="en-US"/>
        </w:rPr>
        <w:t xml:space="preserve"> </w:t>
      </w:r>
      <w:r w:rsidRPr="00067B05">
        <w:rPr>
          <w:rFonts w:ascii="Times" w:eastAsia="Batang" w:hAnsi="Times" w:cs="Times New Roman"/>
          <w:i/>
          <w:sz w:val="20"/>
          <w:lang w:val="en-GB" w:eastAsia="en-US"/>
        </w:rPr>
        <w:t>,</w:t>
      </w:r>
      <w:proofErr w:type="gramEnd"/>
      <w:r w:rsidRPr="00067B05">
        <w:rPr>
          <w:rFonts w:ascii="Symbol" w:eastAsia="Batang" w:hAnsi="Symbol" w:cs="Times New Roman"/>
          <w:i/>
          <w:sz w:val="20"/>
          <w:lang w:val="en-GB" w:eastAsia="en-US"/>
        </w:rPr>
        <w:t></w:t>
      </w:r>
      <w:r w:rsidRPr="00067B05">
        <w:rPr>
          <w:rFonts w:ascii="Times" w:eastAsia="Batang" w:hAnsi="Times" w:cs="Times New Roman"/>
          <w:sz w:val="20"/>
          <w:lang w:val="en-GB" w:eastAsia="en-US"/>
        </w:rPr>
        <w:t xml:space="preserve">} for Rel-16-based refinement </w:t>
      </w:r>
    </w:p>
    <w:p w14:paraId="2A8BE780" w14:textId="77777777" w:rsidR="00201375" w:rsidRPr="00067B05" w:rsidRDefault="00201375" w:rsidP="00201375">
      <w:pPr>
        <w:widowControl w:val="0"/>
        <w:snapToGrid w:val="0"/>
        <w:rPr>
          <w:rFonts w:ascii="Times" w:eastAsia="Batang" w:hAnsi="Times" w:cs="Times New Roman"/>
          <w:sz w:val="20"/>
          <w:lang w:val="en-GB"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201375" w:rsidRPr="00067B05" w14:paraId="5B3D8E37" w14:textId="77777777" w:rsidTr="00627899">
        <w:tc>
          <w:tcPr>
            <w:tcW w:w="2515" w:type="dxa"/>
            <w:shd w:val="clear" w:color="auto" w:fill="FFFF00"/>
          </w:tcPr>
          <w:p w14:paraId="543CF117" w14:textId="77777777" w:rsidR="00201375" w:rsidRPr="00067B05" w:rsidRDefault="00201375" w:rsidP="00627899">
            <w:pPr>
              <w:rPr>
                <w:rFonts w:ascii="Times" w:eastAsia="Batang" w:hAnsi="Times" w:cs="Times New Roman"/>
                <w:b/>
                <w:sz w:val="20"/>
                <w:lang w:val="en-GB" w:eastAsia="en-US"/>
              </w:rPr>
            </w:pPr>
            <w:bookmarkStart w:id="4" w:name="_Hlk128065209"/>
            <w:proofErr w:type="spellStart"/>
            <w:r w:rsidRPr="00067B05">
              <w:rPr>
                <w:rFonts w:ascii="Times" w:eastAsia="Batang" w:hAnsi="Times" w:cs="Times New Roman"/>
                <w:b/>
                <w:sz w:val="20"/>
                <w:lang w:val="en-GB" w:eastAsia="en-US"/>
              </w:rPr>
              <w:t>p</w:t>
            </w:r>
            <w:r w:rsidRPr="00067B05">
              <w:rPr>
                <w:rFonts w:ascii="Times" w:eastAsia="Batang" w:hAnsi="Times" w:cs="Times New Roman"/>
                <w:b/>
                <w:sz w:val="20"/>
                <w:vertAlign w:val="subscript"/>
                <w:lang w:val="en-GB" w:eastAsia="en-US"/>
              </w:rPr>
              <w:t>v</w:t>
            </w:r>
            <w:proofErr w:type="spellEnd"/>
            <w:r w:rsidRPr="00067B05">
              <w:rPr>
                <w:rFonts w:ascii="Times" w:eastAsia="Batang" w:hAnsi="Times" w:cs="Times New Roman"/>
                <w:b/>
                <w:sz w:val="20"/>
                <w:lang w:val="en-GB" w:eastAsia="en-US"/>
              </w:rPr>
              <w:t xml:space="preserve"> for layers 1-4</w:t>
            </w:r>
          </w:p>
        </w:tc>
        <w:tc>
          <w:tcPr>
            <w:tcW w:w="1063" w:type="dxa"/>
            <w:shd w:val="clear" w:color="auto" w:fill="FFFF00"/>
          </w:tcPr>
          <w:p w14:paraId="40F9E628" w14:textId="77777777" w:rsidR="00201375" w:rsidRPr="00067B05" w:rsidRDefault="00201375" w:rsidP="00627899">
            <w:pPr>
              <w:rPr>
                <w:rFonts w:ascii="Symbol" w:eastAsia="Batang" w:hAnsi="Symbol" w:cs="Times New Roman" w:hint="eastAsia"/>
                <w:b/>
                <w:sz w:val="20"/>
                <w:lang w:val="en-GB" w:eastAsia="en-US"/>
              </w:rPr>
            </w:pPr>
            <w:r w:rsidRPr="00067B05">
              <w:rPr>
                <w:rFonts w:ascii="Symbol" w:eastAsia="Batang" w:hAnsi="Symbol" w:cs="Times New Roman"/>
                <w:b/>
                <w:sz w:val="20"/>
                <w:lang w:val="en-GB" w:eastAsia="en-US"/>
              </w:rPr>
              <w:t></w:t>
            </w:r>
          </w:p>
        </w:tc>
        <w:tc>
          <w:tcPr>
            <w:tcW w:w="3600" w:type="dxa"/>
            <w:shd w:val="clear" w:color="auto" w:fill="FFFF00"/>
          </w:tcPr>
          <w:p w14:paraId="4DFF6E76" w14:textId="77777777" w:rsidR="00201375" w:rsidRPr="00067B05" w:rsidRDefault="00201375" w:rsidP="00627899">
            <w:pPr>
              <w:rPr>
                <w:rFonts w:ascii="Times" w:eastAsia="Batang" w:hAnsi="Times" w:cs="Times New Roman"/>
                <w:b/>
                <w:sz w:val="20"/>
                <w:lang w:val="en-GB" w:eastAsia="en-US"/>
              </w:rPr>
            </w:pPr>
            <w:r w:rsidRPr="00067B05">
              <w:rPr>
                <w:rFonts w:ascii="Times" w:eastAsia="Batang" w:hAnsi="Times" w:cs="Times New Roman"/>
                <w:b/>
                <w:sz w:val="20"/>
                <w:lang w:val="en-GB" w:eastAsia="en-US"/>
              </w:rPr>
              <w:t xml:space="preserve">Condition(s) </w:t>
            </w:r>
          </w:p>
        </w:tc>
      </w:tr>
      <w:tr w:rsidR="00201375" w:rsidRPr="00067B05" w14:paraId="1D0D4835" w14:textId="77777777" w:rsidTr="00627899">
        <w:tc>
          <w:tcPr>
            <w:tcW w:w="2515" w:type="dxa"/>
            <w:vMerge w:val="restart"/>
            <w:shd w:val="clear" w:color="auto" w:fill="auto"/>
          </w:tcPr>
          <w:p w14:paraId="6385BCA7"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lastRenderedPageBreak/>
              <w:t>{1/8, 1/8, 1/16, 1/16}</w:t>
            </w:r>
          </w:p>
          <w:p w14:paraId="1CA3495B"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 </w:t>
            </w:r>
          </w:p>
        </w:tc>
        <w:tc>
          <w:tcPr>
            <w:tcW w:w="1063" w:type="dxa"/>
            <w:shd w:val="clear" w:color="auto" w:fill="auto"/>
          </w:tcPr>
          <w:p w14:paraId="3F41F71C"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¼ </w:t>
            </w:r>
          </w:p>
        </w:tc>
        <w:tc>
          <w:tcPr>
            <w:tcW w:w="3600" w:type="dxa"/>
            <w:shd w:val="clear" w:color="auto" w:fill="auto"/>
          </w:tcPr>
          <w:p w14:paraId="60B1B8D9"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w:t>
            </w:r>
          </w:p>
        </w:tc>
      </w:tr>
      <w:tr w:rsidR="00201375" w:rsidRPr="00067B05" w14:paraId="03A20178" w14:textId="77777777" w:rsidTr="00627899">
        <w:tc>
          <w:tcPr>
            <w:tcW w:w="2515" w:type="dxa"/>
            <w:vMerge/>
            <w:shd w:val="clear" w:color="auto" w:fill="auto"/>
          </w:tcPr>
          <w:p w14:paraId="2197D7E5" w14:textId="77777777" w:rsidR="00201375" w:rsidRPr="00067B05" w:rsidRDefault="00201375" w:rsidP="00627899">
            <w:pPr>
              <w:rPr>
                <w:rFonts w:ascii="Times" w:eastAsia="Batang" w:hAnsi="Times" w:cs="Times New Roman"/>
                <w:sz w:val="20"/>
                <w:lang w:val="en-GB" w:eastAsia="en-US"/>
              </w:rPr>
            </w:pPr>
          </w:p>
        </w:tc>
        <w:tc>
          <w:tcPr>
            <w:tcW w:w="1063" w:type="dxa"/>
            <w:shd w:val="clear" w:color="auto" w:fill="auto"/>
          </w:tcPr>
          <w:p w14:paraId="59424056"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½ </w:t>
            </w:r>
          </w:p>
        </w:tc>
        <w:tc>
          <w:tcPr>
            <w:tcW w:w="3600" w:type="dxa"/>
            <w:shd w:val="clear" w:color="auto" w:fill="auto"/>
          </w:tcPr>
          <w:p w14:paraId="5DAAFC68"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w:t>
            </w:r>
          </w:p>
        </w:tc>
      </w:tr>
      <w:tr w:rsidR="00201375" w:rsidRPr="00067B05" w14:paraId="74343328" w14:textId="77777777" w:rsidTr="00627899">
        <w:tc>
          <w:tcPr>
            <w:tcW w:w="2515" w:type="dxa"/>
            <w:vMerge w:val="restart"/>
            <w:shd w:val="clear" w:color="auto" w:fill="auto"/>
          </w:tcPr>
          <w:p w14:paraId="791F0A58"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{1/4, 1/4, 1/8, 1/8}</w:t>
            </w:r>
          </w:p>
        </w:tc>
        <w:tc>
          <w:tcPr>
            <w:tcW w:w="1063" w:type="dxa"/>
            <w:shd w:val="clear" w:color="auto" w:fill="auto"/>
          </w:tcPr>
          <w:p w14:paraId="36DCC330"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¼ (*)</w:t>
            </w:r>
          </w:p>
        </w:tc>
        <w:tc>
          <w:tcPr>
            <w:tcW w:w="3600" w:type="dxa"/>
            <w:shd w:val="clear" w:color="auto" w:fill="auto"/>
          </w:tcPr>
          <w:p w14:paraId="4E38CD99"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w:t>
            </w:r>
          </w:p>
        </w:tc>
      </w:tr>
      <w:tr w:rsidR="00201375" w:rsidRPr="00067B05" w14:paraId="4179DC73" w14:textId="77777777" w:rsidTr="00627899">
        <w:tc>
          <w:tcPr>
            <w:tcW w:w="2515" w:type="dxa"/>
            <w:vMerge/>
            <w:shd w:val="clear" w:color="auto" w:fill="auto"/>
          </w:tcPr>
          <w:p w14:paraId="119B77CD" w14:textId="77777777" w:rsidR="00201375" w:rsidRPr="00067B05" w:rsidRDefault="00201375" w:rsidP="00627899">
            <w:pPr>
              <w:rPr>
                <w:rFonts w:ascii="Times" w:eastAsia="Batang" w:hAnsi="Times" w:cs="Times New Roman"/>
                <w:sz w:val="20"/>
                <w:lang w:val="en-GB" w:eastAsia="en-US"/>
              </w:rPr>
            </w:pPr>
          </w:p>
        </w:tc>
        <w:tc>
          <w:tcPr>
            <w:tcW w:w="1063" w:type="dxa"/>
            <w:shd w:val="clear" w:color="auto" w:fill="auto"/>
          </w:tcPr>
          <w:p w14:paraId="144FA71A"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½ (*)</w:t>
            </w:r>
          </w:p>
        </w:tc>
        <w:tc>
          <w:tcPr>
            <w:tcW w:w="3600" w:type="dxa"/>
            <w:shd w:val="clear" w:color="auto" w:fill="auto"/>
          </w:tcPr>
          <w:p w14:paraId="4ECA49B1"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w:t>
            </w:r>
          </w:p>
        </w:tc>
      </w:tr>
      <w:tr w:rsidR="00201375" w:rsidRPr="00067B05" w14:paraId="35AB263B" w14:textId="77777777" w:rsidTr="00627899">
        <w:tc>
          <w:tcPr>
            <w:tcW w:w="2515" w:type="dxa"/>
            <w:shd w:val="clear" w:color="auto" w:fill="auto"/>
          </w:tcPr>
          <w:p w14:paraId="7B0AF6C0"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{1/4, 1/4, 1/4, 1/4}</w:t>
            </w:r>
          </w:p>
        </w:tc>
        <w:tc>
          <w:tcPr>
            <w:tcW w:w="1063" w:type="dxa"/>
            <w:shd w:val="clear" w:color="auto" w:fill="auto"/>
          </w:tcPr>
          <w:p w14:paraId="6EA90ED2"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¾ (*) </w:t>
            </w:r>
          </w:p>
        </w:tc>
        <w:tc>
          <w:tcPr>
            <w:tcW w:w="3600" w:type="dxa"/>
            <w:shd w:val="clear" w:color="auto" w:fill="auto"/>
          </w:tcPr>
          <w:p w14:paraId="66AA7DDB"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w:t>
            </w:r>
          </w:p>
        </w:tc>
      </w:tr>
      <w:tr w:rsidR="00201375" w:rsidRPr="00067B05" w14:paraId="45913D75" w14:textId="77777777" w:rsidTr="00627899">
        <w:tc>
          <w:tcPr>
            <w:tcW w:w="2515" w:type="dxa"/>
            <w:shd w:val="clear" w:color="auto" w:fill="auto"/>
          </w:tcPr>
          <w:p w14:paraId="01E67FF3"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{1/2, 1/2, 1/2, 1/2}</w:t>
            </w:r>
          </w:p>
        </w:tc>
        <w:tc>
          <w:tcPr>
            <w:tcW w:w="1063" w:type="dxa"/>
            <w:shd w:val="clear" w:color="auto" w:fill="auto"/>
          </w:tcPr>
          <w:p w14:paraId="02C750F1"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½ </w:t>
            </w:r>
          </w:p>
        </w:tc>
        <w:tc>
          <w:tcPr>
            <w:tcW w:w="3600" w:type="dxa"/>
            <w:shd w:val="clear" w:color="auto" w:fill="auto"/>
          </w:tcPr>
          <w:p w14:paraId="3378E1DB"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xml:space="preserve">- Only applicable when </w:t>
            </w:r>
            <w:proofErr w:type="spellStart"/>
            <w:r w:rsidRPr="00067B05">
              <w:rPr>
                <w:rFonts w:ascii="Times" w:eastAsia="Batang" w:hAnsi="Times" w:cs="Times New Roman"/>
                <w:sz w:val="20"/>
                <w:lang w:val="en-GB" w:eastAsia="en-US"/>
              </w:rPr>
              <w:t>N</w:t>
            </w:r>
            <w:r w:rsidRPr="00067B05">
              <w:rPr>
                <w:rFonts w:ascii="Times" w:eastAsia="Batang" w:hAnsi="Times" w:cs="Times New Roman"/>
                <w:sz w:val="20"/>
                <w:vertAlign w:val="subscript"/>
                <w:lang w:val="en-GB" w:eastAsia="en-US"/>
              </w:rPr>
              <w:t>TRP</w:t>
            </w:r>
            <w:r w:rsidRPr="00067B05">
              <w:rPr>
                <w:rFonts w:ascii="Times" w:eastAsia="Batang" w:hAnsi="Times" w:cs="Times New Roman"/>
                <w:sz w:val="20"/>
                <w:lang w:val="en-GB" w:eastAsia="en-US"/>
              </w:rPr>
              <w:t>≤3</w:t>
            </w:r>
            <w:proofErr w:type="spellEnd"/>
            <w:r w:rsidRPr="00067B05">
              <w:rPr>
                <w:rFonts w:ascii="Times" w:eastAsia="Batang" w:hAnsi="Times" w:cs="Times New Roman"/>
                <w:sz w:val="20"/>
                <w:lang w:val="en-GB" w:eastAsia="en-US"/>
              </w:rPr>
              <w:t xml:space="preserve"> and N</w:t>
            </w:r>
            <w:r w:rsidRPr="00067B05">
              <w:rPr>
                <w:rFonts w:ascii="Times" w:eastAsia="Batang" w:hAnsi="Times" w:cs="Times New Roman"/>
                <w:sz w:val="20"/>
                <w:vertAlign w:val="subscript"/>
                <w:lang w:val="en-GB" w:eastAsia="en-US"/>
              </w:rPr>
              <w:t>L</w:t>
            </w:r>
            <w:r w:rsidRPr="00067B05">
              <w:rPr>
                <w:rFonts w:ascii="Times" w:eastAsia="Batang" w:hAnsi="Times" w:cs="Times New Roman"/>
                <w:sz w:val="20"/>
                <w:lang w:val="en-GB" w:eastAsia="en-US"/>
              </w:rPr>
              <w:t>=1</w:t>
            </w:r>
          </w:p>
          <w:p w14:paraId="3F7D50CA" w14:textId="77777777" w:rsidR="00201375" w:rsidRPr="00067B05" w:rsidRDefault="00201375" w:rsidP="00627899">
            <w:pPr>
              <w:rPr>
                <w:rFonts w:ascii="Times" w:eastAsia="Batang" w:hAnsi="Times" w:cs="Times New Roman"/>
                <w:sz w:val="20"/>
                <w:lang w:val="en-GB" w:eastAsia="en-US"/>
              </w:rPr>
            </w:pPr>
            <w:r w:rsidRPr="00067B05">
              <w:rPr>
                <w:rFonts w:ascii="Times" w:eastAsia="Batang" w:hAnsi="Times" w:cs="Times New Roman"/>
                <w:sz w:val="20"/>
                <w:lang w:val="en-GB" w:eastAsia="en-US"/>
              </w:rPr>
              <w:t>- Optional</w:t>
            </w:r>
          </w:p>
        </w:tc>
      </w:tr>
    </w:tbl>
    <w:bookmarkEnd w:id="4"/>
    <w:p w14:paraId="6FEF96CE" w14:textId="77777777" w:rsidR="00201375" w:rsidRPr="00067B05" w:rsidRDefault="00201375" w:rsidP="00201375">
      <w:pPr>
        <w:widowControl w:val="0"/>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 Supported by legacy Rel-16 </w:t>
      </w:r>
    </w:p>
    <w:p w14:paraId="55794CDA" w14:textId="77777777" w:rsidR="00201375" w:rsidRPr="00067B05" w:rsidRDefault="00201375" w:rsidP="00201375">
      <w:pPr>
        <w:widowControl w:val="0"/>
        <w:snapToGrid w:val="0"/>
        <w:rPr>
          <w:rFonts w:ascii="Times" w:eastAsia="Batang" w:hAnsi="Times" w:cs="Times New Roman"/>
          <w:b/>
          <w:sz w:val="20"/>
          <w:lang w:val="en-GB" w:eastAsia="en-US"/>
        </w:rPr>
      </w:pPr>
    </w:p>
    <w:p w14:paraId="29863651" w14:textId="77777777" w:rsidR="00201375" w:rsidRPr="00067B05" w:rsidRDefault="00201375" w:rsidP="00201375">
      <w:pPr>
        <w:rPr>
          <w:rFonts w:ascii="Times" w:eastAsia="Batang" w:hAnsi="Times" w:cs="Times New Roman"/>
          <w:iCs/>
          <w:sz w:val="20"/>
          <w:lang w:val="en-GB" w:eastAsia="en-US"/>
        </w:rPr>
      </w:pPr>
    </w:p>
    <w:p w14:paraId="1CDE8337" w14:textId="77777777" w:rsidR="00201375" w:rsidRPr="00067B05" w:rsidRDefault="00201375" w:rsidP="00201375">
      <w:pPr>
        <w:rPr>
          <w:rFonts w:ascii="Times" w:eastAsia="Batang" w:hAnsi="Times" w:cs="Times New Roman"/>
          <w:iCs/>
          <w:sz w:val="20"/>
          <w:lang w:val="en-GB" w:eastAsia="en-US"/>
        </w:rPr>
      </w:pPr>
    </w:p>
    <w:p w14:paraId="1F5C9AE4" w14:textId="77777777" w:rsidR="00201375" w:rsidRPr="00067B05" w:rsidRDefault="00201375" w:rsidP="00201375">
      <w:pPr>
        <w:rPr>
          <w:rFonts w:ascii="Times" w:eastAsia="Batang" w:hAnsi="Times" w:cs="Times New Roman"/>
          <w:iCs/>
          <w:sz w:val="20"/>
          <w:lang w:val="en-GB" w:eastAsia="en-US"/>
        </w:rPr>
      </w:pPr>
    </w:p>
    <w:p w14:paraId="3EAEE25D"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562ED2D7"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w:t>
      </w:r>
      <w:proofErr w:type="spellStart"/>
      <w:r w:rsidRPr="00067B05">
        <w:rPr>
          <w:rFonts w:ascii="Times" w:eastAsia="Batang" w:hAnsi="Times" w:cs="Times New Roman"/>
          <w:sz w:val="20"/>
          <w:lang w:val="en-GB" w:eastAsia="en-US"/>
        </w:rPr>
        <w:t>CJT</w:t>
      </w:r>
      <w:proofErr w:type="spellEnd"/>
      <w:r w:rsidRPr="00067B05">
        <w:rPr>
          <w:rFonts w:ascii="Times" w:eastAsia="Batang" w:hAnsi="Times" w:cs="Times New Roman"/>
          <w:sz w:val="20"/>
          <w:lang w:val="en-GB" w:eastAsia="en-US"/>
        </w:rPr>
        <w:t xml:space="preserve"> mTRP, regarding </w:t>
      </w:r>
      <w:proofErr w:type="spellStart"/>
      <w:r w:rsidRPr="00067B05">
        <w:rPr>
          <w:rFonts w:ascii="Times" w:eastAsia="Batang" w:hAnsi="Times" w:cs="Times New Roman"/>
          <w:sz w:val="20"/>
          <w:lang w:val="en-GB" w:eastAsia="en-US"/>
        </w:rPr>
        <w:t>CBSR</w:t>
      </w:r>
      <w:proofErr w:type="spellEnd"/>
      <w:r w:rsidRPr="00067B05">
        <w:rPr>
          <w:rFonts w:ascii="Times" w:eastAsia="Batang" w:hAnsi="Times" w:cs="Times New Roman"/>
          <w:sz w:val="20"/>
          <w:lang w:val="en-GB" w:eastAsia="en-US"/>
        </w:rPr>
        <w:t xml:space="preserve">, at least for restricting SD basis selection, the legacy </w:t>
      </w:r>
      <w:proofErr w:type="spellStart"/>
      <w:r w:rsidRPr="00067B05">
        <w:rPr>
          <w:rFonts w:ascii="Times" w:eastAsia="Batang" w:hAnsi="Times" w:cs="Times New Roman"/>
          <w:sz w:val="20"/>
          <w:lang w:val="en-GB" w:eastAsia="en-US"/>
        </w:rPr>
        <w:t>CBSR</w:t>
      </w:r>
      <w:proofErr w:type="spellEnd"/>
      <w:r w:rsidRPr="00067B05">
        <w:rPr>
          <w:rFonts w:ascii="Times" w:eastAsia="Batang" w:hAnsi="Times" w:cs="Times New Roman"/>
          <w:sz w:val="20"/>
          <w:lang w:val="en-GB" w:eastAsia="en-US"/>
        </w:rPr>
        <w:t xml:space="preserve"> scheme is fully reused for each of the RRC-configured </w:t>
      </w:r>
      <w:proofErr w:type="spellStart"/>
      <w:r w:rsidRPr="00067B05">
        <w:rPr>
          <w:rFonts w:ascii="Times" w:eastAsia="Batang" w:hAnsi="Times" w:cs="Times New Roman"/>
          <w:sz w:val="20"/>
          <w:lang w:val="en-GB" w:eastAsia="en-US"/>
        </w:rPr>
        <w:t>N</w:t>
      </w:r>
      <w:r w:rsidRPr="00067B05">
        <w:rPr>
          <w:rFonts w:ascii="Times" w:eastAsia="Batang" w:hAnsi="Times" w:cs="Times New Roman"/>
          <w:sz w:val="20"/>
          <w:vertAlign w:val="subscript"/>
          <w:lang w:val="en-GB" w:eastAsia="en-US"/>
        </w:rPr>
        <w:t>TRP</w:t>
      </w:r>
      <w:proofErr w:type="spellEnd"/>
      <w:r w:rsidRPr="00067B05">
        <w:rPr>
          <w:rFonts w:ascii="Times" w:eastAsia="Batang" w:hAnsi="Times" w:cs="Times New Roman"/>
          <w:sz w:val="20"/>
          <w:lang w:val="en-GB" w:eastAsia="en-US"/>
        </w:rPr>
        <w:t xml:space="preserve"> CSI-RS resources (resulting in CSI-RS-resource-specific SD beam group restriction)</w:t>
      </w:r>
    </w:p>
    <w:p w14:paraId="5D5B5FC4" w14:textId="77777777" w:rsidR="00201375" w:rsidRPr="00067B05" w:rsidRDefault="00201375">
      <w:pPr>
        <w:numPr>
          <w:ilvl w:val="0"/>
          <w:numId w:val="47"/>
        </w:numPr>
        <w:suppressAutoHyphens/>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FFS: Whether amplitude restriction is CSI-RS-resource-common or specific, and soft vs hard restriction</w:t>
      </w:r>
    </w:p>
    <w:p w14:paraId="1575BDFE" w14:textId="77777777" w:rsidR="00201375" w:rsidRPr="00067B05" w:rsidRDefault="00201375">
      <w:pPr>
        <w:numPr>
          <w:ilvl w:val="0"/>
          <w:numId w:val="47"/>
        </w:numPr>
        <w:suppressAutoHyphens/>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Whether </w:t>
      </w:r>
      <w:proofErr w:type="spellStart"/>
      <w:r w:rsidRPr="00067B05">
        <w:rPr>
          <w:rFonts w:ascii="Times" w:eastAsia="Batang" w:hAnsi="Times" w:cs="Times New Roman"/>
          <w:sz w:val="20"/>
          <w:lang w:val="en-GB" w:eastAsia="x-none"/>
        </w:rPr>
        <w:t>CBSR</w:t>
      </w:r>
      <w:proofErr w:type="spellEnd"/>
      <w:r w:rsidRPr="00067B05">
        <w:rPr>
          <w:rFonts w:ascii="Times" w:eastAsia="Batang" w:hAnsi="Times" w:cs="Times New Roman"/>
          <w:sz w:val="20"/>
          <w:lang w:val="en-GB" w:eastAsia="x-none"/>
        </w:rPr>
        <w:t xml:space="preserve"> can be configured to be off for a CSI-RS resource</w:t>
      </w:r>
    </w:p>
    <w:p w14:paraId="6106804E" w14:textId="77777777" w:rsidR="00201375" w:rsidRPr="00067B05" w:rsidRDefault="00201375" w:rsidP="00201375">
      <w:pPr>
        <w:suppressAutoHyphens/>
        <w:snapToGrid w:val="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The same rank restriction is applied across </w:t>
      </w:r>
      <w:proofErr w:type="spellStart"/>
      <w:r w:rsidRPr="00067B05">
        <w:rPr>
          <w:rFonts w:ascii="Times" w:eastAsia="Batang" w:hAnsi="Times" w:cs="Times New Roman"/>
          <w:sz w:val="20"/>
          <w:lang w:val="en-GB" w:eastAsia="x-none"/>
        </w:rPr>
        <w:t>N</w:t>
      </w:r>
      <w:r w:rsidRPr="00067B05">
        <w:rPr>
          <w:rFonts w:ascii="Times" w:eastAsia="Batang" w:hAnsi="Times" w:cs="Times New Roman"/>
          <w:sz w:val="20"/>
          <w:vertAlign w:val="subscript"/>
          <w:lang w:val="en-GB" w:eastAsia="x-none"/>
        </w:rPr>
        <w:t>TRP</w:t>
      </w:r>
      <w:proofErr w:type="spellEnd"/>
      <w:r w:rsidRPr="00067B05">
        <w:rPr>
          <w:rFonts w:ascii="Times" w:eastAsia="Batang" w:hAnsi="Times" w:cs="Times New Roman"/>
          <w:sz w:val="20"/>
          <w:lang w:val="en-GB" w:eastAsia="x-none"/>
        </w:rPr>
        <w:t xml:space="preserve"> CSI-RS resources</w:t>
      </w:r>
    </w:p>
    <w:p w14:paraId="517511AB" w14:textId="77777777" w:rsidR="00201375" w:rsidRPr="00067B05" w:rsidRDefault="00201375" w:rsidP="00201375">
      <w:pPr>
        <w:snapToGrid w:val="0"/>
        <w:jc w:val="both"/>
        <w:rPr>
          <w:rFonts w:ascii="Times New Roman" w:hAnsi="Times New Roman" w:cs="Times New Roman"/>
          <w:sz w:val="20"/>
          <w:lang w:val="en-GB"/>
        </w:rPr>
      </w:pPr>
    </w:p>
    <w:p w14:paraId="1333A517" w14:textId="77777777" w:rsidR="00201375" w:rsidRPr="00067B05" w:rsidRDefault="00201375" w:rsidP="00201375">
      <w:pPr>
        <w:snapToGrid w:val="0"/>
        <w:jc w:val="both"/>
        <w:rPr>
          <w:rFonts w:ascii="Times New Roman" w:hAnsi="Times New Roman" w:cs="Times New Roman"/>
          <w:sz w:val="20"/>
          <w:lang w:val="en-GB"/>
        </w:rPr>
      </w:pPr>
    </w:p>
    <w:p w14:paraId="3F512046"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264FEAC2" w14:textId="77777777" w:rsidR="00201375" w:rsidRPr="00067B05" w:rsidRDefault="00201375" w:rsidP="0020137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Type-II codebook refinement for </w:t>
      </w:r>
      <w:proofErr w:type="spellStart"/>
      <w:r w:rsidRPr="00067B05">
        <w:rPr>
          <w:rFonts w:ascii="Times" w:eastAsia="Batang" w:hAnsi="Times" w:cs="Times New Roman"/>
          <w:sz w:val="20"/>
          <w:szCs w:val="18"/>
          <w:lang w:val="en-GB" w:eastAsia="en-US"/>
        </w:rPr>
        <w:t>CJT</w:t>
      </w:r>
      <w:proofErr w:type="spellEnd"/>
      <w:r w:rsidRPr="00067B05">
        <w:rPr>
          <w:rFonts w:ascii="Times" w:eastAsia="Batang" w:hAnsi="Times" w:cs="Times New Roman"/>
          <w:sz w:val="20"/>
          <w:szCs w:val="18"/>
          <w:lang w:val="en-GB" w:eastAsia="en-US"/>
        </w:rPr>
        <w:t xml:space="preserve"> mTRP, for Rel-16-based refinement, regarding the list of supported combinations of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xml:space="preserve">}, </w:t>
      </w:r>
      <w:r w:rsidRPr="00067B05">
        <w:rPr>
          <w:rFonts w:ascii="Times" w:eastAsia="Batang" w:hAnsi="Times" w:cs="Times New Roman"/>
          <w:i/>
          <w:sz w:val="20"/>
          <w:szCs w:val="18"/>
          <w:lang w:val="en-GB" w:eastAsia="en-US"/>
        </w:rPr>
        <w:t>only</w:t>
      </w:r>
      <w:r w:rsidRPr="00067B05">
        <w:rPr>
          <w:rFonts w:ascii="Times" w:eastAsia="Batang" w:hAnsi="Times" w:cs="Times New Roman"/>
          <w:sz w:val="20"/>
          <w:szCs w:val="18"/>
          <w:lang w:val="en-GB" w:eastAsia="en-US"/>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201375" w:rsidRPr="00067B05" w14:paraId="7201A615" w14:textId="77777777" w:rsidTr="00627899">
        <w:trPr>
          <w:trHeight w:val="244"/>
        </w:trPr>
        <w:tc>
          <w:tcPr>
            <w:tcW w:w="972" w:type="dxa"/>
            <w:shd w:val="clear" w:color="auto" w:fill="F2F2F2"/>
          </w:tcPr>
          <w:p w14:paraId="62EDD955" w14:textId="77777777" w:rsidR="00201375" w:rsidRPr="00067B05" w:rsidRDefault="00201375" w:rsidP="00627899">
            <w:pPr>
              <w:rPr>
                <w:rFonts w:ascii="Times" w:eastAsia="Batang" w:hAnsi="Times" w:cs="Times New Roman"/>
                <w:b/>
                <w:sz w:val="20"/>
                <w:szCs w:val="24"/>
                <w:lang w:val="en-GB" w:eastAsia="en-US"/>
              </w:rPr>
            </w:pPr>
            <w:proofErr w:type="spellStart"/>
            <w:r w:rsidRPr="00067B05">
              <w:rPr>
                <w:rFonts w:ascii="Times" w:eastAsia="Batang" w:hAnsi="Times" w:cs="Times New Roman"/>
                <w:b/>
                <w:sz w:val="20"/>
                <w:szCs w:val="24"/>
                <w:lang w:val="en-GB" w:eastAsia="en-US"/>
              </w:rPr>
              <w:t>N</w:t>
            </w:r>
            <w:r w:rsidRPr="00067B05">
              <w:rPr>
                <w:rFonts w:ascii="Times" w:eastAsia="Batang" w:hAnsi="Times" w:cs="Times New Roman"/>
                <w:b/>
                <w:sz w:val="20"/>
                <w:szCs w:val="24"/>
                <w:vertAlign w:val="subscript"/>
                <w:lang w:val="en-GB" w:eastAsia="en-US"/>
              </w:rPr>
              <w:t>TRP</w:t>
            </w:r>
            <w:proofErr w:type="spellEnd"/>
          </w:p>
        </w:tc>
        <w:tc>
          <w:tcPr>
            <w:tcW w:w="5220" w:type="dxa"/>
            <w:shd w:val="clear" w:color="auto" w:fill="F2F2F2"/>
          </w:tcPr>
          <w:p w14:paraId="59B78F4F" w14:textId="77777777" w:rsidR="00201375" w:rsidRPr="00067B05" w:rsidRDefault="00201375" w:rsidP="00627899">
            <w:pPr>
              <w:rPr>
                <w:rFonts w:ascii="Times" w:eastAsia="Batang" w:hAnsi="Times" w:cs="Times New Roman"/>
                <w:b/>
                <w:sz w:val="20"/>
                <w:szCs w:val="24"/>
                <w:lang w:val="en-GB" w:eastAsia="en-US"/>
              </w:rPr>
            </w:pPr>
            <w:r w:rsidRPr="00067B05">
              <w:rPr>
                <w:rFonts w:ascii="Times" w:eastAsia="Batang" w:hAnsi="Times" w:cs="Times New Roman"/>
                <w:b/>
                <w:sz w:val="20"/>
                <w:szCs w:val="24"/>
                <w:lang w:val="en-GB" w:eastAsia="en-US"/>
              </w:rPr>
              <w:t>{L</w:t>
            </w:r>
            <w:r w:rsidRPr="00067B05">
              <w:rPr>
                <w:rFonts w:ascii="Times" w:eastAsia="Batang" w:hAnsi="Times" w:cs="Times New Roman"/>
                <w:b/>
                <w:sz w:val="20"/>
                <w:szCs w:val="24"/>
                <w:vertAlign w:val="subscript"/>
                <w:lang w:val="en-GB" w:eastAsia="en-US"/>
              </w:rPr>
              <w:t>n</w:t>
            </w:r>
            <w:r w:rsidRPr="00067B05">
              <w:rPr>
                <w:rFonts w:ascii="Times" w:eastAsia="Batang" w:hAnsi="Times" w:cs="Times New Roman"/>
                <w:b/>
                <w:sz w:val="20"/>
                <w:szCs w:val="24"/>
                <w:lang w:val="en-GB" w:eastAsia="en-US"/>
              </w:rPr>
              <w:t>} combination</w:t>
            </w:r>
          </w:p>
        </w:tc>
      </w:tr>
      <w:tr w:rsidR="00201375" w:rsidRPr="00067B05" w14:paraId="0AD9E431" w14:textId="77777777" w:rsidTr="00627899">
        <w:trPr>
          <w:trHeight w:val="89"/>
        </w:trPr>
        <w:tc>
          <w:tcPr>
            <w:tcW w:w="972" w:type="dxa"/>
            <w:shd w:val="clear" w:color="auto" w:fill="auto"/>
          </w:tcPr>
          <w:p w14:paraId="444D7268" w14:textId="77777777" w:rsidR="00201375" w:rsidRPr="00067B05" w:rsidRDefault="00201375" w:rsidP="0062789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2</w:t>
            </w:r>
          </w:p>
        </w:tc>
        <w:tc>
          <w:tcPr>
            <w:tcW w:w="5220" w:type="dxa"/>
            <w:shd w:val="clear" w:color="auto" w:fill="auto"/>
          </w:tcPr>
          <w:p w14:paraId="6A2AE681" w14:textId="77777777" w:rsidR="00201375" w:rsidRPr="00067B05" w:rsidRDefault="00201375" w:rsidP="0062789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{4,2}</w:t>
            </w:r>
          </w:p>
        </w:tc>
      </w:tr>
      <w:tr w:rsidR="00201375" w:rsidRPr="00067B05" w14:paraId="6A4FA5F9" w14:textId="77777777" w:rsidTr="00627899">
        <w:trPr>
          <w:trHeight w:val="125"/>
        </w:trPr>
        <w:tc>
          <w:tcPr>
            <w:tcW w:w="972" w:type="dxa"/>
            <w:shd w:val="clear" w:color="auto" w:fill="auto"/>
          </w:tcPr>
          <w:p w14:paraId="6413F2E8" w14:textId="77777777" w:rsidR="00201375" w:rsidRPr="00067B05" w:rsidRDefault="00201375" w:rsidP="0062789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3</w:t>
            </w:r>
          </w:p>
        </w:tc>
        <w:tc>
          <w:tcPr>
            <w:tcW w:w="5220" w:type="dxa"/>
            <w:shd w:val="clear" w:color="auto" w:fill="auto"/>
          </w:tcPr>
          <w:p w14:paraId="6C5A9694" w14:textId="77777777" w:rsidR="00201375" w:rsidRPr="00067B05" w:rsidRDefault="00201375" w:rsidP="0062789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{2,4,2}, {4,2,2}</w:t>
            </w:r>
          </w:p>
        </w:tc>
      </w:tr>
    </w:tbl>
    <w:p w14:paraId="0C9F2531" w14:textId="77777777" w:rsidR="00201375" w:rsidRPr="00067B05" w:rsidRDefault="00201375" w:rsidP="00201375">
      <w:pPr>
        <w:widowControl w:val="0"/>
        <w:snapToGrid w:val="0"/>
        <w:rPr>
          <w:rFonts w:ascii="Times" w:eastAsia="Batang" w:hAnsi="Times" w:cs="Times New Roman"/>
          <w:bCs/>
          <w:sz w:val="20"/>
          <w:szCs w:val="18"/>
          <w:lang w:val="en-GB" w:eastAsia="en-US"/>
        </w:rPr>
      </w:pPr>
      <w:r w:rsidRPr="00067B05">
        <w:rPr>
          <w:rFonts w:ascii="Times" w:eastAsia="Batang" w:hAnsi="Times" w:cs="Times New Roman"/>
          <w:bCs/>
          <w:sz w:val="20"/>
          <w:szCs w:val="18"/>
          <w:lang w:val="en-GB" w:eastAsia="en-US"/>
        </w:rPr>
        <w:t>No other permutations are supported.</w:t>
      </w:r>
    </w:p>
    <w:p w14:paraId="50627336" w14:textId="77777777" w:rsidR="00201375" w:rsidRPr="00E6438E" w:rsidRDefault="00201375" w:rsidP="00201375">
      <w:pPr>
        <w:snapToGrid w:val="0"/>
        <w:rPr>
          <w:rFonts w:ascii="Times" w:eastAsia="Batang" w:hAnsi="Times" w:cs="Times New Roman"/>
          <w:sz w:val="20"/>
          <w:lang w:val="en-GB" w:eastAsia="en-US"/>
        </w:rPr>
      </w:pPr>
      <w:r w:rsidRPr="00E6438E">
        <w:rPr>
          <w:rFonts w:ascii="Times" w:eastAsia="Batang" w:hAnsi="Times" w:cs="Times New Roman"/>
          <w:sz w:val="20"/>
          <w:lang w:val="en-GB" w:eastAsia="en-US"/>
        </w:rPr>
        <w:t xml:space="preserve">FFS: For </w:t>
      </w:r>
      <w:proofErr w:type="spellStart"/>
      <w:r w:rsidRPr="00E6438E">
        <w:rPr>
          <w:rFonts w:ascii="Times" w:eastAsia="Batang" w:hAnsi="Times" w:cs="Times New Roman"/>
          <w:i/>
          <w:sz w:val="20"/>
          <w:lang w:val="en-GB" w:eastAsia="en-US"/>
        </w:rPr>
        <w:t>N</w:t>
      </w:r>
      <w:r w:rsidRPr="00E6438E">
        <w:rPr>
          <w:rFonts w:ascii="Times" w:eastAsia="Batang" w:hAnsi="Times" w:cs="Times New Roman"/>
          <w:i/>
          <w:sz w:val="20"/>
          <w:vertAlign w:val="subscript"/>
          <w:lang w:val="en-GB" w:eastAsia="en-US"/>
        </w:rPr>
        <w:t>TRP</w:t>
      </w:r>
      <w:proofErr w:type="spellEnd"/>
      <w:r w:rsidRPr="00E6438E">
        <w:rPr>
          <w:rFonts w:ascii="Times" w:eastAsia="Batang" w:hAnsi="Times" w:cs="Times New Roman"/>
          <w:sz w:val="20"/>
          <w:lang w:val="en-GB" w:eastAsia="en-US"/>
        </w:rPr>
        <w:t xml:space="preserve">&gt;1, in addition to the supported combinations/permutations, whether to support at least one additional combination where at least one of the </w:t>
      </w:r>
      <w:r w:rsidRPr="00E6438E">
        <w:rPr>
          <w:rFonts w:ascii="Times" w:eastAsia="Batang" w:hAnsi="Times" w:cs="Times New Roman"/>
          <w:i/>
          <w:sz w:val="20"/>
          <w:lang w:val="en-GB" w:eastAsia="en-US"/>
        </w:rPr>
        <w:t>L</w:t>
      </w:r>
      <w:r w:rsidRPr="00E6438E">
        <w:rPr>
          <w:rFonts w:ascii="Times" w:eastAsia="Batang" w:hAnsi="Times" w:cs="Times New Roman"/>
          <w:i/>
          <w:sz w:val="20"/>
          <w:vertAlign w:val="subscript"/>
          <w:lang w:val="en-GB" w:eastAsia="en-US"/>
        </w:rPr>
        <w:t>n</w:t>
      </w:r>
      <w:r w:rsidRPr="00E6438E">
        <w:rPr>
          <w:rFonts w:ascii="Times" w:eastAsia="Batang" w:hAnsi="Times" w:cs="Times New Roman"/>
          <w:sz w:val="20"/>
          <w:lang w:val="en-GB" w:eastAsia="en-US"/>
        </w:rPr>
        <w:t xml:space="preserve"> values (</w:t>
      </w:r>
      <w:r w:rsidRPr="00E6438E">
        <w:rPr>
          <w:rFonts w:ascii="Times" w:eastAsia="Batang" w:hAnsi="Times" w:cs="Times New Roman"/>
          <w:i/>
          <w:sz w:val="20"/>
          <w:lang w:val="en-GB" w:eastAsia="en-US"/>
        </w:rPr>
        <w:t>n</w:t>
      </w:r>
      <w:r w:rsidRPr="00E6438E">
        <w:rPr>
          <w:rFonts w:ascii="Times" w:eastAsia="Batang" w:hAnsi="Times" w:cs="Times New Roman"/>
          <w:sz w:val="20"/>
          <w:lang w:val="en-GB" w:eastAsia="en-US"/>
        </w:rPr>
        <w:t>=1, …,</w:t>
      </w:r>
      <w:r w:rsidRPr="00E6438E">
        <w:rPr>
          <w:rFonts w:ascii="Times" w:eastAsia="Batang" w:hAnsi="Times" w:cs="Times New Roman"/>
          <w:i/>
          <w:sz w:val="20"/>
          <w:lang w:val="en-GB" w:eastAsia="en-US"/>
        </w:rPr>
        <w:t xml:space="preserve"> </w:t>
      </w:r>
      <w:proofErr w:type="spellStart"/>
      <w:r w:rsidRPr="00E6438E">
        <w:rPr>
          <w:rFonts w:ascii="Times" w:eastAsia="Batang" w:hAnsi="Times" w:cs="Times New Roman"/>
          <w:i/>
          <w:sz w:val="20"/>
          <w:lang w:val="en-GB" w:eastAsia="en-US"/>
        </w:rPr>
        <w:t>N</w:t>
      </w:r>
      <w:r w:rsidRPr="00E6438E">
        <w:rPr>
          <w:rFonts w:ascii="Times" w:eastAsia="Batang" w:hAnsi="Times" w:cs="Times New Roman"/>
          <w:i/>
          <w:sz w:val="20"/>
          <w:vertAlign w:val="subscript"/>
          <w:lang w:val="en-GB" w:eastAsia="en-US"/>
        </w:rPr>
        <w:t>TRP</w:t>
      </w:r>
      <w:proofErr w:type="spellEnd"/>
      <w:r w:rsidRPr="00E6438E">
        <w:rPr>
          <w:rFonts w:ascii="Times" w:eastAsia="Batang" w:hAnsi="Times" w:cs="Times New Roman"/>
          <w:sz w:val="20"/>
          <w:lang w:val="en-GB" w:eastAsia="en-US"/>
        </w:rPr>
        <w:t>) is 6</w:t>
      </w:r>
    </w:p>
    <w:p w14:paraId="6BEAB11C" w14:textId="77777777" w:rsidR="00201375" w:rsidRPr="00067B05" w:rsidRDefault="00201375" w:rsidP="00201375">
      <w:pPr>
        <w:rPr>
          <w:rFonts w:ascii="Times" w:eastAsia="Batang" w:hAnsi="Times" w:cs="Times New Roman"/>
          <w:iCs/>
          <w:sz w:val="20"/>
          <w:szCs w:val="24"/>
          <w:lang w:val="en-GB" w:eastAsia="en-US"/>
        </w:rPr>
      </w:pPr>
    </w:p>
    <w:p w14:paraId="25997EDA" w14:textId="77777777" w:rsidR="00201375" w:rsidRPr="00067B05" w:rsidRDefault="00201375" w:rsidP="00201375">
      <w:pPr>
        <w:rPr>
          <w:rFonts w:ascii="Times" w:eastAsia="Batang" w:hAnsi="Times" w:cs="Times New Roman"/>
          <w:iCs/>
          <w:sz w:val="20"/>
          <w:szCs w:val="24"/>
          <w:lang w:val="en-GB" w:eastAsia="en-US"/>
        </w:rPr>
      </w:pPr>
    </w:p>
    <w:p w14:paraId="0CA43875" w14:textId="77777777" w:rsidR="00201375" w:rsidRPr="00067B05" w:rsidRDefault="00201375" w:rsidP="00201375">
      <w:pPr>
        <w:widowControl w:val="0"/>
        <w:snapToGrid w:val="0"/>
        <w:jc w:val="both"/>
        <w:rPr>
          <w:rFonts w:ascii="Times" w:eastAsia="Malgun Gothic" w:hAnsi="Times" w:cs="Times New Roman"/>
          <w:sz w:val="20"/>
          <w:highlight w:val="green"/>
          <w:lang w:val="en-GB" w:eastAsia="en-US"/>
        </w:rPr>
      </w:pPr>
      <w:r w:rsidRPr="00067B05">
        <w:rPr>
          <w:rFonts w:ascii="Times" w:eastAsia="Batang" w:hAnsi="Times" w:cs="Times"/>
          <w:sz w:val="20"/>
          <w:lang w:val="en-GB" w:eastAsia="en-US"/>
        </w:rPr>
        <w:t xml:space="preserve">[112] </w:t>
      </w:r>
      <w:r w:rsidRPr="00067B05">
        <w:rPr>
          <w:rFonts w:ascii="Times" w:eastAsia="Batang" w:hAnsi="Times" w:cs="Times"/>
          <w:b/>
          <w:bCs/>
          <w:iCs/>
          <w:sz w:val="20"/>
          <w:highlight w:val="green"/>
          <w:lang w:val="en-GB" w:eastAsia="en-US"/>
        </w:rPr>
        <w:t>Agreement</w:t>
      </w:r>
    </w:p>
    <w:p w14:paraId="13168A04" w14:textId="77777777" w:rsidR="00201375" w:rsidRPr="00067B05" w:rsidRDefault="00201375" w:rsidP="0020137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Parameter Combination of Type-II codebook refinement for </w:t>
      </w:r>
      <w:proofErr w:type="spellStart"/>
      <w:r w:rsidRPr="00067B05">
        <w:rPr>
          <w:rFonts w:ascii="Times" w:eastAsia="Batang" w:hAnsi="Times" w:cs="Times New Roman"/>
          <w:sz w:val="20"/>
          <w:szCs w:val="18"/>
          <w:lang w:val="en-GB" w:eastAsia="en-US"/>
        </w:rPr>
        <w:t>CJT</w:t>
      </w:r>
      <w:proofErr w:type="spellEnd"/>
      <w:r w:rsidRPr="00067B05">
        <w:rPr>
          <w:rFonts w:ascii="Times" w:eastAsia="Batang" w:hAnsi="Times" w:cs="Times New Roman"/>
          <w:sz w:val="20"/>
          <w:szCs w:val="18"/>
          <w:lang w:val="en-GB" w:eastAsia="en-US"/>
        </w:rPr>
        <w:t xml:space="preserve"> mTRP, support linkage between the list of supported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combinations and list of supported {</w:t>
      </w:r>
      <w:proofErr w:type="spellStart"/>
      <w:r w:rsidRPr="00067B05">
        <w:rPr>
          <w:rFonts w:ascii="Times" w:eastAsia="Batang" w:hAnsi="Times" w:cs="Times New Roman"/>
          <w:i/>
          <w:sz w:val="20"/>
          <w:szCs w:val="18"/>
          <w:lang w:val="en-GB" w:eastAsia="en-US"/>
        </w:rPr>
        <w:t>p</w:t>
      </w:r>
      <w:r w:rsidRPr="00067B05">
        <w:rPr>
          <w:rFonts w:ascii="Times" w:eastAsia="Batang" w:hAnsi="Times" w:cs="Times New Roman"/>
          <w:i/>
          <w:sz w:val="20"/>
          <w:szCs w:val="18"/>
          <w:vertAlign w:val="subscript"/>
          <w:lang w:val="en-GB" w:eastAsia="en-US"/>
        </w:rPr>
        <w:t>v</w:t>
      </w:r>
      <w:proofErr w:type="spellEnd"/>
      <w:r w:rsidRPr="00067B05">
        <w:rPr>
          <w:rFonts w:ascii="Times" w:eastAsia="Batang" w:hAnsi="Times" w:cs="Times New Roman"/>
          <w:i/>
          <w:sz w:val="20"/>
          <w:szCs w:val="18"/>
          <w:lang w:val="en-GB" w:eastAsia="en-US"/>
        </w:rPr>
        <w:t>,</w:t>
      </w:r>
      <w:r w:rsidRPr="00067B05">
        <w:rPr>
          <w:rFonts w:ascii="Symbol" w:eastAsia="Batang" w:hAnsi="Symbol" w:cs="Times New Roman"/>
          <w:i/>
          <w:sz w:val="20"/>
          <w:szCs w:val="18"/>
          <w:lang w:val="en-GB" w:eastAsia="en-US"/>
        </w:rPr>
        <w:t></w:t>
      </w:r>
      <w:r w:rsidRPr="00067B05">
        <w:rPr>
          <w:rFonts w:ascii="Times" w:eastAsia="Batang" w:hAnsi="Times" w:cs="Times New Roman"/>
          <w:sz w:val="20"/>
          <w:szCs w:val="18"/>
          <w:lang w:val="en-GB" w:eastAsia="en-US"/>
        </w:rPr>
        <w:t>} combinations via pairing each combination for {</w:t>
      </w:r>
      <w:proofErr w:type="spellStart"/>
      <w:r w:rsidRPr="00067B05">
        <w:rPr>
          <w:rFonts w:ascii="Times" w:eastAsia="Batang" w:hAnsi="Times" w:cs="Times New Roman"/>
          <w:i/>
          <w:sz w:val="20"/>
          <w:szCs w:val="18"/>
          <w:lang w:val="en-GB" w:eastAsia="en-US"/>
        </w:rPr>
        <w:t>p</w:t>
      </w:r>
      <w:r w:rsidRPr="00067B05">
        <w:rPr>
          <w:rFonts w:ascii="Times" w:eastAsia="Batang" w:hAnsi="Times" w:cs="Times New Roman"/>
          <w:i/>
          <w:sz w:val="20"/>
          <w:szCs w:val="18"/>
          <w:vertAlign w:val="subscript"/>
          <w:lang w:val="en-GB" w:eastAsia="en-US"/>
        </w:rPr>
        <w:t>v</w:t>
      </w:r>
      <w:proofErr w:type="spellEnd"/>
      <w:r w:rsidRPr="00067B05">
        <w:rPr>
          <w:rFonts w:ascii="Times" w:eastAsia="Batang" w:hAnsi="Times" w:cs="Times New Roman"/>
          <w:i/>
          <w:sz w:val="20"/>
          <w:szCs w:val="18"/>
          <w:lang w:val="en-GB" w:eastAsia="en-US"/>
        </w:rPr>
        <w:t>,</w:t>
      </w:r>
      <w:r w:rsidRPr="00067B05">
        <w:rPr>
          <w:rFonts w:ascii="Symbol" w:eastAsia="Batang" w:hAnsi="Symbol" w:cs="Times New Roman"/>
          <w:i/>
          <w:sz w:val="20"/>
          <w:szCs w:val="18"/>
          <w:lang w:val="en-GB" w:eastAsia="en-US"/>
        </w:rPr>
        <w:t></w:t>
      </w:r>
      <w:r w:rsidRPr="00067B05">
        <w:rPr>
          <w:rFonts w:ascii="Times" w:eastAsia="Batang" w:hAnsi="Times" w:cs="Times New Roman"/>
          <w:sz w:val="20"/>
          <w:szCs w:val="18"/>
          <w:lang w:val="en-GB" w:eastAsia="en-US"/>
        </w:rPr>
        <w:t>} with at least one combination for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xml:space="preserve">}, for each </w:t>
      </w:r>
      <w:proofErr w:type="spellStart"/>
      <w:r w:rsidRPr="00067B05">
        <w:rPr>
          <w:rFonts w:ascii="Times" w:eastAsia="Batang" w:hAnsi="Times" w:cs="Times New Roman"/>
          <w:i/>
          <w:sz w:val="20"/>
          <w:szCs w:val="18"/>
          <w:lang w:val="en-GB" w:eastAsia="en-US"/>
        </w:rPr>
        <w:t>N</w:t>
      </w:r>
      <w:r w:rsidRPr="00067B05">
        <w:rPr>
          <w:rFonts w:ascii="Times" w:eastAsia="Batang" w:hAnsi="Times" w:cs="Times New Roman"/>
          <w:i/>
          <w:sz w:val="20"/>
          <w:szCs w:val="18"/>
          <w:vertAlign w:val="subscript"/>
          <w:lang w:val="en-GB" w:eastAsia="en-US"/>
        </w:rPr>
        <w:t>TRP</w:t>
      </w:r>
      <w:proofErr w:type="spellEnd"/>
      <w:r w:rsidRPr="00067B05">
        <w:rPr>
          <w:rFonts w:ascii="Times" w:eastAsia="Batang" w:hAnsi="Times" w:cs="Times New Roman"/>
          <w:sz w:val="20"/>
          <w:szCs w:val="18"/>
          <w:lang w:val="en-GB" w:eastAsia="en-US"/>
        </w:rPr>
        <w:t xml:space="preserve"> value.</w:t>
      </w:r>
    </w:p>
    <w:p w14:paraId="62B9870E" w14:textId="77777777" w:rsidR="00201375" w:rsidRPr="00067B05" w:rsidRDefault="00201375">
      <w:pPr>
        <w:widowControl w:val="0"/>
        <w:numPr>
          <w:ilvl w:val="0"/>
          <w:numId w:val="53"/>
        </w:numPr>
        <w:suppressAutoHyphens/>
        <w:snapToGrid w:val="0"/>
        <w:spacing w:after="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 xml:space="preserve">FFS (by </w:t>
      </w:r>
      <w:proofErr w:type="spellStart"/>
      <w:r w:rsidRPr="00067B05">
        <w:rPr>
          <w:rFonts w:ascii="Times" w:eastAsia="Batang" w:hAnsi="Times" w:cs="Times New Roman"/>
          <w:sz w:val="20"/>
          <w:szCs w:val="18"/>
          <w:lang w:val="en-GB" w:eastAsia="x-none"/>
        </w:rPr>
        <w:t>RAN1#112bis-e</w:t>
      </w:r>
      <w:proofErr w:type="spellEnd"/>
      <w:r w:rsidRPr="00067B05">
        <w:rPr>
          <w:rFonts w:ascii="Times" w:eastAsia="Batang" w:hAnsi="Times" w:cs="Times New Roman"/>
          <w:sz w:val="20"/>
          <w:szCs w:val="18"/>
          <w:lang w:val="en-GB" w:eastAsia="x-none"/>
        </w:rPr>
        <w:t>): The exact list of supported pairs/linkage, or restriction of {</w:t>
      </w:r>
      <w:r w:rsidRPr="00067B05">
        <w:rPr>
          <w:rFonts w:ascii="Times" w:eastAsia="Batang" w:hAnsi="Times" w:cs="Times New Roman"/>
          <w:i/>
          <w:sz w:val="20"/>
          <w:szCs w:val="18"/>
          <w:lang w:val="en-GB" w:eastAsia="x-none"/>
        </w:rPr>
        <w:t>L</w:t>
      </w:r>
      <w:r w:rsidRPr="00067B05">
        <w:rPr>
          <w:rFonts w:ascii="Times" w:eastAsia="Batang" w:hAnsi="Times" w:cs="Times New Roman"/>
          <w:i/>
          <w:sz w:val="20"/>
          <w:szCs w:val="18"/>
          <w:vertAlign w:val="subscript"/>
          <w:lang w:val="en-GB" w:eastAsia="x-none"/>
        </w:rPr>
        <w:t>n</w:t>
      </w:r>
      <w:r w:rsidRPr="00067B05">
        <w:rPr>
          <w:rFonts w:ascii="Times" w:eastAsia="Batang" w:hAnsi="Times" w:cs="Times New Roman"/>
          <w:sz w:val="20"/>
          <w:szCs w:val="18"/>
          <w:lang w:val="en-GB" w:eastAsia="x-none"/>
        </w:rPr>
        <w:t>} when paired to each of {</w:t>
      </w:r>
      <w:proofErr w:type="spellStart"/>
      <w:r w:rsidRPr="00067B05">
        <w:rPr>
          <w:rFonts w:ascii="Times" w:eastAsia="Batang" w:hAnsi="Times" w:cs="Times New Roman"/>
          <w:i/>
          <w:sz w:val="20"/>
          <w:szCs w:val="18"/>
          <w:lang w:val="en-GB" w:eastAsia="x-none"/>
        </w:rPr>
        <w:t>p</w:t>
      </w:r>
      <w:r w:rsidRPr="00067B05">
        <w:rPr>
          <w:rFonts w:ascii="Times" w:eastAsia="Batang" w:hAnsi="Times" w:cs="Times New Roman"/>
          <w:i/>
          <w:sz w:val="20"/>
          <w:szCs w:val="18"/>
          <w:vertAlign w:val="subscript"/>
          <w:lang w:val="en-GB" w:eastAsia="x-none"/>
        </w:rPr>
        <w:t>v</w:t>
      </w:r>
      <w:proofErr w:type="spellEnd"/>
      <w:r w:rsidRPr="00067B05">
        <w:rPr>
          <w:rFonts w:ascii="Times" w:eastAsia="Batang" w:hAnsi="Times" w:cs="Times New Roman"/>
          <w:i/>
          <w:sz w:val="20"/>
          <w:szCs w:val="18"/>
          <w:lang w:val="en-GB" w:eastAsia="x-none"/>
        </w:rPr>
        <w:t>,</w:t>
      </w:r>
      <w:r w:rsidRPr="00067B05">
        <w:rPr>
          <w:rFonts w:ascii="Symbol" w:eastAsia="Batang" w:hAnsi="Symbol" w:cs="Times New Roman"/>
          <w:i/>
          <w:sz w:val="20"/>
          <w:szCs w:val="18"/>
          <w:lang w:val="en-GB" w:eastAsia="x-none"/>
        </w:rPr>
        <w:t></w:t>
      </w:r>
      <w:r w:rsidRPr="00067B05">
        <w:rPr>
          <w:rFonts w:ascii="Times" w:eastAsia="Batang" w:hAnsi="Times" w:cs="Times New Roman"/>
          <w:sz w:val="20"/>
          <w:szCs w:val="18"/>
          <w:lang w:val="en-GB" w:eastAsia="x-none"/>
        </w:rPr>
        <w:t>}</w:t>
      </w:r>
    </w:p>
    <w:p w14:paraId="027F087E" w14:textId="77777777" w:rsidR="00201375" w:rsidRPr="00067B05" w:rsidRDefault="00201375">
      <w:pPr>
        <w:widowControl w:val="0"/>
        <w:numPr>
          <w:ilvl w:val="0"/>
          <w:numId w:val="53"/>
        </w:numPr>
        <w:suppressAutoHyphens/>
        <w:snapToGrid w:val="0"/>
        <w:spacing w:after="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lastRenderedPageBreak/>
        <w:t xml:space="preserve">FFS (by </w:t>
      </w:r>
      <w:proofErr w:type="spellStart"/>
      <w:r w:rsidRPr="00067B05">
        <w:rPr>
          <w:rFonts w:ascii="Times" w:eastAsia="Batang" w:hAnsi="Times" w:cs="Times New Roman"/>
          <w:sz w:val="20"/>
          <w:szCs w:val="18"/>
          <w:lang w:val="en-GB" w:eastAsia="x-none"/>
        </w:rPr>
        <w:t>RAN1#112bis-e</w:t>
      </w:r>
      <w:proofErr w:type="spellEnd"/>
      <w:r w:rsidRPr="00067B05">
        <w:rPr>
          <w:rFonts w:ascii="Times" w:eastAsia="Batang" w:hAnsi="Times" w:cs="Times New Roman"/>
          <w:sz w:val="20"/>
          <w:szCs w:val="18"/>
          <w:lang w:val="en-GB" w:eastAsia="x-none"/>
        </w:rPr>
        <w:t>): Whether/How to support configuration signalling for indicating the linkage</w:t>
      </w:r>
    </w:p>
    <w:p w14:paraId="5E758C88" w14:textId="77777777" w:rsidR="00201375" w:rsidRPr="00067B05" w:rsidRDefault="00201375">
      <w:pPr>
        <w:widowControl w:val="0"/>
        <w:numPr>
          <w:ilvl w:val="0"/>
          <w:numId w:val="53"/>
        </w:numPr>
        <w:suppressAutoHyphens/>
        <w:snapToGrid w:val="0"/>
        <w:spacing w:after="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Note: While no additional codebook parameter will be introduced, the total number of SD basis vectors across CSI-RS resources can still be used as a criterion for choosing the supported pairs/linkage</w:t>
      </w:r>
    </w:p>
    <w:p w14:paraId="5E9D378A" w14:textId="77777777" w:rsidR="00201375" w:rsidRPr="00067B05" w:rsidRDefault="00201375" w:rsidP="00201375">
      <w:pPr>
        <w:snapToGrid w:val="0"/>
        <w:jc w:val="both"/>
        <w:rPr>
          <w:rFonts w:ascii="Times New Roman" w:hAnsi="Times New Roman" w:cs="Times New Roman"/>
          <w:sz w:val="20"/>
          <w:lang w:val="en-GB"/>
        </w:rPr>
      </w:pPr>
    </w:p>
    <w:p w14:paraId="50689CD2" w14:textId="77777777" w:rsidR="00201375" w:rsidRPr="00067B05" w:rsidRDefault="00201375" w:rsidP="00201375">
      <w:pPr>
        <w:snapToGrid w:val="0"/>
        <w:jc w:val="both"/>
        <w:rPr>
          <w:rFonts w:ascii="Times New Roman" w:hAnsi="Times New Roman" w:cs="Times New Roman"/>
          <w:sz w:val="20"/>
          <w:lang w:val="en-GB"/>
        </w:rPr>
      </w:pPr>
    </w:p>
    <w:p w14:paraId="58550F83" w14:textId="77777777" w:rsidR="00201375" w:rsidRPr="00067B05" w:rsidRDefault="00201375" w:rsidP="00201375">
      <w:pPr>
        <w:snapToGrid w:val="0"/>
        <w:jc w:val="both"/>
        <w:rPr>
          <w:rFonts w:ascii="Times New Roman" w:hAnsi="Times New Roman" w:cs="Times New Roman"/>
          <w:sz w:val="20"/>
          <w:lang w:val="en-GB"/>
        </w:rPr>
      </w:pPr>
    </w:p>
    <w:p w14:paraId="5240EBA8" w14:textId="77777777" w:rsidR="00201375" w:rsidRPr="00201375" w:rsidRDefault="00201375" w:rsidP="00201375">
      <w:pPr>
        <w:rPr>
          <w:b/>
          <w:bCs/>
          <w:u w:val="single"/>
        </w:rPr>
      </w:pPr>
      <w:r w:rsidRPr="00201375">
        <w:rPr>
          <w:b/>
          <w:bCs/>
          <w:u w:val="single"/>
        </w:rPr>
        <w:t>Issue 2 (Type-II Doppler)</w:t>
      </w:r>
    </w:p>
    <w:p w14:paraId="1F9D686C" w14:textId="77777777" w:rsidR="00201375" w:rsidRDefault="00201375" w:rsidP="00201375">
      <w:pPr>
        <w:rPr>
          <w:b/>
          <w:bCs/>
          <w:highlight w:val="cyan"/>
        </w:rPr>
      </w:pPr>
      <w:r>
        <w:rPr>
          <w:b/>
          <w:bCs/>
          <w:highlight w:val="cyan"/>
        </w:rPr>
        <w:t>“RAN2 impact: RRC, Rel-18 Doppler codebook configuration”</w:t>
      </w:r>
    </w:p>
    <w:p w14:paraId="74BBA949" w14:textId="77777777" w:rsidR="00201375" w:rsidRDefault="00201375" w:rsidP="00201375">
      <w:pPr>
        <w:rPr>
          <w:b/>
          <w:bCs/>
        </w:rPr>
      </w:pPr>
      <w:r>
        <w:rPr>
          <w:b/>
          <w:bCs/>
          <w:highlight w:val="cyan"/>
        </w:rPr>
        <w:t>“RAN4 impact: none”</w:t>
      </w:r>
      <w:r>
        <w:rPr>
          <w:b/>
          <w:bCs/>
        </w:rPr>
        <w:t xml:space="preserve"> </w:t>
      </w:r>
    </w:p>
    <w:p w14:paraId="5E5A3C3F" w14:textId="77777777" w:rsidR="00201375" w:rsidRPr="00067B05" w:rsidRDefault="00201375" w:rsidP="00201375">
      <w:pPr>
        <w:snapToGrid w:val="0"/>
        <w:rPr>
          <w:sz w:val="20"/>
          <w:lang w:val="en-GB"/>
        </w:rPr>
      </w:pPr>
    </w:p>
    <w:p w14:paraId="46C617ED" w14:textId="77777777" w:rsidR="00201375" w:rsidRPr="00067B05" w:rsidRDefault="00201375" w:rsidP="00201375">
      <w:pPr>
        <w:snapToGrid w:val="0"/>
        <w:rPr>
          <w:sz w:val="20"/>
          <w:lang w:val="en-GB"/>
        </w:rPr>
      </w:pPr>
    </w:p>
    <w:p w14:paraId="3890AD2C"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2150552A" w14:textId="77777777" w:rsidR="00201375" w:rsidRPr="00067B05" w:rsidRDefault="00201375" w:rsidP="00201375">
      <w:pPr>
        <w:snapToGrid w:val="0"/>
        <w:jc w:val="both"/>
        <w:rPr>
          <w:rFonts w:ascii="Times New Roman" w:eastAsia="SimSun" w:hAnsi="Times New Roman" w:cs="Times New Roman"/>
          <w:sz w:val="20"/>
          <w:lang w:val="en-GB" w:eastAsia="en-US"/>
        </w:rPr>
      </w:pPr>
      <w:r w:rsidRPr="00067B05">
        <w:rPr>
          <w:rFonts w:ascii="Times New Roman" w:eastAsia="SimSun" w:hAnsi="Times New Roman" w:cs="Times New Roman"/>
          <w:sz w:val="20"/>
          <w:lang w:val="en-GB" w:eastAsia="en-US"/>
        </w:rPr>
        <w:t xml:space="preserve">On the CSI reporting and measurement for the Rel-18 Type-II codebook refinement for high/medium velocities, when UE-side prediction is assumed, support UE “predicting” channel/CSI after slot </w:t>
      </w:r>
      <w:r w:rsidRPr="00067B05">
        <w:rPr>
          <w:rFonts w:ascii="Times New Roman" w:eastAsia="SimSun" w:hAnsi="Times New Roman" w:cs="Times New Roman"/>
          <w:i/>
          <w:iCs/>
          <w:sz w:val="20"/>
          <w:lang w:val="en-GB" w:eastAsia="en-US"/>
        </w:rPr>
        <w:t>l</w:t>
      </w:r>
      <w:r w:rsidRPr="00067B05">
        <w:rPr>
          <w:rFonts w:ascii="Times New Roman" w:eastAsia="SimSun" w:hAnsi="Times New Roman" w:cs="Times New Roman"/>
          <w:sz w:val="20"/>
          <w:lang w:val="en-GB" w:eastAsia="en-US"/>
        </w:rPr>
        <w:t xml:space="preserve"> where the location of slot </w:t>
      </w:r>
      <w:r w:rsidRPr="00067B05">
        <w:rPr>
          <w:rFonts w:ascii="Times New Roman" w:eastAsia="SimSun" w:hAnsi="Times New Roman" w:cs="Times New Roman"/>
          <w:i/>
          <w:iCs/>
          <w:sz w:val="20"/>
          <w:lang w:val="en-GB" w:eastAsia="en-US"/>
        </w:rPr>
        <w:t>l</w:t>
      </w:r>
      <w:r w:rsidRPr="00067B05">
        <w:rPr>
          <w:rFonts w:ascii="Times New Roman" w:eastAsia="SimSun" w:hAnsi="Times New Roman" w:cs="Times New Roman"/>
          <w:sz w:val="20"/>
          <w:lang w:val="en-GB" w:eastAsia="en-US"/>
        </w:rPr>
        <w:t xml:space="preserve"> is configured (from multiple candidate values) by gNB via higher-layer signalling</w:t>
      </w:r>
    </w:p>
    <w:p w14:paraId="21E0007B" w14:textId="77777777" w:rsidR="00201375" w:rsidRPr="00067B05" w:rsidRDefault="00201375">
      <w:pPr>
        <w:numPr>
          <w:ilvl w:val="0"/>
          <w:numId w:val="22"/>
        </w:numPr>
        <w:snapToGrid w:val="0"/>
        <w:spacing w:after="0"/>
        <w:jc w:val="both"/>
        <w:rPr>
          <w:rFonts w:ascii="Times New Roman" w:eastAsia="Malgun Gothic" w:hAnsi="Times New Roman" w:cs="Times New Roman"/>
          <w:sz w:val="20"/>
          <w:lang w:val="en-GB" w:eastAsia="en-US"/>
        </w:rPr>
      </w:pPr>
      <w:r w:rsidRPr="00067B05">
        <w:rPr>
          <w:rFonts w:ascii="Times New Roman" w:eastAsia="Malgun Gothic" w:hAnsi="Times New Roman" w:cs="Times New Roman"/>
          <w:sz w:val="20"/>
          <w:lang w:val="en-GB"/>
        </w:rPr>
        <w:t xml:space="preserve">Candidates of slot </w:t>
      </w:r>
      <w:r w:rsidRPr="00067B05">
        <w:rPr>
          <w:rFonts w:ascii="Times New Roman" w:eastAsia="Malgun Gothic" w:hAnsi="Times New Roman" w:cs="Times New Roman"/>
          <w:i/>
          <w:iCs/>
          <w:sz w:val="20"/>
          <w:lang w:val="en-GB"/>
        </w:rPr>
        <w:t>l</w:t>
      </w:r>
      <w:r w:rsidRPr="00067B05">
        <w:rPr>
          <w:rFonts w:ascii="Times New Roman" w:eastAsia="Malgun Gothic" w:hAnsi="Times New Roman" w:cs="Times New Roman"/>
          <w:sz w:val="20"/>
          <w:lang w:val="en-GB"/>
        </w:rPr>
        <w:t xml:space="preserve"> location include the legacy CSI reference resource location (</w:t>
      </w:r>
      <w:r w:rsidRPr="00067B05">
        <w:rPr>
          <w:rFonts w:ascii="Times New Roman" w:eastAsia="Malgun Gothic" w:hAnsi="Times New Roman" w:cs="Times New Roman"/>
          <w:i/>
          <w:iCs/>
          <w:sz w:val="20"/>
          <w:lang w:val="en-GB"/>
        </w:rPr>
        <w:t>n</w:t>
      </w:r>
      <w:r w:rsidRPr="00067B05">
        <w:rPr>
          <w:rFonts w:ascii="Times New Roman" w:eastAsia="Malgun Gothic" w:hAnsi="Times New Roman" w:cs="Times New Roman"/>
          <w:sz w:val="20"/>
          <w:lang w:val="en-GB"/>
        </w:rPr>
        <w:t xml:space="preserve"> – </w:t>
      </w:r>
      <w:proofErr w:type="spellStart"/>
      <w:proofErr w:type="gramStart"/>
      <w:r w:rsidRPr="00067B05">
        <w:rPr>
          <w:rFonts w:ascii="Times New Roman" w:eastAsia="Malgun Gothic" w:hAnsi="Times New Roman" w:cs="Times New Roman"/>
          <w:i/>
          <w:iCs/>
          <w:sz w:val="20"/>
          <w:lang w:val="en-GB"/>
        </w:rPr>
        <w:t>n</w:t>
      </w:r>
      <w:r w:rsidRPr="00067B05">
        <w:rPr>
          <w:rFonts w:ascii="Times New Roman" w:eastAsia="Malgun Gothic" w:hAnsi="Times New Roman" w:cs="Times New Roman"/>
          <w:i/>
          <w:iCs/>
          <w:sz w:val="20"/>
          <w:vertAlign w:val="subscript"/>
          <w:lang w:val="en-GB"/>
        </w:rPr>
        <w:t>CSI,ref</w:t>
      </w:r>
      <w:proofErr w:type="spellEnd"/>
      <w:proofErr w:type="gramEnd"/>
      <w:r w:rsidRPr="00067B05">
        <w:rPr>
          <w:rFonts w:ascii="Times New Roman" w:eastAsia="Malgun Gothic" w:hAnsi="Times New Roman" w:cs="Times New Roman"/>
          <w:sz w:val="20"/>
          <w:lang w:val="en-GB"/>
        </w:rPr>
        <w:t xml:space="preserve"> ) and slot (</w:t>
      </w:r>
      <w:proofErr w:type="spellStart"/>
      <w:r w:rsidRPr="00067B05">
        <w:rPr>
          <w:rFonts w:ascii="Times New Roman" w:eastAsia="Malgun Gothic" w:hAnsi="Times New Roman" w:cs="Times New Roman"/>
          <w:i/>
          <w:iCs/>
          <w:sz w:val="20"/>
          <w:lang w:val="en-GB"/>
        </w:rPr>
        <w:t>n</w:t>
      </w:r>
      <w:r w:rsidRPr="00067B05">
        <w:rPr>
          <w:rFonts w:ascii="Times New Roman" w:eastAsia="Malgun Gothic" w:hAnsi="Times New Roman" w:cs="Times New Roman"/>
          <w:sz w:val="20"/>
          <w:lang w:val="en-GB"/>
        </w:rPr>
        <w:t>+</w:t>
      </w:r>
      <w:r w:rsidRPr="00067B05">
        <w:rPr>
          <w:rFonts w:ascii="Times New Roman" w:eastAsia="Malgun Gothic" w:hAnsi="Times New Roman" w:cs="Times New Roman"/>
          <w:i/>
          <w:iCs/>
          <w:sz w:val="20"/>
          <w:lang w:val="en-GB"/>
        </w:rPr>
        <w:t>δ</w:t>
      </w:r>
      <w:proofErr w:type="spellEnd"/>
      <w:r w:rsidRPr="00067B05">
        <w:rPr>
          <w:rFonts w:ascii="Times New Roman" w:eastAsia="Malgun Gothic" w:hAnsi="Times New Roman" w:cs="Times New Roman"/>
          <w:sz w:val="20"/>
          <w:lang w:val="en-GB"/>
        </w:rPr>
        <w:t xml:space="preserve">) where </w:t>
      </w:r>
      <w:r w:rsidRPr="00067B05">
        <w:rPr>
          <w:rFonts w:ascii="Times New Roman" w:eastAsia="Malgun Gothic" w:hAnsi="Times New Roman" w:cs="Times New Roman"/>
          <w:i/>
          <w:iCs/>
          <w:sz w:val="20"/>
          <w:lang w:val="en-GB"/>
        </w:rPr>
        <w:t>δ</w:t>
      </w:r>
      <w:r w:rsidRPr="00067B05">
        <w:rPr>
          <w:rFonts w:ascii="Times New Roman" w:eastAsia="Malgun Gothic" w:hAnsi="Times New Roman" w:cs="Times New Roman"/>
          <w:sz w:val="20"/>
          <w:lang w:val="en-GB"/>
        </w:rPr>
        <w:t xml:space="preserve"> ≥ 0</w:t>
      </w:r>
    </w:p>
    <w:p w14:paraId="297F2874" w14:textId="77777777" w:rsidR="00201375" w:rsidRPr="00067B05" w:rsidRDefault="00201375">
      <w:pPr>
        <w:numPr>
          <w:ilvl w:val="0"/>
          <w:numId w:val="22"/>
        </w:numPr>
        <w:snapToGrid w:val="0"/>
        <w:spacing w:after="0"/>
        <w:jc w:val="both"/>
        <w:rPr>
          <w:rFonts w:ascii="Times New Roman" w:eastAsia="Malgun Gothic" w:hAnsi="Times New Roman" w:cs="Times New Roman"/>
          <w:sz w:val="20"/>
          <w:lang w:val="en-GB" w:eastAsia="zh-CN"/>
        </w:rPr>
      </w:pPr>
      <w:r w:rsidRPr="00067B05">
        <w:rPr>
          <w:rFonts w:ascii="Times New Roman" w:eastAsia="Malgun Gothic" w:hAnsi="Times New Roman" w:cs="Times New Roman"/>
          <w:sz w:val="20"/>
          <w:lang w:val="en-GB"/>
        </w:rPr>
        <w:t xml:space="preserve">FFS: Possible value(s) of </w:t>
      </w:r>
      <w:r w:rsidRPr="00067B05">
        <w:rPr>
          <w:rFonts w:ascii="Times New Roman" w:eastAsia="Malgun Gothic" w:hAnsi="Times New Roman" w:cs="Times New Roman"/>
          <w:i/>
          <w:iCs/>
          <w:sz w:val="20"/>
          <w:lang w:val="en-GB"/>
        </w:rPr>
        <w:t>δ</w:t>
      </w:r>
      <w:r w:rsidRPr="00067B05">
        <w:rPr>
          <w:rFonts w:ascii="Times New Roman" w:eastAsia="Malgun Gothic" w:hAnsi="Times New Roman" w:cs="Times New Roman"/>
          <w:sz w:val="20"/>
          <w:lang w:val="en-GB"/>
        </w:rPr>
        <w:t xml:space="preserve"> and possible value(s) of </w:t>
      </w:r>
      <w:proofErr w:type="spellStart"/>
      <w:r w:rsidRPr="00067B05">
        <w:rPr>
          <w:rFonts w:ascii="Times New Roman" w:eastAsia="Malgun Gothic" w:hAnsi="Times New Roman" w:cs="Times New Roman"/>
          <w:sz w:val="20"/>
          <w:lang w:val="en-GB"/>
        </w:rPr>
        <w:t>W</w:t>
      </w:r>
      <w:r w:rsidRPr="00067B05">
        <w:rPr>
          <w:rFonts w:ascii="Times New Roman" w:eastAsia="Malgun Gothic" w:hAnsi="Times New Roman" w:cs="Times New Roman"/>
          <w:sz w:val="20"/>
          <w:vertAlign w:val="subscript"/>
          <w:lang w:val="en-GB"/>
        </w:rPr>
        <w:t>CSI</w:t>
      </w:r>
      <w:proofErr w:type="spellEnd"/>
    </w:p>
    <w:p w14:paraId="0E3FC5B5" w14:textId="77777777" w:rsidR="00201375" w:rsidRPr="00067B05" w:rsidRDefault="00201375" w:rsidP="00201375">
      <w:pPr>
        <w:snapToGrid w:val="0"/>
        <w:jc w:val="both"/>
        <w:rPr>
          <w:rFonts w:ascii="Times New Roman" w:eastAsia="SimSun" w:hAnsi="Times New Roman" w:cs="Times New Roman"/>
          <w:sz w:val="20"/>
          <w:lang w:val="en-GB" w:eastAsia="zh-CN"/>
        </w:rPr>
      </w:pPr>
      <w:r w:rsidRPr="00067B05">
        <w:rPr>
          <w:rFonts w:ascii="Times New Roman" w:eastAsia="SimSun" w:hAnsi="Times New Roman" w:cs="Times New Roman"/>
          <w:sz w:val="20"/>
          <w:lang w:eastAsia="zh-CN"/>
        </w:rPr>
        <w:t xml:space="preserve">Note: Per legacy behavior, the legacy CSI reference resource, i.e., </w:t>
      </w:r>
      <w:r w:rsidRPr="00067B05">
        <w:rPr>
          <w:rFonts w:ascii="Times New Roman" w:eastAsia="SimSun" w:hAnsi="Times New Roman" w:cs="Times New Roman"/>
          <w:sz w:val="20"/>
          <w:lang w:val="en-GB" w:eastAsia="zh-CN"/>
        </w:rPr>
        <w:t>(</w:t>
      </w:r>
      <w:r w:rsidRPr="00067B05">
        <w:rPr>
          <w:rFonts w:ascii="Times New Roman" w:eastAsia="SimSun" w:hAnsi="Times New Roman" w:cs="Times New Roman"/>
          <w:i/>
          <w:iCs/>
          <w:sz w:val="20"/>
          <w:lang w:val="en-GB" w:eastAsia="zh-CN"/>
        </w:rPr>
        <w:t>n</w:t>
      </w:r>
      <w:r w:rsidRPr="00067B05">
        <w:rPr>
          <w:rFonts w:ascii="Times New Roman" w:eastAsia="SimSun" w:hAnsi="Times New Roman" w:cs="Times New Roman"/>
          <w:sz w:val="20"/>
          <w:lang w:val="en-GB" w:eastAsia="zh-CN"/>
        </w:rPr>
        <w:t xml:space="preserve"> – </w:t>
      </w:r>
      <w:proofErr w:type="spellStart"/>
      <w:proofErr w:type="gramStart"/>
      <w:r w:rsidRPr="00067B05">
        <w:rPr>
          <w:rFonts w:ascii="Times New Roman" w:eastAsia="SimSun" w:hAnsi="Times New Roman" w:cs="Times New Roman"/>
          <w:i/>
          <w:iCs/>
          <w:sz w:val="20"/>
          <w:lang w:val="en-GB" w:eastAsia="zh-CN"/>
        </w:rPr>
        <w:t>n</w:t>
      </w:r>
      <w:r w:rsidRPr="00067B05">
        <w:rPr>
          <w:rFonts w:ascii="Times New Roman" w:eastAsia="SimSun" w:hAnsi="Times New Roman" w:cs="Times New Roman"/>
          <w:i/>
          <w:iCs/>
          <w:sz w:val="20"/>
          <w:vertAlign w:val="subscript"/>
          <w:lang w:val="en-GB" w:eastAsia="zh-CN"/>
        </w:rPr>
        <w:t>CSI,ref</w:t>
      </w:r>
      <w:proofErr w:type="spellEnd"/>
      <w:proofErr w:type="gramEnd"/>
      <w:r w:rsidRPr="00067B05">
        <w:rPr>
          <w:rFonts w:ascii="Times New Roman" w:eastAsia="SimSun" w:hAnsi="Times New Roman" w:cs="Times New Roman"/>
          <w:sz w:val="20"/>
          <w:lang w:val="en-GB" w:eastAsia="zh-CN"/>
        </w:rPr>
        <w:t xml:space="preserve"> ), is reused for locating the last CSI-RS occasion used for a CSI report</w:t>
      </w:r>
    </w:p>
    <w:p w14:paraId="3F9062E2" w14:textId="77777777" w:rsidR="00201375" w:rsidRPr="00067B05" w:rsidRDefault="00201375" w:rsidP="00201375">
      <w:pPr>
        <w:snapToGrid w:val="0"/>
        <w:jc w:val="both"/>
        <w:rPr>
          <w:rFonts w:ascii="Times New Roman" w:eastAsia="SimSun" w:hAnsi="Times New Roman" w:cs="Times New Roman"/>
          <w:sz w:val="20"/>
          <w:lang w:val="en-GB" w:eastAsia="zh-CN"/>
        </w:rPr>
      </w:pPr>
      <w:r w:rsidRPr="00067B05">
        <w:rPr>
          <w:rFonts w:ascii="Times New Roman" w:eastAsia="SimSun" w:hAnsi="Times New Roman" w:cs="Times New Roman"/>
          <w:sz w:val="20"/>
          <w:lang w:val="en-GB" w:eastAsia="zh-CN"/>
        </w:rPr>
        <w:t xml:space="preserve">For a UE that supports UE-side prediction, the support of </w:t>
      </w:r>
      <w:r w:rsidRPr="00067B05">
        <w:rPr>
          <w:rFonts w:ascii="Times New Roman" w:eastAsia="SimSun" w:hAnsi="Times New Roman" w:cs="Times New Roman"/>
          <w:i/>
          <w:sz w:val="20"/>
          <w:lang w:val="en-GB" w:eastAsia="zh-CN"/>
        </w:rPr>
        <w:t xml:space="preserve">l </w:t>
      </w:r>
      <w:r w:rsidRPr="00067B05">
        <w:rPr>
          <w:rFonts w:ascii="Times New Roman" w:eastAsia="SimSun" w:hAnsi="Times New Roman" w:cs="Times New Roman"/>
          <w:sz w:val="20"/>
          <w:lang w:val="en-GB" w:eastAsia="zh-CN"/>
        </w:rPr>
        <w:t>= (</w:t>
      </w:r>
      <w:r w:rsidRPr="00067B05">
        <w:rPr>
          <w:rFonts w:ascii="Times New Roman" w:eastAsia="SimSun" w:hAnsi="Times New Roman" w:cs="Times New Roman"/>
          <w:i/>
          <w:iCs/>
          <w:sz w:val="20"/>
          <w:lang w:val="en-GB" w:eastAsia="zh-CN"/>
        </w:rPr>
        <w:t>n</w:t>
      </w:r>
      <w:r w:rsidRPr="00067B05">
        <w:rPr>
          <w:rFonts w:ascii="Times New Roman" w:eastAsia="SimSun" w:hAnsi="Times New Roman" w:cs="Times New Roman"/>
          <w:sz w:val="20"/>
          <w:lang w:val="en-GB" w:eastAsia="zh-CN"/>
        </w:rPr>
        <w:t xml:space="preserve"> – </w:t>
      </w:r>
      <w:proofErr w:type="spellStart"/>
      <w:proofErr w:type="gramStart"/>
      <w:r w:rsidRPr="00067B05">
        <w:rPr>
          <w:rFonts w:ascii="Times New Roman" w:eastAsia="SimSun" w:hAnsi="Times New Roman" w:cs="Times New Roman"/>
          <w:i/>
          <w:iCs/>
          <w:sz w:val="20"/>
          <w:lang w:val="en-GB" w:eastAsia="zh-CN"/>
        </w:rPr>
        <w:t>n</w:t>
      </w:r>
      <w:r w:rsidRPr="00067B05">
        <w:rPr>
          <w:rFonts w:ascii="Times New Roman" w:eastAsia="SimSun" w:hAnsi="Times New Roman" w:cs="Times New Roman"/>
          <w:i/>
          <w:iCs/>
          <w:sz w:val="20"/>
          <w:vertAlign w:val="subscript"/>
          <w:lang w:val="en-GB" w:eastAsia="zh-CN"/>
        </w:rPr>
        <w:t>CSI,ref</w:t>
      </w:r>
      <w:proofErr w:type="spellEnd"/>
      <w:proofErr w:type="gramEnd"/>
      <w:r w:rsidRPr="00067B05">
        <w:rPr>
          <w:rFonts w:ascii="Times New Roman" w:eastAsia="SimSun" w:hAnsi="Times New Roman" w:cs="Times New Roman"/>
          <w:sz w:val="20"/>
          <w:lang w:val="en-GB" w:eastAsia="zh-CN"/>
        </w:rPr>
        <w:t xml:space="preserve"> ) is UE optional.</w:t>
      </w:r>
    </w:p>
    <w:p w14:paraId="212E3F6F" w14:textId="77777777" w:rsidR="00201375" w:rsidRPr="00067B05" w:rsidRDefault="00201375" w:rsidP="00201375">
      <w:pPr>
        <w:snapToGrid w:val="0"/>
        <w:rPr>
          <w:sz w:val="20"/>
          <w:lang w:val="en-GB"/>
        </w:rPr>
      </w:pPr>
    </w:p>
    <w:p w14:paraId="06445C2C" w14:textId="77777777" w:rsidR="00201375" w:rsidRPr="00067B05" w:rsidRDefault="00201375" w:rsidP="00201375">
      <w:pPr>
        <w:snapToGrid w:val="0"/>
        <w:rPr>
          <w:sz w:val="20"/>
          <w:lang w:val="en-GB"/>
        </w:rPr>
      </w:pPr>
    </w:p>
    <w:p w14:paraId="0790A51B" w14:textId="77777777" w:rsidR="00201375" w:rsidRPr="00067B05" w:rsidRDefault="00201375" w:rsidP="00201375">
      <w:pPr>
        <w:snapToGrid w:val="0"/>
        <w:rPr>
          <w:sz w:val="20"/>
          <w:lang w:val="en-GB"/>
        </w:rPr>
      </w:pPr>
    </w:p>
    <w:p w14:paraId="531ABB39"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438D5F4F" w14:textId="77777777" w:rsidR="00201375" w:rsidRPr="00067B05" w:rsidRDefault="00201375" w:rsidP="00201375">
      <w:pPr>
        <w:rPr>
          <w:rFonts w:ascii="Times New Roman" w:eastAsia="SimSun" w:hAnsi="Times New Roman" w:cs="Times New Roman"/>
          <w:sz w:val="20"/>
          <w:lang w:val="en-GB" w:eastAsia="en-US"/>
        </w:rPr>
      </w:pPr>
      <w:r w:rsidRPr="00067B05">
        <w:rPr>
          <w:rFonts w:ascii="Times New Roman" w:eastAsia="SimSun" w:hAnsi="Times New Roman" w:cs="Times New Roman"/>
          <w:sz w:val="20"/>
          <w:lang w:val="en-GB" w:eastAsia="en-US"/>
        </w:rPr>
        <w:t xml:space="preserve">For the Rel-18 Type-II codebook refinement for high/medium velocities, support the following codebook structure where </w:t>
      </w:r>
      <w:proofErr w:type="spellStart"/>
      <w:r w:rsidRPr="00067B05">
        <w:rPr>
          <w:rFonts w:ascii="Times New Roman" w:eastAsia="SimSun" w:hAnsi="Times New Roman" w:cs="Times New Roman"/>
          <w:sz w:val="20"/>
          <w:lang w:val="en-GB" w:eastAsia="en-US"/>
        </w:rPr>
        <w:t>N</w:t>
      </w:r>
      <w:r w:rsidRPr="00067B05">
        <w:rPr>
          <w:rFonts w:ascii="Times New Roman" w:eastAsia="SimSun" w:hAnsi="Times New Roman" w:cs="Times New Roman"/>
          <w:sz w:val="20"/>
          <w:vertAlign w:val="subscript"/>
          <w:lang w:val="en-GB" w:eastAsia="en-US"/>
        </w:rPr>
        <w:t>4</w:t>
      </w:r>
      <w:proofErr w:type="spellEnd"/>
      <w:r w:rsidRPr="00067B05">
        <w:rPr>
          <w:rFonts w:ascii="Times New Roman" w:eastAsia="SimSun" w:hAnsi="Times New Roman" w:cs="Times New Roman"/>
          <w:sz w:val="20"/>
          <w:vertAlign w:val="subscript"/>
          <w:lang w:val="en-GB" w:eastAsia="en-US"/>
        </w:rPr>
        <w:t xml:space="preserve"> </w:t>
      </w:r>
      <w:r w:rsidRPr="00067B05">
        <w:rPr>
          <w:rFonts w:ascii="Times New Roman" w:eastAsia="SimSun" w:hAnsi="Times New Roman" w:cs="Times New Roman"/>
          <w:sz w:val="20"/>
          <w:lang w:val="en-GB" w:eastAsia="en-US"/>
        </w:rPr>
        <w:t>is gNB-configured via higher-layer signaling:</w:t>
      </w:r>
    </w:p>
    <w:p w14:paraId="218E3F3B" w14:textId="77777777" w:rsidR="00201375" w:rsidRPr="00067B05" w:rsidRDefault="00201375">
      <w:pPr>
        <w:numPr>
          <w:ilvl w:val="0"/>
          <w:numId w:val="23"/>
        </w:numPr>
        <w:snapToGrid w:val="0"/>
        <w:spacing w:after="0"/>
        <w:rPr>
          <w:rFonts w:ascii="Times New Roman" w:eastAsia="Malgun Gothic" w:hAnsi="Times New Roman" w:cs="Times New Roman"/>
          <w:i/>
          <w:iCs/>
          <w:sz w:val="20"/>
          <w:lang w:val="en-GB" w:eastAsia="en-US"/>
        </w:rPr>
      </w:pPr>
      <w:r w:rsidRPr="00067B05">
        <w:rPr>
          <w:rFonts w:ascii="Times New Roman" w:eastAsia="Malgun Gothic" w:hAnsi="Times New Roman" w:cs="Times New Roman"/>
          <w:sz w:val="20"/>
          <w:lang w:val="en-GB"/>
        </w:rPr>
        <w:t xml:space="preserve">For </w:t>
      </w:r>
      <w:proofErr w:type="spellStart"/>
      <w:r w:rsidRPr="00067B05">
        <w:rPr>
          <w:rFonts w:ascii="Times New Roman" w:eastAsia="Malgun Gothic" w:hAnsi="Times New Roman" w:cs="Times New Roman"/>
          <w:sz w:val="20"/>
          <w:lang w:val="en-GB"/>
        </w:rPr>
        <w:t>N</w:t>
      </w:r>
      <w:r w:rsidRPr="00067B05">
        <w:rPr>
          <w:rFonts w:ascii="Times New Roman" w:eastAsia="Malgun Gothic" w:hAnsi="Times New Roman" w:cs="Times New Roman"/>
          <w:sz w:val="20"/>
          <w:vertAlign w:val="subscript"/>
          <w:lang w:val="en-GB"/>
        </w:rPr>
        <w:t>4</w:t>
      </w:r>
      <w:proofErr w:type="spellEnd"/>
      <w:r w:rsidRPr="00067B05">
        <w:rPr>
          <w:rFonts w:ascii="Times New Roman" w:eastAsia="Malgun Gothic" w:hAnsi="Times New Roman" w:cs="Times New Roman"/>
          <w:sz w:val="20"/>
          <w:lang w:val="en-GB"/>
        </w:rPr>
        <w:t>=1, Doppler-domain basis is the identity (no Doppler-domain compression) reusing the legacy</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oMath>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oMath>
      <w:r w:rsidRPr="00067B05">
        <w:rPr>
          <w:rFonts w:ascii="Times New Roman" w:eastAsia="Malgun Gothic" w:hAnsi="Times New Roman" w:cs="Times New Roman"/>
          <w:i/>
          <w:iCs/>
          <w:sz w:val="20"/>
          <w:lang w:val="en-GB"/>
        </w:rPr>
        <w:t xml:space="preserve">, </w:t>
      </w:r>
      <w:r w:rsidRPr="00067B05">
        <w:rPr>
          <w:rFonts w:ascii="Times New Roman" w:eastAsia="Malgun Gothic" w:hAnsi="Times New Roman" w:cs="Times New Roman"/>
          <w:sz w:val="20"/>
          <w:lang w:val="en-GB"/>
        </w:rPr>
        <w:t>and</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oMath>
      <w:r w:rsidRPr="00067B05">
        <w:rPr>
          <w:rFonts w:ascii="Times New Roman" w:eastAsia="Malgun Gothic" w:hAnsi="Times New Roman" w:cs="Times New Roman"/>
          <w:i/>
          <w:iCs/>
          <w:sz w:val="20"/>
          <w:lang w:val="en-GB"/>
        </w:rPr>
        <w:t xml:space="preserve">, </w:t>
      </w:r>
      <w:proofErr w:type="gramStart"/>
      <w:r w:rsidRPr="00067B05">
        <w:rPr>
          <w:rFonts w:ascii="Times New Roman" w:eastAsia="Malgun Gothic" w:hAnsi="Times New Roman" w:cs="Times New Roman"/>
          <w:i/>
          <w:iCs/>
          <w:sz w:val="20"/>
          <w:lang w:val="en-GB"/>
        </w:rPr>
        <w:t>e.g.</w:t>
      </w:r>
      <w:proofErr w:type="gramEnd"/>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sSup>
          <m:sSupPr>
            <m:ctrlPr>
              <w:rPr>
                <w:rFonts w:ascii="Cambria Math" w:eastAsia="SimSun" w:hAnsi="Cambria Math" w:cs="Calibri"/>
                <w:i/>
                <w:iCs/>
                <w:sz w:val="20"/>
                <w:lang w:eastAsia="en-US"/>
              </w:rPr>
            </m:ctrlPr>
          </m:sSupPr>
          <m:e>
            <m:r>
              <w:rPr>
                <w:rFonts w:ascii="Cambria Math" w:eastAsia="Malgun Gothic" w:hAnsi="Cambria Math" w:cs="Calibri"/>
                <w:sz w:val="20"/>
              </w:rPr>
              <m:t>(</m:t>
            </m:r>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r>
              <w:rPr>
                <w:rFonts w:ascii="Cambria Math" w:eastAsia="Malgun Gothic" w:hAnsi="Cambria Math" w:cs="Calibri"/>
                <w:sz w:val="20"/>
              </w:rPr>
              <m:t>)</m:t>
            </m:r>
          </m:e>
          <m:sup>
            <m:r>
              <w:rPr>
                <w:rFonts w:ascii="Cambria Math" w:eastAsia="Malgun Gothic" w:hAnsi="Cambria Math" w:cs="Calibri"/>
                <w:sz w:val="20"/>
              </w:rPr>
              <m:t>H</m:t>
            </m:r>
          </m:sup>
        </m:sSup>
      </m:oMath>
    </w:p>
    <w:p w14:paraId="691C72A1" w14:textId="77777777" w:rsidR="00201375" w:rsidRPr="00067B05" w:rsidRDefault="00201375">
      <w:pPr>
        <w:numPr>
          <w:ilvl w:val="0"/>
          <w:numId w:val="23"/>
        </w:numPr>
        <w:snapToGrid w:val="0"/>
        <w:spacing w:after="0"/>
        <w:rPr>
          <w:rFonts w:ascii="Times New Roman" w:eastAsia="Malgun Gothic" w:hAnsi="Times New Roman" w:cs="Times New Roman"/>
          <w:i/>
          <w:iCs/>
          <w:sz w:val="20"/>
          <w:lang w:val="en-GB" w:eastAsia="zh-CN"/>
        </w:rPr>
      </w:pPr>
      <w:r w:rsidRPr="00067B05">
        <w:rPr>
          <w:rFonts w:ascii="Times New Roman" w:eastAsia="Malgun Gothic" w:hAnsi="Times New Roman" w:cs="Times New Roman"/>
          <w:sz w:val="20"/>
          <w:lang w:val="en-GB"/>
        </w:rPr>
        <w:t xml:space="preserve">For </w:t>
      </w:r>
      <w:proofErr w:type="spellStart"/>
      <w:r w:rsidRPr="00067B05">
        <w:rPr>
          <w:rFonts w:ascii="Times New Roman" w:eastAsia="Malgun Gothic" w:hAnsi="Times New Roman" w:cs="Times New Roman"/>
          <w:sz w:val="20"/>
          <w:lang w:val="en-GB"/>
        </w:rPr>
        <w:t>N</w:t>
      </w:r>
      <w:r w:rsidRPr="00067B05">
        <w:rPr>
          <w:rFonts w:ascii="Times New Roman" w:eastAsia="Malgun Gothic" w:hAnsi="Times New Roman" w:cs="Times New Roman"/>
          <w:sz w:val="20"/>
          <w:vertAlign w:val="subscript"/>
          <w:lang w:val="en-GB"/>
        </w:rPr>
        <w:t>4</w:t>
      </w:r>
      <w:proofErr w:type="spellEnd"/>
      <w:r w:rsidRPr="00067B05">
        <w:rPr>
          <w:rFonts w:ascii="Times New Roman" w:eastAsia="Malgun Gothic" w:hAnsi="Times New Roman" w:cs="Times New Roman"/>
          <w:sz w:val="20"/>
          <w:lang w:val="en-GB"/>
        </w:rPr>
        <w:t>&gt;</w:t>
      </w:r>
      <w:r w:rsidRPr="00067B05">
        <w:rPr>
          <w:rFonts w:ascii="Times New Roman" w:eastAsia="Malgun Gothic" w:hAnsi="Times New Roman" w:cs="Times New Roman"/>
          <w:bCs/>
          <w:sz w:val="20"/>
          <w:lang w:val="en-GB"/>
        </w:rPr>
        <w:t>1</w:t>
      </w:r>
      <w:r w:rsidRPr="00067B05">
        <w:rPr>
          <w:rFonts w:ascii="Times New Roman" w:eastAsia="Malgun Gothic" w:hAnsi="Times New Roman" w:cs="Times New Roman"/>
          <w:sz w:val="20"/>
          <w:lang w:val="en-GB"/>
        </w:rPr>
        <w:t>, Doppler-domain orthogonal DFT basis commonly selected for all SD/FD bases reusing the legacy</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oMath>
      <w:r w:rsidRPr="00067B05">
        <w:rPr>
          <w:rFonts w:ascii="Times New Roman" w:eastAsia="Malgun Gothic" w:hAnsi="Times New Roman" w:cs="Times New Roman"/>
          <w:i/>
          <w:iCs/>
          <w:sz w:val="20"/>
        </w:rPr>
        <w:t xml:space="preserve"> </w:t>
      </w:r>
      <w:r w:rsidRPr="00067B05">
        <w:rPr>
          <w:rFonts w:ascii="Times New Roman" w:eastAsia="Malgun Gothic" w:hAnsi="Times New Roman" w:cs="Times New Roman"/>
          <w:sz w:val="20"/>
          <w:lang w:val="en-GB"/>
        </w:rPr>
        <w:t>and</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oMath>
      <w:r w:rsidRPr="00067B05">
        <w:rPr>
          <w:rFonts w:ascii="Times New Roman" w:eastAsia="Malgun Gothic" w:hAnsi="Times New Roman" w:cs="Times New Roman"/>
          <w:i/>
          <w:iCs/>
          <w:sz w:val="20"/>
          <w:lang w:val="en-GB"/>
        </w:rPr>
        <w:t xml:space="preserve">, </w:t>
      </w:r>
      <w:proofErr w:type="gramStart"/>
      <w:r w:rsidRPr="00067B05">
        <w:rPr>
          <w:rFonts w:ascii="Times New Roman" w:eastAsia="Malgun Gothic" w:hAnsi="Times New Roman" w:cs="Times New Roman"/>
          <w:sz w:val="20"/>
          <w:lang w:val="en-GB"/>
        </w:rPr>
        <w:t>e.g.</w:t>
      </w:r>
      <w:proofErr w:type="gramEnd"/>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sSup>
          <m:sSupPr>
            <m:ctrlPr>
              <w:rPr>
                <w:rFonts w:ascii="Cambria Math" w:eastAsia="SimSun" w:hAnsi="Cambria Math" w:cs="Calibri"/>
                <w:i/>
                <w:iCs/>
                <w:sz w:val="20"/>
                <w:lang w:eastAsia="en-US"/>
              </w:rPr>
            </m:ctrlPr>
          </m:sSupPr>
          <m:e>
            <m:d>
              <m:dPr>
                <m:ctrlPr>
                  <w:rPr>
                    <w:rFonts w:ascii="Cambria Math" w:eastAsia="SimSun" w:hAnsi="Cambria Math" w:cs="Calibri"/>
                    <w:i/>
                    <w:iCs/>
                    <w:sz w:val="20"/>
                    <w:lang w:eastAsia="en-US"/>
                  </w:rPr>
                </m:ctrlPr>
              </m:dPr>
              <m:e>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r>
                  <w:rPr>
                    <w:rFonts w:ascii="Cambria Math" w:eastAsia="Malgun Gothic" w:hAnsi="Cambria Math" w:cs="Calibri"/>
                    <w:sz w:val="20"/>
                  </w:rPr>
                  <m:t>⨂</m:t>
                </m:r>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d</m:t>
                    </m:r>
                  </m:sub>
                </m:sSub>
              </m:e>
            </m:d>
          </m:e>
          <m:sup>
            <m:r>
              <w:rPr>
                <w:rFonts w:ascii="Cambria Math" w:eastAsia="Malgun Gothic" w:hAnsi="Cambria Math" w:cs="Calibri"/>
                <w:sz w:val="20"/>
              </w:rPr>
              <m:t>H</m:t>
            </m:r>
          </m:sup>
        </m:sSup>
      </m:oMath>
    </w:p>
    <w:p w14:paraId="03666D2C" w14:textId="77777777" w:rsidR="00201375" w:rsidRPr="00067B05" w:rsidRDefault="00201375">
      <w:pPr>
        <w:numPr>
          <w:ilvl w:val="1"/>
          <w:numId w:val="23"/>
        </w:numPr>
        <w:snapToGrid w:val="0"/>
        <w:spacing w:after="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Only Q (denoting the number of selected DD basis vectors) &gt;1 is allowed</w:t>
      </w:r>
    </w:p>
    <w:p w14:paraId="0B76ECEE" w14:textId="77777777" w:rsidR="00201375" w:rsidRPr="00067B05" w:rsidRDefault="00201375">
      <w:pPr>
        <w:numPr>
          <w:ilvl w:val="1"/>
          <w:numId w:val="23"/>
        </w:numPr>
        <w:snapToGrid w:val="0"/>
        <w:spacing w:after="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TBD (by RAN1#110bis): whether rotation is used or not</w:t>
      </w:r>
    </w:p>
    <w:p w14:paraId="6C6C25EC" w14:textId="77777777" w:rsidR="00201375" w:rsidRPr="00067B05" w:rsidRDefault="00201375">
      <w:pPr>
        <w:numPr>
          <w:ilvl w:val="1"/>
          <w:numId w:val="23"/>
        </w:numPr>
        <w:snapToGrid w:val="0"/>
        <w:spacing w:after="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FFS: identical or different rotation factors for different SD components</w:t>
      </w:r>
    </w:p>
    <w:p w14:paraId="0BF7C92C" w14:textId="77777777" w:rsidR="00201375" w:rsidRPr="00067B05" w:rsidRDefault="00201375">
      <w:pPr>
        <w:numPr>
          <w:ilvl w:val="1"/>
          <w:numId w:val="24"/>
        </w:numPr>
        <w:snapToGrid w:val="0"/>
        <w:spacing w:after="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 xml:space="preserve">FFS: Whether </w:t>
      </w:r>
      <w:r w:rsidRPr="00067B05">
        <w:rPr>
          <w:rFonts w:ascii="Times New Roman" w:eastAsia="Malgun Gothic" w:hAnsi="Times New Roman" w:cs="Times New Roman"/>
          <w:i/>
          <w:iCs/>
          <w:sz w:val="20"/>
          <w:lang w:val="en-GB"/>
        </w:rPr>
        <w:t>Q</w:t>
      </w:r>
      <w:r w:rsidRPr="00067B05">
        <w:rPr>
          <w:rFonts w:ascii="Times New Roman" w:eastAsia="Malgun Gothic" w:hAnsi="Times New Roman" w:cs="Times New Roman"/>
          <w:sz w:val="20"/>
          <w:lang w:val="en-GB"/>
        </w:rPr>
        <w:t xml:space="preserve"> is RRC-configured or reported by the UE</w:t>
      </w:r>
    </w:p>
    <w:p w14:paraId="3BED48F8" w14:textId="77777777" w:rsidR="00201375" w:rsidRPr="00067B05" w:rsidRDefault="00201375" w:rsidP="00201375">
      <w:pPr>
        <w:snapToGrid w:val="0"/>
        <w:rPr>
          <w:rFonts w:ascii="Times New Roman" w:eastAsia="SimSun" w:hAnsi="Times New Roman" w:cs="Times New Roman"/>
          <w:sz w:val="20"/>
          <w:lang w:val="en-GB" w:eastAsia="zh-CN"/>
        </w:rPr>
      </w:pPr>
      <w:r w:rsidRPr="00067B05">
        <w:rPr>
          <w:rFonts w:ascii="Times New Roman" w:eastAsia="SimSun" w:hAnsi="Times New Roman" w:cs="Times New Roman"/>
          <w:sz w:val="20"/>
          <w:lang w:val="en-GB" w:eastAsia="zh-CN"/>
        </w:rPr>
        <w:t>Note: Detailed designs for SD/FD bases including the associated UCI parameters follow the legacy specification</w:t>
      </w:r>
    </w:p>
    <w:p w14:paraId="19151D79" w14:textId="77777777" w:rsidR="00201375" w:rsidRPr="00067B05" w:rsidRDefault="00201375" w:rsidP="00201375">
      <w:pPr>
        <w:snapToGrid w:val="0"/>
        <w:rPr>
          <w:rFonts w:ascii="Times New Roman" w:eastAsia="SimSun" w:hAnsi="Times New Roman" w:cs="Times New Roman"/>
          <w:sz w:val="20"/>
          <w:lang w:val="en-GB" w:eastAsia="zh-CN"/>
        </w:rPr>
      </w:pPr>
      <w:r w:rsidRPr="00067B05">
        <w:rPr>
          <w:rFonts w:ascii="Times New Roman" w:eastAsia="SimSun" w:hAnsi="Times New Roman" w:cs="Times New Roman"/>
          <w:sz w:val="20"/>
          <w:lang w:val="en-GB" w:eastAsia="zh-CN"/>
        </w:rPr>
        <w:t xml:space="preserve">FFS: Whether one CSI reporting instance includes multiple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2</m:t>
            </m:r>
          </m:sub>
        </m:sSub>
      </m:oMath>
      <w:r w:rsidRPr="00067B05">
        <w:rPr>
          <w:rFonts w:ascii="Times New Roman" w:eastAsia="SimSun" w:hAnsi="Times New Roman" w:cs="Times New Roman"/>
          <w:sz w:val="20"/>
          <w:lang w:val="en-GB" w:eastAsia="zh-CN"/>
        </w:rPr>
        <w:t xml:space="preserve"> and a single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1</m:t>
            </m:r>
          </m:sub>
        </m:sSub>
      </m:oMath>
      <w:r w:rsidRPr="00067B05">
        <w:rPr>
          <w:rFonts w:ascii="Times New Roman" w:eastAsia="SimSun" w:hAnsi="Times New Roman" w:cs="Times New Roman"/>
          <w:sz w:val="20"/>
          <w:lang w:val="en-GB" w:eastAsia="zh-CN"/>
        </w:rPr>
        <w:t xml:space="preserve"> and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f</m:t>
            </m:r>
          </m:sub>
        </m:sSub>
      </m:oMath>
      <w:r w:rsidRPr="00067B05">
        <w:rPr>
          <w:rFonts w:ascii="Times New Roman" w:eastAsia="SimSun" w:hAnsi="Times New Roman" w:cs="Times New Roman"/>
          <w:sz w:val="20"/>
          <w:lang w:val="en-GB" w:eastAsia="zh-CN"/>
        </w:rPr>
        <w:t xml:space="preserve"> report.</w:t>
      </w:r>
    </w:p>
    <w:p w14:paraId="5A187A74" w14:textId="77777777" w:rsidR="00201375" w:rsidRPr="00067B05" w:rsidRDefault="00201375" w:rsidP="00201375">
      <w:pPr>
        <w:snapToGrid w:val="0"/>
        <w:rPr>
          <w:lang w:val="en-GB"/>
        </w:rPr>
      </w:pPr>
    </w:p>
    <w:p w14:paraId="781EA9A0" w14:textId="77777777" w:rsidR="00201375" w:rsidRPr="00067B05" w:rsidRDefault="00201375" w:rsidP="00201375">
      <w:pPr>
        <w:wordWrap w:val="0"/>
        <w:rPr>
          <w:rFonts w:eastAsia="Malgun Gothic" w:cs="Arial"/>
          <w:sz w:val="20"/>
          <w:lang w:val="en-GB"/>
        </w:rPr>
      </w:pPr>
    </w:p>
    <w:p w14:paraId="4B5E5822" w14:textId="77777777" w:rsidR="00201375" w:rsidRPr="00067B05" w:rsidRDefault="00201375" w:rsidP="00201375">
      <w:pPr>
        <w:wordWrap w:val="0"/>
        <w:rPr>
          <w:rFonts w:eastAsia="Malgun Gothic" w:cs="Arial"/>
          <w:sz w:val="20"/>
          <w:lang w:val="en-GB"/>
        </w:rPr>
      </w:pPr>
    </w:p>
    <w:p w14:paraId="7D67F7AD" w14:textId="77777777" w:rsidR="00201375" w:rsidRPr="00067B05" w:rsidRDefault="00201375" w:rsidP="00201375">
      <w:pPr>
        <w:snapToGrid w:val="0"/>
        <w:rPr>
          <w:rFonts w:ascii="Times" w:eastAsia="Malgun Gothic" w:hAnsi="Times" w:cs="Times"/>
          <w:sz w:val="20"/>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r w:rsidRPr="00067B05">
        <w:rPr>
          <w:rFonts w:ascii="Times" w:eastAsia="Malgun Gothic" w:hAnsi="Times" w:cs="Times"/>
          <w:sz w:val="20"/>
          <w:lang w:val="en-GB" w:eastAsia="en-US"/>
        </w:rPr>
        <w:t xml:space="preserve"> </w:t>
      </w:r>
    </w:p>
    <w:p w14:paraId="18959432" w14:textId="77777777" w:rsidR="00201375" w:rsidRPr="00067B05" w:rsidRDefault="00201375" w:rsidP="00201375">
      <w:pPr>
        <w:snapToGrid w:val="0"/>
        <w:rPr>
          <w:rFonts w:ascii="Times" w:eastAsia="Malgun Gothic" w:hAnsi="Times" w:cs="Times"/>
          <w:sz w:val="20"/>
          <w:lang w:val="en-GB" w:eastAsia="en-US"/>
        </w:rPr>
      </w:pPr>
      <w:r w:rsidRPr="00067B05">
        <w:rPr>
          <w:rFonts w:ascii="Times" w:eastAsia="Malgun Gothic" w:hAnsi="Times" w:cs="Times"/>
          <w:sz w:val="20"/>
          <w:lang w:val="en-GB" w:eastAsia="en-US"/>
        </w:rPr>
        <w:t xml:space="preserve">For the Type-II codebook refinement for high/medium velocities, </w:t>
      </w:r>
      <w:r w:rsidRPr="00067B05">
        <w:rPr>
          <w:rFonts w:ascii="Times" w:eastAsia="Malgun Gothic" w:hAnsi="Times" w:cs="Times"/>
          <w:sz w:val="20"/>
          <w:lang w:val="en-GB"/>
        </w:rPr>
        <w:t xml:space="preserve">only CSI reporting over PUSCH is supported </w:t>
      </w:r>
    </w:p>
    <w:p w14:paraId="3D630ED1" w14:textId="77777777" w:rsidR="00201375" w:rsidRPr="00067B05" w:rsidRDefault="00201375">
      <w:pPr>
        <w:numPr>
          <w:ilvl w:val="0"/>
          <w:numId w:val="26"/>
        </w:numPr>
        <w:snapToGrid w:val="0"/>
        <w:spacing w:after="0"/>
        <w:rPr>
          <w:rFonts w:ascii="Times" w:eastAsia="Times New Roman" w:hAnsi="Times" w:cs="Times"/>
          <w:sz w:val="20"/>
          <w:lang w:val="en-GB" w:eastAsia="en-US"/>
        </w:rPr>
      </w:pPr>
      <w:r w:rsidRPr="00067B05">
        <w:rPr>
          <w:rFonts w:ascii="Times" w:eastAsia="Times New Roman" w:hAnsi="Times" w:cs="Times"/>
          <w:sz w:val="20"/>
          <w:lang w:val="en-GB" w:eastAsia="en-US"/>
        </w:rPr>
        <w:lastRenderedPageBreak/>
        <w:t>Following legacy, support both aperiodic and semi-persistent CSI reporting on PUSCH.</w:t>
      </w:r>
    </w:p>
    <w:p w14:paraId="1C3C3ACD" w14:textId="77777777" w:rsidR="00201375" w:rsidRPr="00067B05" w:rsidRDefault="00201375" w:rsidP="00201375">
      <w:pPr>
        <w:wordWrap w:val="0"/>
        <w:rPr>
          <w:rFonts w:eastAsia="Malgun Gothic" w:cs="Arial"/>
          <w:sz w:val="20"/>
          <w:lang w:val="en-GB"/>
        </w:rPr>
      </w:pPr>
    </w:p>
    <w:p w14:paraId="4DA879E7" w14:textId="77777777" w:rsidR="00201375" w:rsidRPr="00067B05" w:rsidRDefault="00201375" w:rsidP="00201375">
      <w:pPr>
        <w:snapToGrid w:val="0"/>
        <w:rPr>
          <w:lang w:val="en-GB"/>
        </w:rPr>
      </w:pPr>
    </w:p>
    <w:p w14:paraId="53596BEF"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288E8193" w14:textId="77777777" w:rsidR="00201375" w:rsidRPr="00067B05" w:rsidRDefault="00201375" w:rsidP="00201375">
      <w:pPr>
        <w:snapToGrid w:val="0"/>
        <w:rPr>
          <w:rFonts w:ascii="Times New Roman" w:eastAsia="Malgun Gothic" w:hAnsi="Times New Roman" w:cs="Times New Roman"/>
          <w:sz w:val="20"/>
          <w:szCs w:val="24"/>
          <w:lang w:val="en-GB"/>
        </w:rPr>
      </w:pPr>
      <w:r w:rsidRPr="00067B05">
        <w:rPr>
          <w:rFonts w:ascii="Times New Roman" w:eastAsia="Malgun Gothic" w:hAnsi="Times New Roman" w:cs="Times New Roman"/>
          <w:sz w:val="20"/>
          <w:szCs w:val="24"/>
          <w:lang w:val="en-GB"/>
        </w:rPr>
        <w:t xml:space="preserve">For the Rel-18 Type-II codebook refinement for high/medium velocities, when </w:t>
      </w:r>
      <w:proofErr w:type="spellStart"/>
      <w:r w:rsidRPr="00067B05">
        <w:rPr>
          <w:rFonts w:ascii="Times New Roman" w:eastAsia="Malgun Gothic" w:hAnsi="Times New Roman" w:cs="Times New Roman"/>
          <w:sz w:val="20"/>
          <w:szCs w:val="24"/>
          <w:lang w:val="en-GB"/>
        </w:rPr>
        <w:t>N</w:t>
      </w:r>
      <w:r w:rsidRPr="00067B05">
        <w:rPr>
          <w:rFonts w:ascii="Times New Roman" w:eastAsia="Malgun Gothic" w:hAnsi="Times New Roman" w:cs="Times New Roman"/>
          <w:sz w:val="20"/>
          <w:szCs w:val="24"/>
          <w:vertAlign w:val="subscript"/>
          <w:lang w:val="en-GB"/>
        </w:rPr>
        <w:t>4</w:t>
      </w:r>
      <w:proofErr w:type="spellEnd"/>
      <w:r w:rsidRPr="00067B05">
        <w:rPr>
          <w:rFonts w:ascii="Times New Roman" w:eastAsia="Malgun Gothic" w:hAnsi="Times New Roman" w:cs="Times New Roman"/>
          <w:sz w:val="20"/>
          <w:szCs w:val="24"/>
          <w:lang w:val="en-GB" w:eastAsia="zh-CN"/>
        </w:rPr>
        <w:t>&gt;1</w:t>
      </w:r>
      <w:r w:rsidRPr="00067B05">
        <w:rPr>
          <w:rFonts w:ascii="Times New Roman" w:eastAsia="Malgun Gothic" w:hAnsi="Times New Roman" w:cs="Times New Roman"/>
          <w:sz w:val="20"/>
          <w:szCs w:val="24"/>
          <w:lang w:val="en-GB"/>
        </w:rPr>
        <w:t xml:space="preserve">, if multiple candidates of Q value are supported, the value of </w:t>
      </w:r>
      <w:r w:rsidRPr="00067B05">
        <w:rPr>
          <w:rFonts w:ascii="Times New Roman" w:eastAsia="Malgun Gothic" w:hAnsi="Times New Roman" w:cs="Times New Roman"/>
          <w:i/>
          <w:iCs/>
          <w:sz w:val="20"/>
          <w:szCs w:val="24"/>
          <w:lang w:val="en-GB"/>
        </w:rPr>
        <w:t>Q</w:t>
      </w:r>
      <w:r w:rsidRPr="00067B05">
        <w:rPr>
          <w:rFonts w:ascii="Times New Roman" w:eastAsia="Malgun Gothic" w:hAnsi="Times New Roman" w:cs="Times New Roman"/>
          <w:sz w:val="20"/>
          <w:szCs w:val="24"/>
          <w:lang w:val="en-GB"/>
        </w:rPr>
        <w:t xml:space="preserve"> is gNB-configured via higher-layer (RRC) signalling</w:t>
      </w:r>
    </w:p>
    <w:p w14:paraId="7E0D9E65" w14:textId="77777777" w:rsidR="00201375" w:rsidRPr="00067B05" w:rsidRDefault="00201375" w:rsidP="00201375">
      <w:pPr>
        <w:snapToGrid w:val="0"/>
        <w:rPr>
          <w:rFonts w:ascii="Times New Roman" w:eastAsia="Malgun Gothic" w:hAnsi="Times New Roman" w:cs="Times New Roman"/>
          <w:sz w:val="24"/>
          <w:szCs w:val="24"/>
          <w:lang w:val="en-GB"/>
        </w:rPr>
      </w:pPr>
    </w:p>
    <w:p w14:paraId="6B827928" w14:textId="77777777" w:rsidR="00201375" w:rsidRPr="00067B05" w:rsidRDefault="00201375" w:rsidP="00201375">
      <w:pPr>
        <w:snapToGrid w:val="0"/>
        <w:rPr>
          <w:rFonts w:ascii="Times New Roman" w:eastAsia="Malgun Gothic" w:hAnsi="Times New Roman" w:cs="Times New Roman"/>
          <w:sz w:val="24"/>
          <w:szCs w:val="24"/>
          <w:lang w:val="en-GB"/>
        </w:rPr>
      </w:pPr>
    </w:p>
    <w:p w14:paraId="076EE61A"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447E1C95" w14:textId="77777777" w:rsidR="00201375" w:rsidRPr="00067B05" w:rsidRDefault="00201375" w:rsidP="0020137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CSI reporting and measurement for the Rel-18 Type-II codebook refinement for high/medium velocities, support the following CSI-RS resource types/structures for </w:t>
      </w:r>
      <w:proofErr w:type="spellStart"/>
      <w:r w:rsidRPr="00067B05">
        <w:rPr>
          <w:rFonts w:ascii="Times" w:eastAsia="Batang" w:hAnsi="Times" w:cs="Times New Roman"/>
          <w:sz w:val="20"/>
          <w:szCs w:val="18"/>
          <w:lang w:val="en-GB" w:eastAsia="en-US"/>
        </w:rPr>
        <w:t>CMR</w:t>
      </w:r>
      <w:proofErr w:type="spellEnd"/>
      <w:r w:rsidRPr="00067B05">
        <w:rPr>
          <w:rFonts w:ascii="Times" w:eastAsia="Batang" w:hAnsi="Times" w:cs="Times New Roman"/>
          <w:sz w:val="20"/>
          <w:szCs w:val="18"/>
          <w:lang w:val="en-GB" w:eastAsia="en-US"/>
        </w:rPr>
        <w:t>:</w:t>
      </w:r>
    </w:p>
    <w:p w14:paraId="351B4F41" w14:textId="77777777" w:rsidR="00201375" w:rsidRPr="00067B05" w:rsidRDefault="00201375">
      <w:pPr>
        <w:widowControl w:val="0"/>
        <w:numPr>
          <w:ilvl w:val="0"/>
          <w:numId w:val="27"/>
        </w:numPr>
        <w:suppressAutoHyphens/>
        <w:snapToGrid w:val="0"/>
        <w:spacing w:after="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 xml:space="preserve">Time-domain behaviour for </w:t>
      </w:r>
      <w:proofErr w:type="spellStart"/>
      <w:r w:rsidRPr="00067B05">
        <w:rPr>
          <w:rFonts w:ascii="Times" w:eastAsia="Batang" w:hAnsi="Times" w:cs="Times New Roman"/>
          <w:sz w:val="20"/>
          <w:szCs w:val="18"/>
          <w:lang w:val="en-GB" w:eastAsia="x-none"/>
        </w:rPr>
        <w:t>NZP</w:t>
      </w:r>
      <w:proofErr w:type="spellEnd"/>
      <w:r w:rsidRPr="00067B05">
        <w:rPr>
          <w:rFonts w:ascii="Times" w:eastAsia="Batang" w:hAnsi="Times" w:cs="Times New Roman"/>
          <w:sz w:val="20"/>
          <w:szCs w:val="18"/>
          <w:lang w:val="en-GB" w:eastAsia="x-none"/>
        </w:rPr>
        <w:t xml:space="preserve"> CSI-RS resource: periodic (P), semi-persistent (SP), aperiodic (AP)</w:t>
      </w:r>
    </w:p>
    <w:p w14:paraId="73BC4342" w14:textId="77777777" w:rsidR="00201375" w:rsidRPr="00067B05" w:rsidRDefault="00201375">
      <w:pPr>
        <w:widowControl w:val="0"/>
        <w:numPr>
          <w:ilvl w:val="1"/>
          <w:numId w:val="27"/>
        </w:numPr>
        <w:suppressAutoHyphens/>
        <w:snapToGrid w:val="0"/>
        <w:spacing w:after="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FFS: Whether to introduce constraints on allowed configuration</w:t>
      </w:r>
    </w:p>
    <w:p w14:paraId="186D223B" w14:textId="77777777" w:rsidR="00201375" w:rsidRPr="00067B05" w:rsidRDefault="00201375">
      <w:pPr>
        <w:numPr>
          <w:ilvl w:val="0"/>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 xml:space="preserve">Down select from the following: </w:t>
      </w:r>
    </w:p>
    <w:p w14:paraId="2DC6F099" w14:textId="77777777" w:rsidR="00201375" w:rsidRPr="00067B05" w:rsidRDefault="00201375">
      <w:pPr>
        <w:numPr>
          <w:ilvl w:val="1"/>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 xml:space="preserve">Alt1. Support K&gt;1 </w:t>
      </w:r>
      <w:proofErr w:type="spellStart"/>
      <w:r w:rsidRPr="00067B05">
        <w:rPr>
          <w:rFonts w:ascii="Times" w:eastAsia="Batang" w:hAnsi="Times" w:cs="Times New Roman"/>
          <w:sz w:val="20"/>
          <w:szCs w:val="18"/>
          <w:lang w:val="en-GB" w:eastAsia="zh-CN"/>
        </w:rPr>
        <w:t>NZP</w:t>
      </w:r>
      <w:proofErr w:type="spellEnd"/>
      <w:r w:rsidRPr="00067B05">
        <w:rPr>
          <w:rFonts w:ascii="Times" w:eastAsia="Batang" w:hAnsi="Times" w:cs="Times New Roman"/>
          <w:sz w:val="20"/>
          <w:szCs w:val="18"/>
          <w:lang w:val="en-GB" w:eastAsia="zh-CN"/>
        </w:rPr>
        <w:t xml:space="preserve"> CSI-RS resources, received via a single triggering instance, for aperiodic (AP) -CSI-RS-based channel measurement in a same CSI-RS resource set where the separation between 2 consecutive AP-CSI-RS resources is m slot(s):</w:t>
      </w:r>
    </w:p>
    <w:p w14:paraId="4408FC24" w14:textId="77777777" w:rsidR="00201375" w:rsidRPr="00067B05" w:rsidRDefault="00201375">
      <w:pPr>
        <w:numPr>
          <w:ilvl w:val="1"/>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 xml:space="preserve">Alt2. </w:t>
      </w:r>
      <w:r w:rsidRPr="00067B05">
        <w:rPr>
          <w:rFonts w:ascii="Times" w:eastAsia="DengXian" w:hAnsi="Times" w:cs="Times New Roman"/>
          <w:sz w:val="20"/>
          <w:szCs w:val="18"/>
          <w:lang w:val="en-GB" w:eastAsia="zh-CN"/>
        </w:rPr>
        <w:t xml:space="preserve">Support one </w:t>
      </w:r>
      <w:proofErr w:type="spellStart"/>
      <w:r w:rsidRPr="00067B05">
        <w:rPr>
          <w:rFonts w:ascii="Times" w:eastAsia="DengXian" w:hAnsi="Times" w:cs="Times New Roman"/>
          <w:sz w:val="20"/>
          <w:szCs w:val="18"/>
          <w:lang w:val="en-GB" w:eastAsia="zh-CN"/>
        </w:rPr>
        <w:t>NZP</w:t>
      </w:r>
      <w:proofErr w:type="spellEnd"/>
      <w:r w:rsidRPr="00067B05">
        <w:rPr>
          <w:rFonts w:ascii="Times" w:eastAsia="DengXian" w:hAnsi="Times" w:cs="Times New Roman"/>
          <w:sz w:val="20"/>
          <w:szCs w:val="18"/>
          <w:lang w:val="en-GB" w:eastAsia="zh-CN"/>
        </w:rPr>
        <w:t xml:space="preserve"> CSI-RS resource in a CSI-RS resource set, where K&gt;1 occasions are received via a single triggering instance, for aperiodic (AP)-CSI-RS-based channel measurement where the separation between 2 consecutive AP-CSI-RS resources is m slot(s).</w:t>
      </w:r>
    </w:p>
    <w:p w14:paraId="27BDD3C3" w14:textId="77777777" w:rsidR="00201375" w:rsidRPr="00067B05" w:rsidRDefault="00201375">
      <w:pPr>
        <w:numPr>
          <w:ilvl w:val="1"/>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For any of the alternatives:</w:t>
      </w:r>
    </w:p>
    <w:p w14:paraId="38719BC9" w14:textId="77777777" w:rsidR="00201375" w:rsidRPr="00067B05" w:rsidRDefault="00201375">
      <w:pPr>
        <w:numPr>
          <w:ilvl w:val="2"/>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No CRI is reported</w:t>
      </w:r>
    </w:p>
    <w:p w14:paraId="79722D7B" w14:textId="77777777" w:rsidR="00201375" w:rsidRPr="00067B05" w:rsidRDefault="00201375">
      <w:pPr>
        <w:numPr>
          <w:ilvl w:val="2"/>
          <w:numId w:val="27"/>
        </w:numPr>
        <w:snapToGrid w:val="0"/>
        <w:spacing w:after="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FFS: Details, e.g., supported value(s) of K, m, other use cases for the AP-CSI-RS resources (e.g., for training filter coefficients, prediction or performance monitoring)</w:t>
      </w:r>
    </w:p>
    <w:p w14:paraId="2C47C21E" w14:textId="77777777" w:rsidR="00201375" w:rsidRPr="00067B05" w:rsidRDefault="00201375">
      <w:pPr>
        <w:numPr>
          <w:ilvl w:val="0"/>
          <w:numId w:val="27"/>
        </w:numPr>
        <w:snapToGrid w:val="0"/>
        <w:spacing w:after="0"/>
        <w:rPr>
          <w:rFonts w:ascii="Times" w:eastAsia="Batang" w:hAnsi="Times" w:cs="Times New Roman"/>
          <w:sz w:val="20"/>
          <w:szCs w:val="18"/>
          <w:lang w:val="en-GB" w:eastAsia="zh-CN"/>
        </w:rPr>
      </w:pPr>
      <w:r w:rsidRPr="00067B05">
        <w:rPr>
          <w:rFonts w:ascii="Times" w:eastAsia="Times New Roman" w:hAnsi="Times" w:cs="Times New Roman"/>
          <w:sz w:val="20"/>
          <w:szCs w:val="18"/>
          <w:lang w:val="en-GB" w:eastAsia="zh-CN"/>
        </w:rPr>
        <w:t xml:space="preserve">Support only one </w:t>
      </w:r>
      <w:proofErr w:type="spellStart"/>
      <w:r w:rsidRPr="00067B05">
        <w:rPr>
          <w:rFonts w:ascii="Times" w:eastAsia="Times New Roman" w:hAnsi="Times" w:cs="Times New Roman"/>
          <w:sz w:val="20"/>
          <w:szCs w:val="18"/>
          <w:lang w:val="en-GB" w:eastAsia="zh-CN"/>
        </w:rPr>
        <w:t>NZP</w:t>
      </w:r>
      <w:proofErr w:type="spellEnd"/>
      <w:r w:rsidRPr="00067B05">
        <w:rPr>
          <w:rFonts w:ascii="Times" w:eastAsia="Times New Roman" w:hAnsi="Times" w:cs="Times New Roman"/>
          <w:sz w:val="20"/>
          <w:szCs w:val="18"/>
          <w:lang w:val="en-GB" w:eastAsia="zh-CN"/>
        </w:rPr>
        <w:t xml:space="preserve"> CSI-RS resource for P or SP-CSI-RS-based channel measurement</w:t>
      </w:r>
    </w:p>
    <w:p w14:paraId="57EECB3E" w14:textId="77777777" w:rsidR="00201375" w:rsidRPr="00067B05" w:rsidRDefault="00201375" w:rsidP="00201375">
      <w:pPr>
        <w:snapToGrid w:val="0"/>
        <w:rPr>
          <w:rFonts w:ascii="Times New Roman" w:eastAsia="Malgun Gothic" w:hAnsi="Times New Roman" w:cs="Times New Roman"/>
          <w:szCs w:val="24"/>
          <w:lang w:val="en-GB"/>
        </w:rPr>
      </w:pPr>
    </w:p>
    <w:p w14:paraId="7EF7FB43" w14:textId="77777777" w:rsidR="00201375" w:rsidRPr="00067B05" w:rsidRDefault="00201375" w:rsidP="00201375">
      <w:pPr>
        <w:snapToGrid w:val="0"/>
        <w:rPr>
          <w:rFonts w:ascii="Times New Roman" w:eastAsia="Malgun Gothic" w:hAnsi="Times New Roman" w:cs="Times New Roman"/>
          <w:sz w:val="24"/>
          <w:szCs w:val="24"/>
          <w:lang w:val="en-GB"/>
        </w:rPr>
      </w:pPr>
    </w:p>
    <w:p w14:paraId="0A6F2F35"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w:t>
      </w:r>
      <w:proofErr w:type="spellStart"/>
      <w:r w:rsidRPr="00067B05">
        <w:rPr>
          <w:rFonts w:ascii="Times" w:eastAsia="Batang" w:hAnsi="Times" w:cs="Times"/>
          <w:sz w:val="20"/>
          <w:lang w:val="en-GB" w:eastAsia="en-US"/>
        </w:rPr>
        <w:t>110bis</w:t>
      </w:r>
      <w:proofErr w:type="spellEnd"/>
      <w:r w:rsidRPr="00067B05">
        <w:rPr>
          <w:rFonts w:ascii="Times" w:eastAsia="Batang" w:hAnsi="Times" w:cs="Times"/>
          <w:sz w:val="20"/>
          <w:lang w:val="en-GB" w:eastAsia="en-US"/>
        </w:rPr>
        <w:t xml:space="preserve">-e] </w:t>
      </w:r>
      <w:r w:rsidRPr="00067B05">
        <w:rPr>
          <w:rFonts w:ascii="Times" w:eastAsia="Batang" w:hAnsi="Times" w:cs="Times"/>
          <w:b/>
          <w:bCs/>
          <w:iCs/>
          <w:sz w:val="20"/>
          <w:highlight w:val="green"/>
          <w:lang w:val="en-GB" w:eastAsia="en-US"/>
        </w:rPr>
        <w:t>Agreement</w:t>
      </w:r>
    </w:p>
    <w:p w14:paraId="6672AD16" w14:textId="77777777" w:rsidR="00201375" w:rsidRPr="00067B05" w:rsidRDefault="00201375" w:rsidP="00201375">
      <w:pPr>
        <w:widowControl w:val="0"/>
        <w:snapToGrid w:val="0"/>
        <w:jc w:val="both"/>
        <w:rPr>
          <w:rFonts w:ascii="Times New Roman" w:eastAsia="Batang" w:hAnsi="Times New Roman" w:cs="Times New Roman"/>
          <w:sz w:val="20"/>
          <w:szCs w:val="18"/>
          <w:lang w:val="en-GB" w:eastAsia="en-US"/>
        </w:rPr>
      </w:pPr>
      <w:r w:rsidRPr="00067B05">
        <w:rPr>
          <w:rFonts w:ascii="Times New Roman" w:hAnsi="Times New Roman" w:cs="Times New Roman"/>
          <w:sz w:val="20"/>
          <w:szCs w:val="18"/>
        </w:rPr>
        <w:t xml:space="preserve">On the CSI reporting and measurement for the Rel-18 Type-II codebook refinement for high/medium velocities, support the following CSI-RS </w:t>
      </w:r>
      <w:r w:rsidRPr="00067B05">
        <w:rPr>
          <w:rFonts w:ascii="Times New Roman" w:eastAsia="Batang" w:hAnsi="Times New Roman" w:cs="Times New Roman"/>
          <w:sz w:val="20"/>
          <w:szCs w:val="18"/>
          <w:lang w:val="en-GB" w:eastAsia="en-US"/>
        </w:rPr>
        <w:t xml:space="preserve">resource types/structures for </w:t>
      </w:r>
      <w:proofErr w:type="spellStart"/>
      <w:r w:rsidRPr="00067B05">
        <w:rPr>
          <w:rFonts w:ascii="Times New Roman" w:eastAsia="Batang" w:hAnsi="Times New Roman" w:cs="Times New Roman"/>
          <w:sz w:val="20"/>
          <w:szCs w:val="18"/>
          <w:lang w:val="en-GB" w:eastAsia="en-US"/>
        </w:rPr>
        <w:t>CMR</w:t>
      </w:r>
      <w:proofErr w:type="spellEnd"/>
      <w:r w:rsidRPr="00067B05">
        <w:rPr>
          <w:rFonts w:ascii="Times New Roman" w:eastAsia="Batang" w:hAnsi="Times New Roman" w:cs="Times New Roman"/>
          <w:sz w:val="20"/>
          <w:szCs w:val="18"/>
          <w:lang w:val="en-GB" w:eastAsia="en-US"/>
        </w:rPr>
        <w:t xml:space="preserve">, support the following: </w:t>
      </w:r>
    </w:p>
    <w:p w14:paraId="586724F8" w14:textId="77777777" w:rsidR="00201375" w:rsidRPr="00067B05" w:rsidRDefault="00201375">
      <w:pPr>
        <w:pStyle w:val="ad"/>
        <w:numPr>
          <w:ilvl w:val="0"/>
          <w:numId w:val="30"/>
        </w:numPr>
        <w:autoSpaceDN w:val="0"/>
        <w:snapToGrid w:val="0"/>
        <w:spacing w:after="0" w:line="256" w:lineRule="auto"/>
        <w:contextualSpacing w:val="0"/>
        <w:textAlignment w:val="baseline"/>
        <w:rPr>
          <w:rFonts w:ascii="Times New Roman" w:eastAsia="Malgun Gothic" w:hAnsi="Times New Roman"/>
          <w:sz w:val="20"/>
          <w:szCs w:val="24"/>
        </w:rPr>
      </w:pPr>
      <w:r w:rsidRPr="00067B05">
        <w:rPr>
          <w:rFonts w:ascii="Times New Roman" w:hAnsi="Times New Roman"/>
          <w:sz w:val="20"/>
          <w:szCs w:val="16"/>
          <w:lang w:eastAsia="zh-CN"/>
        </w:rPr>
        <w:t xml:space="preserve">(Alt1) Support K&gt;1 </w:t>
      </w:r>
      <w:proofErr w:type="spellStart"/>
      <w:r w:rsidRPr="00067B05">
        <w:rPr>
          <w:rFonts w:ascii="Times New Roman" w:hAnsi="Times New Roman"/>
          <w:sz w:val="20"/>
          <w:szCs w:val="16"/>
          <w:lang w:eastAsia="zh-CN"/>
        </w:rPr>
        <w:t>NZP</w:t>
      </w:r>
      <w:proofErr w:type="spellEnd"/>
      <w:r w:rsidRPr="00067B05">
        <w:rPr>
          <w:rFonts w:ascii="Times New Roman" w:hAnsi="Times New Roman"/>
          <w:sz w:val="20"/>
          <w:szCs w:val="16"/>
          <w:lang w:eastAsia="zh-CN"/>
        </w:rPr>
        <w:t xml:space="preserve"> CSI-RS resources, received via a single triggering instance, for aperiodic (AP) CSI-RS-based channel measurement in a same CSI-RS resource set where the separation between 2 consecutive AP-CSI-RS resources is m slot(s)</w:t>
      </w:r>
    </w:p>
    <w:p w14:paraId="0802213A" w14:textId="77777777" w:rsidR="00201375" w:rsidRPr="00067B05" w:rsidRDefault="00201375" w:rsidP="00201375">
      <w:pPr>
        <w:snapToGrid w:val="0"/>
        <w:jc w:val="both"/>
        <w:rPr>
          <w:sz w:val="20"/>
          <w:lang w:val="en-GB"/>
        </w:rPr>
      </w:pPr>
    </w:p>
    <w:p w14:paraId="54C16D75" w14:textId="77777777" w:rsidR="00201375" w:rsidRPr="00067B05" w:rsidRDefault="00201375" w:rsidP="00201375">
      <w:pPr>
        <w:snapToGrid w:val="0"/>
        <w:rPr>
          <w:sz w:val="20"/>
          <w:lang w:val="en-GB"/>
        </w:rPr>
      </w:pPr>
    </w:p>
    <w:p w14:paraId="1B9114F9" w14:textId="77777777" w:rsidR="00201375" w:rsidRPr="00067B05" w:rsidRDefault="00201375" w:rsidP="00201375">
      <w:pPr>
        <w:snapToGrid w:val="0"/>
        <w:rPr>
          <w:sz w:val="20"/>
          <w:lang w:val="en-GB"/>
        </w:rPr>
      </w:pPr>
    </w:p>
    <w:p w14:paraId="27DE446A"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sz w:val="20"/>
          <w:lang w:val="en-GB" w:eastAsia="en-US"/>
        </w:rPr>
        <w:t>Conclusion</w:t>
      </w:r>
    </w:p>
    <w:p w14:paraId="14F35394"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Rel-18 Type-II codebook refinement for high/medium velocities, there is no consensus on applying DD unit for </w:t>
      </w:r>
      <w:proofErr w:type="spellStart"/>
      <w:r w:rsidRPr="00067B05">
        <w:rPr>
          <w:rFonts w:ascii="Times" w:eastAsia="Batang" w:hAnsi="Times" w:cs="Times New Roman"/>
          <w:sz w:val="20"/>
          <w:lang w:val="en-GB" w:eastAsia="en-US"/>
        </w:rPr>
        <w:t>CQI</w:t>
      </w:r>
      <w:proofErr w:type="spellEnd"/>
      <w:r w:rsidRPr="00067B05">
        <w:rPr>
          <w:rFonts w:ascii="Times" w:eastAsia="Batang" w:hAnsi="Times" w:cs="Times New Roman"/>
          <w:sz w:val="20"/>
          <w:lang w:val="en-GB" w:eastAsia="en-US"/>
        </w:rPr>
        <w:t xml:space="preserve">. Therefore, DD unit (of size </w:t>
      </w:r>
      <w:r w:rsidRPr="00067B05">
        <w:rPr>
          <w:rFonts w:ascii="Times" w:eastAsia="Batang" w:hAnsi="Times" w:cs="Times New Roman"/>
          <w:i/>
          <w:sz w:val="20"/>
          <w:lang w:val="en-GB" w:eastAsia="en-US"/>
        </w:rPr>
        <w:t>d</w:t>
      </w:r>
      <w:r w:rsidRPr="00067B05">
        <w:rPr>
          <w:rFonts w:ascii="Times" w:eastAsia="Batang" w:hAnsi="Times" w:cs="Times New Roman"/>
          <w:sz w:val="20"/>
          <w:lang w:val="en-GB" w:eastAsia="en-US"/>
        </w:rPr>
        <w:t xml:space="preserve"> slots) is applied only to PMI.</w:t>
      </w:r>
    </w:p>
    <w:p w14:paraId="55DA09AA" w14:textId="77777777" w:rsidR="00201375" w:rsidRPr="00067B05" w:rsidRDefault="00201375">
      <w:pPr>
        <w:numPr>
          <w:ilvl w:val="0"/>
          <w:numId w:val="35"/>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Note: This conclusion has no impact on the number of </w:t>
      </w:r>
      <w:proofErr w:type="spellStart"/>
      <w:r w:rsidRPr="00067B05">
        <w:rPr>
          <w:rFonts w:ascii="Times" w:eastAsia="Batang" w:hAnsi="Times" w:cs="Times New Roman"/>
          <w:sz w:val="20"/>
          <w:lang w:val="en-GB" w:eastAsia="x-none"/>
        </w:rPr>
        <w:t>CQIs</w:t>
      </w:r>
      <w:proofErr w:type="spellEnd"/>
      <w:r w:rsidRPr="00067B05">
        <w:rPr>
          <w:rFonts w:ascii="Times" w:eastAsia="Batang" w:hAnsi="Times" w:cs="Times New Roman"/>
          <w:sz w:val="20"/>
          <w:lang w:val="en-GB" w:eastAsia="x-none"/>
        </w:rPr>
        <w:t xml:space="preserve"> included in one CSI reporting instance (a separate issue to be decided separately)</w:t>
      </w:r>
    </w:p>
    <w:p w14:paraId="28B1A1BD" w14:textId="77777777" w:rsidR="00201375" w:rsidRPr="00067B05" w:rsidRDefault="00201375" w:rsidP="00201375">
      <w:pPr>
        <w:snapToGrid w:val="0"/>
        <w:rPr>
          <w:sz w:val="20"/>
          <w:lang w:val="en-GB"/>
        </w:rPr>
      </w:pPr>
    </w:p>
    <w:p w14:paraId="4196A77A" w14:textId="77777777" w:rsidR="00201375" w:rsidRPr="00067B05" w:rsidRDefault="00201375" w:rsidP="00201375">
      <w:pPr>
        <w:snapToGrid w:val="0"/>
        <w:rPr>
          <w:sz w:val="20"/>
          <w:lang w:val="en-GB"/>
        </w:rPr>
      </w:pPr>
    </w:p>
    <w:p w14:paraId="4BA3C8AA"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6555F753"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Rel-18 Type-II codebook refinement for high/medium velocities, </w:t>
      </w:r>
    </w:p>
    <w:p w14:paraId="2DFE15A0" w14:textId="77777777" w:rsidR="00201375" w:rsidRPr="00067B05" w:rsidRDefault="00201375">
      <w:pPr>
        <w:numPr>
          <w:ilvl w:val="0"/>
          <w:numId w:val="36"/>
        </w:numPr>
        <w:snapToGrid w:val="0"/>
        <w:spacing w:after="0"/>
        <w:rPr>
          <w:rFonts w:ascii="Times" w:eastAsia="Batang" w:hAnsi="Times" w:cs="Times New Roman"/>
          <w:sz w:val="20"/>
          <w:lang w:val="en-GB" w:eastAsia="en-US"/>
        </w:rPr>
      </w:pPr>
      <w:r w:rsidRPr="00067B05">
        <w:rPr>
          <w:rFonts w:ascii="Times" w:eastAsia="Batang" w:hAnsi="Times" w:cs="Times New Roman"/>
          <w:sz w:val="20"/>
          <w:lang w:val="en-GB" w:eastAsia="en-US"/>
        </w:rPr>
        <w:lastRenderedPageBreak/>
        <w:t xml:space="preserve">For PMI, DD unit duration of </w:t>
      </w:r>
      <w:r w:rsidRPr="00067B05">
        <w:rPr>
          <w:rFonts w:ascii="Times" w:eastAsia="Batang" w:hAnsi="Times" w:cs="Times New Roman"/>
          <w:i/>
          <w:sz w:val="20"/>
          <w:lang w:val="en-GB" w:eastAsia="en-US"/>
        </w:rPr>
        <w:t>d</w:t>
      </w:r>
      <w:r w:rsidRPr="00067B05">
        <w:rPr>
          <w:rFonts w:ascii="Times" w:eastAsia="Batang" w:hAnsi="Times" w:cs="Times New Roman"/>
          <w:sz w:val="20"/>
          <w:lang w:val="en-GB" w:eastAsia="en-US"/>
        </w:rPr>
        <w:t xml:space="preserve"> (in slots) is the duration associated with each of the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4</w:t>
      </w:r>
      <w:proofErr w:type="spellEnd"/>
      <w:r w:rsidRPr="00067B05">
        <w:rPr>
          <w:rFonts w:ascii="Times" w:eastAsia="Batang" w:hAnsi="Times" w:cs="Times New Roman"/>
          <w:sz w:val="20"/>
          <w:lang w:val="en-GB" w:eastAsia="en-US"/>
        </w:rPr>
        <w:t xml:space="preserve"> </w:t>
      </w:r>
      <w:proofErr w:type="spellStart"/>
      <w:r w:rsidRPr="00067B05">
        <w:rPr>
          <w:rFonts w:ascii="Times" w:eastAsia="Batang" w:hAnsi="Times" w:cs="Times New Roman"/>
          <w:b/>
          <w:sz w:val="20"/>
          <w:lang w:val="en-GB" w:eastAsia="en-US"/>
        </w:rPr>
        <w:t>W</w:t>
      </w:r>
      <w:r w:rsidRPr="00067B05">
        <w:rPr>
          <w:rFonts w:ascii="Times" w:eastAsia="Batang" w:hAnsi="Times" w:cs="Times New Roman"/>
          <w:sz w:val="20"/>
          <w:vertAlign w:val="subscript"/>
          <w:lang w:val="en-GB" w:eastAsia="en-US"/>
        </w:rPr>
        <w:t>2</w:t>
      </w:r>
      <w:proofErr w:type="spellEnd"/>
      <w:r w:rsidRPr="00067B05">
        <w:rPr>
          <w:rFonts w:ascii="Times" w:eastAsia="Batang" w:hAnsi="Times" w:cs="Times New Roman"/>
          <w:sz w:val="20"/>
          <w:lang w:val="en-GB" w:eastAsia="en-US"/>
        </w:rPr>
        <w:t xml:space="preserve"> matrices (combining coefficients before DD compression at the UE, or after DD de-compression at the gNB). </w:t>
      </w:r>
    </w:p>
    <w:p w14:paraId="0790793D" w14:textId="77777777" w:rsidR="00201375" w:rsidRPr="00067B05" w:rsidRDefault="00201375">
      <w:pPr>
        <w:numPr>
          <w:ilvl w:val="0"/>
          <w:numId w:val="36"/>
        </w:numPr>
        <w:snapToGrid w:val="0"/>
        <w:spacing w:after="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TBD (by </w:t>
      </w:r>
      <w:proofErr w:type="spellStart"/>
      <w:r w:rsidRPr="00067B05">
        <w:rPr>
          <w:rFonts w:ascii="Times" w:eastAsia="Batang" w:hAnsi="Times" w:cs="Times New Roman"/>
          <w:sz w:val="20"/>
          <w:lang w:val="en-GB" w:eastAsia="en-US"/>
        </w:rPr>
        <w:t>RAN1#111</w:t>
      </w:r>
      <w:proofErr w:type="spellEnd"/>
      <w:r w:rsidRPr="00067B05">
        <w:rPr>
          <w:rFonts w:ascii="Times" w:eastAsia="Batang" w:hAnsi="Times" w:cs="Times New Roman"/>
          <w:sz w:val="20"/>
          <w:lang w:val="en-GB" w:eastAsia="en-US"/>
        </w:rPr>
        <w:t xml:space="preserve">): The time instance and/or PMI(s) in which a </w:t>
      </w:r>
      <w:proofErr w:type="spellStart"/>
      <w:r w:rsidRPr="00067B05">
        <w:rPr>
          <w:rFonts w:ascii="Times" w:eastAsia="Batang" w:hAnsi="Times" w:cs="Times New Roman"/>
          <w:sz w:val="20"/>
          <w:lang w:val="en-GB" w:eastAsia="en-US"/>
        </w:rPr>
        <w:t>CQI</w:t>
      </w:r>
      <w:proofErr w:type="spellEnd"/>
      <w:r w:rsidRPr="00067B05">
        <w:rPr>
          <w:rFonts w:ascii="Times" w:eastAsia="Batang" w:hAnsi="Times" w:cs="Times New Roman"/>
          <w:sz w:val="20"/>
          <w:lang w:val="en-GB" w:eastAsia="en-US"/>
        </w:rPr>
        <w:t xml:space="preserve"> is associated with, given the CSI reporting window </w:t>
      </w:r>
      <w:proofErr w:type="spellStart"/>
      <w:r w:rsidRPr="00067B05">
        <w:rPr>
          <w:rFonts w:ascii="Times" w:eastAsia="Batang" w:hAnsi="Times" w:cs="Times New Roman"/>
          <w:i/>
          <w:sz w:val="20"/>
          <w:lang w:val="en-GB" w:eastAsia="en-US"/>
        </w:rPr>
        <w:t>W</w:t>
      </w:r>
      <w:r w:rsidRPr="00067B05">
        <w:rPr>
          <w:rFonts w:ascii="Times" w:eastAsia="Batang" w:hAnsi="Times" w:cs="Times New Roman"/>
          <w:i/>
          <w:sz w:val="20"/>
          <w:vertAlign w:val="subscript"/>
          <w:lang w:val="en-GB" w:eastAsia="en-US"/>
        </w:rPr>
        <w:t>CSI</w:t>
      </w:r>
      <w:proofErr w:type="spellEnd"/>
      <w:r w:rsidRPr="00067B05">
        <w:rPr>
          <w:rFonts w:ascii="Times" w:eastAsia="Batang" w:hAnsi="Times" w:cs="Times New Roman"/>
          <w:sz w:val="20"/>
          <w:lang w:val="en-GB" w:eastAsia="en-US"/>
        </w:rPr>
        <w:t xml:space="preserve"> (in slots), and the number of </w:t>
      </w:r>
      <w:proofErr w:type="spellStart"/>
      <w:r w:rsidRPr="00067B05">
        <w:rPr>
          <w:rFonts w:ascii="Times" w:eastAsia="Batang" w:hAnsi="Times" w:cs="Times New Roman"/>
          <w:sz w:val="20"/>
          <w:lang w:val="en-GB" w:eastAsia="en-US"/>
        </w:rPr>
        <w:t>CQI</w:t>
      </w:r>
      <w:proofErr w:type="spellEnd"/>
      <w:r w:rsidRPr="00067B05">
        <w:rPr>
          <w:rFonts w:ascii="Times" w:eastAsia="Batang" w:hAnsi="Times" w:cs="Times New Roman"/>
          <w:sz w:val="20"/>
          <w:lang w:val="en-GB" w:eastAsia="en-US"/>
        </w:rPr>
        <w:t xml:space="preserve">(s) </w:t>
      </w:r>
      <w:r w:rsidRPr="00067B05">
        <w:rPr>
          <w:rFonts w:ascii="Times" w:eastAsia="Batang" w:hAnsi="Times" w:cs="Times New Roman"/>
          <w:i/>
          <w:sz w:val="20"/>
          <w:lang w:val="en-GB" w:eastAsia="en-US"/>
        </w:rPr>
        <w:t>X</w:t>
      </w:r>
      <w:r w:rsidRPr="00067B05">
        <w:rPr>
          <w:rFonts w:ascii="Times" w:eastAsia="Batang" w:hAnsi="Times" w:cs="Times New Roman"/>
          <w:sz w:val="20"/>
          <w:lang w:val="en-GB" w:eastAsia="en-US"/>
        </w:rPr>
        <w:t xml:space="preserve"> included in a CSI report </w:t>
      </w:r>
    </w:p>
    <w:p w14:paraId="4C87D208" w14:textId="77777777" w:rsidR="00201375" w:rsidRPr="00067B05" w:rsidRDefault="00201375" w:rsidP="00201375">
      <w:pPr>
        <w:snapToGrid w:val="0"/>
        <w:rPr>
          <w:sz w:val="20"/>
          <w:lang w:val="en-GB"/>
        </w:rPr>
      </w:pPr>
    </w:p>
    <w:p w14:paraId="11915194" w14:textId="77777777" w:rsidR="00201375" w:rsidRPr="00067B05" w:rsidRDefault="00201375" w:rsidP="00201375">
      <w:pPr>
        <w:snapToGrid w:val="0"/>
        <w:rPr>
          <w:sz w:val="20"/>
          <w:lang w:val="en-GB"/>
        </w:rPr>
      </w:pPr>
    </w:p>
    <w:p w14:paraId="0EF357FC" w14:textId="77777777" w:rsidR="00201375" w:rsidRPr="00067B05" w:rsidRDefault="00201375" w:rsidP="00201375">
      <w:pPr>
        <w:snapToGrid w:val="0"/>
        <w:rPr>
          <w:sz w:val="20"/>
          <w:lang w:val="en-GB"/>
        </w:rPr>
      </w:pPr>
    </w:p>
    <w:p w14:paraId="28832162"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49A48757"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high/medium velocities, the parameter </w:t>
      </w:r>
      <w:proofErr w:type="spellStart"/>
      <w:r w:rsidRPr="00067B05">
        <w:rPr>
          <w:rFonts w:ascii="Times" w:eastAsia="Batang" w:hAnsi="Times" w:cs="Times New Roman"/>
          <w:i/>
          <w:sz w:val="20"/>
          <w:lang w:val="en-GB" w:eastAsia="en-US"/>
        </w:rPr>
        <w:t>N</w:t>
      </w:r>
      <w:r w:rsidRPr="00067B05">
        <w:rPr>
          <w:rFonts w:ascii="Times" w:eastAsia="Batang" w:hAnsi="Times" w:cs="Times New Roman"/>
          <w:sz w:val="20"/>
          <w:vertAlign w:val="subscript"/>
          <w:lang w:val="en-GB" w:eastAsia="en-US"/>
        </w:rPr>
        <w:t>4</w:t>
      </w:r>
      <w:proofErr w:type="spellEnd"/>
      <w:r w:rsidRPr="00067B05">
        <w:rPr>
          <w:rFonts w:ascii="Times" w:eastAsia="Batang" w:hAnsi="Times" w:cs="Times New Roman"/>
          <w:sz w:val="20"/>
          <w:lang w:val="en-GB" w:eastAsia="en-US"/>
        </w:rPr>
        <w:t xml:space="preserve"> (length of DFT vector, unit-less) is gNB-configured via higher-layer (RRC) signalling </w:t>
      </w:r>
      <w:r w:rsidRPr="00067B05">
        <w:rPr>
          <w:rFonts w:ascii="Times" w:eastAsia="Batang" w:hAnsi="Times" w:cs="Times New Roman"/>
          <w:i/>
          <w:sz w:val="20"/>
          <w:lang w:val="en-GB" w:eastAsia="en-US"/>
        </w:rPr>
        <w:t>at least</w:t>
      </w:r>
      <w:r w:rsidRPr="00067B05">
        <w:rPr>
          <w:rFonts w:ascii="Times" w:eastAsia="Batang" w:hAnsi="Times" w:cs="Times New Roman"/>
          <w:sz w:val="20"/>
          <w:lang w:val="en-GB" w:eastAsia="en-US"/>
        </w:rPr>
        <w:t xml:space="preserve"> from the following set of candidate values: {1, 2, 4} </w:t>
      </w:r>
    </w:p>
    <w:p w14:paraId="47E8ED2C" w14:textId="77777777" w:rsidR="00201375" w:rsidRPr="00067B05" w:rsidRDefault="00201375">
      <w:pPr>
        <w:numPr>
          <w:ilvl w:val="0"/>
          <w:numId w:val="37"/>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If additional candidate value(s) of </w:t>
      </w:r>
      <w:proofErr w:type="spellStart"/>
      <w:r w:rsidRPr="00067B05">
        <w:rPr>
          <w:rFonts w:ascii="Times" w:eastAsia="Batang" w:hAnsi="Times" w:cs="Times New Roman"/>
          <w:i/>
          <w:sz w:val="20"/>
          <w:lang w:val="en-GB" w:eastAsia="x-none"/>
        </w:rPr>
        <w:t>N</w:t>
      </w:r>
      <w:r w:rsidRPr="00067B05">
        <w:rPr>
          <w:rFonts w:ascii="Times" w:eastAsia="Batang" w:hAnsi="Times" w:cs="Times New Roman"/>
          <w:sz w:val="20"/>
          <w:vertAlign w:val="subscript"/>
          <w:lang w:val="en-GB" w:eastAsia="x-none"/>
        </w:rPr>
        <w:t>4</w:t>
      </w:r>
      <w:proofErr w:type="spellEnd"/>
      <w:r w:rsidRPr="00067B05">
        <w:rPr>
          <w:rFonts w:ascii="Times" w:eastAsia="Batang" w:hAnsi="Times" w:cs="Times New Roman"/>
          <w:sz w:val="20"/>
          <w:lang w:val="en-GB" w:eastAsia="x-none"/>
        </w:rPr>
        <w:t xml:space="preserve"> are supported, </w:t>
      </w:r>
      <w:proofErr w:type="gramStart"/>
      <w:r w:rsidRPr="00067B05">
        <w:rPr>
          <w:rFonts w:ascii="Times" w:eastAsia="Batang" w:hAnsi="Times" w:cs="Times New Roman"/>
          <w:sz w:val="20"/>
          <w:lang w:val="en-GB" w:eastAsia="x-none"/>
        </w:rPr>
        <w:t>e.g.</w:t>
      </w:r>
      <w:proofErr w:type="gramEnd"/>
      <w:r w:rsidRPr="00067B05">
        <w:rPr>
          <w:rFonts w:ascii="Times" w:eastAsia="Batang" w:hAnsi="Times" w:cs="Times New Roman"/>
          <w:sz w:val="20"/>
          <w:lang w:val="en-GB" w:eastAsia="x-none"/>
        </w:rPr>
        <w:t xml:space="preserve"> 3, 5, 6, 8, 10, 16, 32, as well as the supported Parameter Combination(s)</w:t>
      </w:r>
    </w:p>
    <w:p w14:paraId="4DDF7F49" w14:textId="77777777" w:rsidR="00201375" w:rsidRPr="00067B05" w:rsidRDefault="00201375" w:rsidP="00201375">
      <w:pPr>
        <w:snapToGrid w:val="0"/>
        <w:rPr>
          <w:sz w:val="20"/>
          <w:lang w:val="en-GB"/>
        </w:rPr>
      </w:pPr>
    </w:p>
    <w:p w14:paraId="1222E63E" w14:textId="77777777" w:rsidR="00201375" w:rsidRPr="00067B05" w:rsidRDefault="00201375" w:rsidP="00201375">
      <w:pPr>
        <w:snapToGrid w:val="0"/>
        <w:rPr>
          <w:sz w:val="20"/>
          <w:lang w:val="en-GB"/>
        </w:rPr>
      </w:pPr>
    </w:p>
    <w:p w14:paraId="5FE7A061"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54008A7F" w14:textId="77777777" w:rsidR="00201375" w:rsidRPr="005E18C6"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high/medium velocities, the parameter </w:t>
      </w:r>
      <w:r w:rsidRPr="00067B05">
        <w:rPr>
          <w:rFonts w:ascii="Times" w:eastAsia="Batang" w:hAnsi="Times" w:cs="Times New Roman"/>
          <w:i/>
          <w:sz w:val="20"/>
          <w:lang w:val="en-GB" w:eastAsia="en-US"/>
        </w:rPr>
        <w:t>K</w:t>
      </w:r>
      <w:r w:rsidRPr="00067B05">
        <w:rPr>
          <w:rFonts w:ascii="Times" w:eastAsia="Batang" w:hAnsi="Times" w:cs="Times New Roman"/>
          <w:sz w:val="20"/>
          <w:lang w:val="en-GB" w:eastAsia="en-US"/>
        </w:rPr>
        <w:t xml:space="preserve"> (the number of AP-CSI-RS resources for the </w:t>
      </w:r>
      <w:proofErr w:type="spellStart"/>
      <w:r w:rsidRPr="00067B05">
        <w:rPr>
          <w:rFonts w:ascii="Times" w:eastAsia="Batang" w:hAnsi="Times" w:cs="Times New Roman"/>
          <w:sz w:val="20"/>
          <w:lang w:val="en-GB" w:eastAsia="en-US"/>
        </w:rPr>
        <w:t>CMR</w:t>
      </w:r>
      <w:proofErr w:type="spellEnd"/>
      <w:r w:rsidRPr="00067B05">
        <w:rPr>
          <w:rFonts w:ascii="Times" w:eastAsia="Batang" w:hAnsi="Times" w:cs="Times New Roman"/>
          <w:sz w:val="20"/>
          <w:lang w:val="en-GB" w:eastAsia="en-US"/>
        </w:rPr>
        <w:t>) is gNB-</w:t>
      </w:r>
      <w:r w:rsidRPr="005E18C6">
        <w:rPr>
          <w:rFonts w:ascii="Times" w:eastAsia="Batang" w:hAnsi="Times" w:cs="Times New Roman"/>
          <w:sz w:val="20"/>
          <w:lang w:val="en-GB" w:eastAsia="en-US"/>
        </w:rPr>
        <w:t xml:space="preserve">configured via higher-layer (RRC) signalling </w:t>
      </w:r>
      <w:r w:rsidRPr="005E18C6">
        <w:rPr>
          <w:rFonts w:ascii="Times" w:eastAsia="Batang" w:hAnsi="Times" w:cs="Times New Roman"/>
          <w:i/>
          <w:sz w:val="20"/>
          <w:lang w:val="en-GB" w:eastAsia="en-US"/>
        </w:rPr>
        <w:t>at least</w:t>
      </w:r>
      <w:r w:rsidRPr="005E18C6">
        <w:rPr>
          <w:rFonts w:ascii="Times" w:eastAsia="Batang" w:hAnsi="Times" w:cs="Times New Roman"/>
          <w:sz w:val="20"/>
          <w:lang w:val="en-GB" w:eastAsia="en-US"/>
        </w:rPr>
        <w:t xml:space="preserve"> from the following set of candidate values: {4, 8}</w:t>
      </w:r>
    </w:p>
    <w:p w14:paraId="33CDFB23" w14:textId="77777777" w:rsidR="00201375" w:rsidRPr="005E18C6" w:rsidRDefault="00201375">
      <w:pPr>
        <w:numPr>
          <w:ilvl w:val="0"/>
          <w:numId w:val="37"/>
        </w:numPr>
        <w:snapToGrid w:val="0"/>
        <w:spacing w:after="0"/>
        <w:contextualSpacing/>
        <w:rPr>
          <w:rFonts w:ascii="Times" w:eastAsia="Batang" w:hAnsi="Times" w:cs="Times New Roman"/>
          <w:sz w:val="20"/>
          <w:lang w:val="en-GB" w:eastAsia="x-none"/>
        </w:rPr>
      </w:pPr>
      <w:r w:rsidRPr="005E18C6">
        <w:rPr>
          <w:rFonts w:ascii="Times" w:eastAsia="Batang" w:hAnsi="Times" w:cs="Times New Roman"/>
          <w:sz w:val="20"/>
          <w:lang w:val="en-GB" w:eastAsia="x-none"/>
        </w:rPr>
        <w:t xml:space="preserve">FFS: If additional candidate value(s) of </w:t>
      </w:r>
      <w:r w:rsidRPr="005E18C6">
        <w:rPr>
          <w:rFonts w:ascii="Times" w:eastAsia="Batang" w:hAnsi="Times" w:cs="Times New Roman"/>
          <w:i/>
          <w:sz w:val="20"/>
          <w:lang w:val="en-GB" w:eastAsia="x-none"/>
        </w:rPr>
        <w:t>K</w:t>
      </w:r>
      <w:r w:rsidRPr="005E18C6">
        <w:rPr>
          <w:rFonts w:ascii="Times" w:eastAsia="Batang" w:hAnsi="Times" w:cs="Times New Roman"/>
          <w:sz w:val="20"/>
          <w:lang w:val="en-GB" w:eastAsia="x-none"/>
        </w:rPr>
        <w:t xml:space="preserve"> are supported, </w:t>
      </w:r>
      <w:proofErr w:type="gramStart"/>
      <w:r w:rsidRPr="005E18C6">
        <w:rPr>
          <w:rFonts w:ascii="Times" w:eastAsia="Batang" w:hAnsi="Times" w:cs="Times New Roman"/>
          <w:sz w:val="20"/>
          <w:lang w:val="en-GB" w:eastAsia="x-none"/>
        </w:rPr>
        <w:t>e.g.</w:t>
      </w:r>
      <w:proofErr w:type="gramEnd"/>
      <w:r w:rsidRPr="005E18C6">
        <w:rPr>
          <w:rFonts w:ascii="Times" w:eastAsia="Batang" w:hAnsi="Times" w:cs="Times New Roman"/>
          <w:sz w:val="20"/>
          <w:lang w:val="en-GB" w:eastAsia="x-none"/>
        </w:rPr>
        <w:t xml:space="preserve"> 5, 12, 16, also taking into account other use cases (e.g. </w:t>
      </w:r>
      <w:r w:rsidRPr="005E18C6">
        <w:rPr>
          <w:rFonts w:ascii="Times" w:eastAsia="Malgun Gothic" w:hAnsi="Times" w:cs="Times New Roman"/>
          <w:sz w:val="20"/>
          <w:lang w:val="en-GB" w:eastAsia="zh-CN"/>
        </w:rPr>
        <w:t>for training filter coefficients, prediction or performance monitoring</w:t>
      </w:r>
      <w:r w:rsidRPr="005E18C6">
        <w:rPr>
          <w:rFonts w:ascii="Times" w:eastAsia="Batang" w:hAnsi="Times" w:cs="Times New Roman"/>
          <w:sz w:val="20"/>
          <w:lang w:val="en-GB" w:eastAsia="x-none"/>
        </w:rPr>
        <w:t xml:space="preserve">) and </w:t>
      </w:r>
      <w:proofErr w:type="spellStart"/>
      <w:r w:rsidRPr="005E18C6">
        <w:rPr>
          <w:rFonts w:ascii="Times" w:eastAsia="Batang" w:hAnsi="Times" w:cs="Times New Roman"/>
          <w:sz w:val="20"/>
          <w:lang w:val="en-GB" w:eastAsia="x-none"/>
        </w:rPr>
        <w:t>TDD</w:t>
      </w:r>
      <w:proofErr w:type="spellEnd"/>
    </w:p>
    <w:p w14:paraId="00282EC2" w14:textId="77777777" w:rsidR="00201375" w:rsidRPr="00067B05" w:rsidRDefault="00201375" w:rsidP="00201375">
      <w:pPr>
        <w:snapToGrid w:val="0"/>
        <w:rPr>
          <w:sz w:val="20"/>
          <w:lang w:val="en-GB"/>
        </w:rPr>
      </w:pPr>
    </w:p>
    <w:p w14:paraId="20966F11" w14:textId="77777777" w:rsidR="00201375" w:rsidRPr="00067B05" w:rsidRDefault="00201375" w:rsidP="00201375">
      <w:pPr>
        <w:snapToGrid w:val="0"/>
        <w:rPr>
          <w:sz w:val="20"/>
          <w:lang w:val="en-GB"/>
        </w:rPr>
      </w:pPr>
    </w:p>
    <w:p w14:paraId="462FA78F"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2D3BECA5"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high/medium velocities, the parameter </w:t>
      </w:r>
      <w:r w:rsidRPr="00067B05">
        <w:rPr>
          <w:rFonts w:ascii="Times" w:eastAsia="Batang" w:hAnsi="Times" w:cs="Times New Roman"/>
          <w:i/>
          <w:sz w:val="20"/>
          <w:lang w:val="en-GB" w:eastAsia="en-US"/>
        </w:rPr>
        <w:t>m</w:t>
      </w:r>
      <w:r w:rsidRPr="00067B05">
        <w:rPr>
          <w:rFonts w:ascii="Times" w:eastAsia="Batang" w:hAnsi="Times" w:cs="Times New Roman"/>
          <w:sz w:val="20"/>
          <w:lang w:val="en-GB" w:eastAsia="en-US"/>
        </w:rPr>
        <w:t xml:space="preserve"> (offset between two AP-CSI-RS resources for the </w:t>
      </w:r>
      <w:proofErr w:type="spellStart"/>
      <w:r w:rsidRPr="00067B05">
        <w:rPr>
          <w:rFonts w:ascii="Times" w:eastAsia="Batang" w:hAnsi="Times" w:cs="Times New Roman"/>
          <w:sz w:val="20"/>
          <w:lang w:val="en-GB" w:eastAsia="en-US"/>
        </w:rPr>
        <w:t>CMR</w:t>
      </w:r>
      <w:proofErr w:type="spellEnd"/>
      <w:r w:rsidRPr="00067B05">
        <w:rPr>
          <w:rFonts w:ascii="Times" w:eastAsia="Batang" w:hAnsi="Times" w:cs="Times New Roman"/>
          <w:sz w:val="20"/>
          <w:lang w:val="en-GB" w:eastAsia="en-US"/>
        </w:rPr>
        <w:t>, in slots) is gNB-configured via higher-layer (RRC) signalling from the following set of candidate values: {1, 2}</w:t>
      </w:r>
    </w:p>
    <w:p w14:paraId="6EF24BA8" w14:textId="77777777" w:rsidR="00201375" w:rsidRPr="00067B05" w:rsidRDefault="00201375">
      <w:pPr>
        <w:numPr>
          <w:ilvl w:val="0"/>
          <w:numId w:val="38"/>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FFS: Whether 4, 5, 8, 12, and/or 16 are also supported as other candidate value(s)</w:t>
      </w:r>
    </w:p>
    <w:p w14:paraId="604D6470" w14:textId="77777777" w:rsidR="00201375" w:rsidRPr="00067B05" w:rsidRDefault="00201375" w:rsidP="00201375">
      <w:pPr>
        <w:snapToGrid w:val="0"/>
        <w:rPr>
          <w:sz w:val="20"/>
          <w:lang w:val="en-GB"/>
        </w:rPr>
      </w:pPr>
    </w:p>
    <w:p w14:paraId="141318FF" w14:textId="77777777" w:rsidR="00201375" w:rsidRPr="00067B05" w:rsidRDefault="00201375" w:rsidP="00201375">
      <w:pPr>
        <w:snapToGrid w:val="0"/>
        <w:rPr>
          <w:sz w:val="20"/>
          <w:lang w:val="en-GB"/>
        </w:rPr>
      </w:pPr>
    </w:p>
    <w:p w14:paraId="3BB2AF3A" w14:textId="77777777" w:rsidR="00201375" w:rsidRPr="00067B05" w:rsidRDefault="00201375" w:rsidP="00201375">
      <w:pPr>
        <w:snapToGrid w:val="0"/>
        <w:rPr>
          <w:rFonts w:ascii="Times New Roman" w:eastAsia="Malgun Gothic" w:hAnsi="Times New Roman" w:cs="Times New Roman"/>
          <w:b/>
          <w:bCs/>
          <w:sz w:val="20"/>
          <w:u w:val="single"/>
          <w:lang w:val="en-GB" w:eastAsia="en-US"/>
        </w:rPr>
      </w:pPr>
      <w:r w:rsidRPr="00067B05">
        <w:rPr>
          <w:rFonts w:ascii="Times" w:eastAsia="Batang" w:hAnsi="Times" w:cs="Times"/>
          <w:sz w:val="20"/>
          <w:lang w:val="en-GB" w:eastAsia="en-US"/>
        </w:rPr>
        <w:t xml:space="preserve">[111] </w:t>
      </w:r>
      <w:r w:rsidRPr="00067B05">
        <w:rPr>
          <w:rFonts w:ascii="Times" w:eastAsia="Batang" w:hAnsi="Times" w:cs="Times"/>
          <w:b/>
          <w:bCs/>
          <w:iCs/>
          <w:sz w:val="20"/>
          <w:highlight w:val="green"/>
          <w:lang w:val="en-GB" w:eastAsia="en-US"/>
        </w:rPr>
        <w:t>Agreement</w:t>
      </w:r>
    </w:p>
    <w:p w14:paraId="50F90D93"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high/medium velocities, the parameter </w:t>
      </w:r>
      <w:r w:rsidRPr="00067B05">
        <w:rPr>
          <w:rFonts w:ascii="Times" w:eastAsia="Batang" w:hAnsi="Times" w:cs="Times New Roman"/>
          <w:i/>
          <w:iCs/>
          <w:sz w:val="20"/>
          <w:lang w:val="en-GB" w:eastAsia="en-US"/>
        </w:rPr>
        <w:t>δ</w:t>
      </w:r>
      <w:r w:rsidRPr="00067B05">
        <w:rPr>
          <w:rFonts w:ascii="Times" w:eastAsia="Batang" w:hAnsi="Times" w:cs="Times New Roman"/>
          <w:sz w:val="20"/>
          <w:lang w:val="en-GB" w:eastAsia="en-US"/>
        </w:rPr>
        <w:t xml:space="preserve"> (in slots) is gNB-configured via higher-layer (RRC) signalling from a set of the following candidate values:</w:t>
      </w:r>
    </w:p>
    <w:p w14:paraId="7D8AA182" w14:textId="77777777" w:rsidR="00201375" w:rsidRPr="00067B05" w:rsidRDefault="00201375">
      <w:pPr>
        <w:numPr>
          <w:ilvl w:val="0"/>
          <w:numId w:val="39"/>
        </w:numPr>
        <w:snapToGrid w:val="0"/>
        <w:spacing w:after="0"/>
        <w:contextualSpacing/>
        <w:rPr>
          <w:rFonts w:ascii="Times" w:eastAsia="Batang" w:hAnsi="Times" w:cs="Times New Roman"/>
          <w:sz w:val="20"/>
          <w:lang w:val="en-GB" w:eastAsia="x-none"/>
        </w:rPr>
      </w:pPr>
      <w:r w:rsidRPr="00067B05">
        <w:rPr>
          <w:rFonts w:ascii="Times" w:eastAsia="Batang" w:hAnsi="Times" w:cs="Times New Roman"/>
          <w:iCs/>
          <w:sz w:val="20"/>
          <w:lang w:val="en-GB" w:eastAsia="x-none"/>
        </w:rPr>
        <w:t xml:space="preserve">First candidate value: </w:t>
      </w:r>
      <w:r w:rsidRPr="00067B05">
        <w:rPr>
          <w:rFonts w:ascii="Times" w:eastAsia="Batang" w:hAnsi="Times" w:cs="Times New Roman"/>
          <w:i/>
          <w:iCs/>
          <w:sz w:val="20"/>
          <w:lang w:val="en-GB" w:eastAsia="x-none"/>
        </w:rPr>
        <w:t>δ</w:t>
      </w:r>
      <w:r w:rsidRPr="00067B05">
        <w:rPr>
          <w:rFonts w:ascii="Times" w:eastAsia="Batang" w:hAnsi="Times" w:cs="Times New Roman"/>
          <w:sz w:val="20"/>
          <w:lang w:val="en-GB" w:eastAsia="x-none"/>
        </w:rPr>
        <w:t xml:space="preserve">=0, </w:t>
      </w:r>
    </w:p>
    <w:p w14:paraId="4A62E1A6" w14:textId="77777777" w:rsidR="00201375" w:rsidRPr="00067B05" w:rsidRDefault="00201375">
      <w:pPr>
        <w:numPr>
          <w:ilvl w:val="0"/>
          <w:numId w:val="39"/>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2 additional non-zero values of parameter </w:t>
      </w:r>
      <w:r w:rsidRPr="00067B05">
        <w:rPr>
          <w:rFonts w:ascii="Times" w:eastAsia="Batang" w:hAnsi="Times" w:cs="Times New Roman"/>
          <w:i/>
          <w:iCs/>
          <w:sz w:val="20"/>
          <w:lang w:val="en-GB" w:eastAsia="x-none"/>
        </w:rPr>
        <w:t>δ</w:t>
      </w:r>
      <w:r w:rsidRPr="00067B05">
        <w:rPr>
          <w:rFonts w:ascii="Times" w:eastAsia="Batang" w:hAnsi="Times" w:cs="Times New Roman"/>
          <w:sz w:val="20"/>
          <w:lang w:val="en-GB" w:eastAsia="x-none"/>
        </w:rPr>
        <w:t xml:space="preserve"> are supported</w:t>
      </w:r>
    </w:p>
    <w:p w14:paraId="4E778D06" w14:textId="77777777" w:rsidR="00201375" w:rsidRPr="00067B05" w:rsidRDefault="00201375">
      <w:pPr>
        <w:numPr>
          <w:ilvl w:val="1"/>
          <w:numId w:val="39"/>
        </w:numPr>
        <w:snapToGrid w:val="0"/>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the non-zero value(s), to be selected from 1, 2, 3, 4, 5, 6, and 8 </w:t>
      </w:r>
    </w:p>
    <w:p w14:paraId="5B69F259" w14:textId="77777777" w:rsidR="00201375" w:rsidRPr="00067B05" w:rsidRDefault="00201375" w:rsidP="00201375">
      <w:pPr>
        <w:snapToGrid w:val="0"/>
        <w:rPr>
          <w:lang w:val="en-GB"/>
        </w:rPr>
      </w:pPr>
    </w:p>
    <w:p w14:paraId="0A833200" w14:textId="77777777" w:rsidR="00201375" w:rsidRPr="00067B05" w:rsidRDefault="00201375" w:rsidP="00201375">
      <w:pPr>
        <w:rPr>
          <w:rFonts w:ascii="Times" w:eastAsia="Batang" w:hAnsi="Times" w:cs="Times New Roman"/>
          <w:iCs/>
          <w:sz w:val="20"/>
          <w:lang w:val="en-GB" w:eastAsia="en-US"/>
        </w:rPr>
      </w:pPr>
    </w:p>
    <w:p w14:paraId="6621F287" w14:textId="77777777" w:rsidR="00201375" w:rsidRPr="00045822" w:rsidRDefault="00201375" w:rsidP="00201375">
      <w:pPr>
        <w:snapToGrid w:val="0"/>
        <w:rPr>
          <w:rFonts w:ascii="Times New Roman" w:eastAsia="Malgun Gothic" w:hAnsi="Times New Roman" w:cs="Times New Roman"/>
          <w:b/>
          <w:bCs/>
          <w:sz w:val="20"/>
          <w:u w:val="single"/>
          <w:lang w:val="en-GB" w:eastAsia="en-US"/>
        </w:rPr>
      </w:pPr>
      <w:r w:rsidRPr="00045822">
        <w:rPr>
          <w:rFonts w:ascii="Times" w:eastAsia="Batang" w:hAnsi="Times" w:cs="Times"/>
          <w:sz w:val="20"/>
          <w:lang w:val="en-GB" w:eastAsia="en-US"/>
        </w:rPr>
        <w:t xml:space="preserve">[111] </w:t>
      </w:r>
      <w:r w:rsidRPr="00045822">
        <w:rPr>
          <w:rFonts w:ascii="Times" w:eastAsia="Batang" w:hAnsi="Times" w:cs="Times"/>
          <w:b/>
          <w:bCs/>
          <w:iCs/>
          <w:sz w:val="20"/>
          <w:lang w:val="en-GB" w:eastAsia="en-US"/>
        </w:rPr>
        <w:t>Agreement</w:t>
      </w:r>
    </w:p>
    <w:p w14:paraId="3F621EA7" w14:textId="77777777" w:rsidR="00201375" w:rsidRPr="00045822" w:rsidRDefault="00201375" w:rsidP="00201375">
      <w:pPr>
        <w:snapToGrid w:val="0"/>
        <w:rPr>
          <w:rFonts w:ascii="Times" w:eastAsia="Batang" w:hAnsi="Times" w:cs="Times New Roman"/>
          <w:sz w:val="20"/>
          <w:lang w:val="en-GB" w:eastAsia="en-US"/>
        </w:rPr>
      </w:pPr>
      <w:r w:rsidRPr="00045822">
        <w:rPr>
          <w:rFonts w:ascii="Times" w:eastAsia="Batang" w:hAnsi="Times" w:cs="Times New Roman"/>
          <w:sz w:val="20"/>
          <w:lang w:val="en-GB" w:eastAsia="en-US"/>
        </w:rPr>
        <w:t xml:space="preserve">For the Type-II codebook refinement for high/medium velocities, regarding the parameter </w:t>
      </w:r>
      <w:r w:rsidRPr="00045822">
        <w:rPr>
          <w:rFonts w:ascii="Times" w:eastAsia="Batang" w:hAnsi="Times" w:cs="Times New Roman"/>
          <w:i/>
          <w:iCs/>
          <w:sz w:val="20"/>
          <w:lang w:val="en-GB" w:eastAsia="en-US"/>
        </w:rPr>
        <w:t>δ</w:t>
      </w:r>
      <w:r w:rsidRPr="00045822">
        <w:rPr>
          <w:rFonts w:ascii="Times" w:eastAsia="Batang" w:hAnsi="Times" w:cs="Times New Roman"/>
          <w:sz w:val="20"/>
          <w:lang w:val="en-GB" w:eastAsia="en-US"/>
        </w:rPr>
        <w:t xml:space="preserve"> (in slots), support the additional value of 2</w:t>
      </w:r>
    </w:p>
    <w:p w14:paraId="323EBEF1" w14:textId="77777777" w:rsidR="00201375" w:rsidRPr="00045822" w:rsidRDefault="00201375">
      <w:pPr>
        <w:numPr>
          <w:ilvl w:val="2"/>
          <w:numId w:val="29"/>
        </w:numPr>
        <w:spacing w:after="0"/>
        <w:ind w:left="720"/>
        <w:rPr>
          <w:rFonts w:ascii="Times" w:eastAsia="Batang" w:hAnsi="Times" w:cs="Times New Roman"/>
          <w:iCs/>
          <w:sz w:val="20"/>
          <w:lang w:val="en-GB" w:eastAsia="en-US"/>
        </w:rPr>
      </w:pPr>
      <w:r w:rsidRPr="00045822">
        <w:rPr>
          <w:rFonts w:ascii="Times" w:eastAsia="Batang" w:hAnsi="Times" w:cs="Times New Roman"/>
          <w:sz w:val="20"/>
          <w:lang w:val="en-GB" w:eastAsia="en-US"/>
        </w:rPr>
        <w:t xml:space="preserve">FFS (by </w:t>
      </w:r>
      <w:proofErr w:type="spellStart"/>
      <w:r w:rsidRPr="00045822">
        <w:rPr>
          <w:rFonts w:ascii="Times" w:eastAsia="Batang" w:hAnsi="Times" w:cs="Times New Roman"/>
          <w:sz w:val="20"/>
          <w:lang w:val="en-GB" w:eastAsia="en-US"/>
        </w:rPr>
        <w:t>RAN1#112</w:t>
      </w:r>
      <w:proofErr w:type="spellEnd"/>
      <w:r w:rsidRPr="00045822">
        <w:rPr>
          <w:rFonts w:ascii="Times" w:eastAsia="Batang" w:hAnsi="Times" w:cs="Times New Roman"/>
          <w:sz w:val="20"/>
          <w:lang w:val="en-GB" w:eastAsia="en-US"/>
        </w:rPr>
        <w:t>): For the last supported additional value, down select between 1, 3, 4, and 5</w:t>
      </w:r>
    </w:p>
    <w:p w14:paraId="2C2FE7F6" w14:textId="77777777" w:rsidR="00201375" w:rsidRPr="00045822" w:rsidRDefault="00201375" w:rsidP="00201375">
      <w:pPr>
        <w:rPr>
          <w:rFonts w:ascii="Times" w:eastAsia="Batang" w:hAnsi="Times" w:cs="Times New Roman"/>
          <w:iCs/>
          <w:sz w:val="20"/>
          <w:lang w:val="en-GB" w:eastAsia="en-US"/>
        </w:rPr>
      </w:pPr>
    </w:p>
    <w:p w14:paraId="44E29BFD" w14:textId="77777777" w:rsidR="00201375" w:rsidRPr="00045822" w:rsidRDefault="00201375" w:rsidP="00201375">
      <w:pPr>
        <w:rPr>
          <w:rFonts w:ascii="Times" w:eastAsia="Batang" w:hAnsi="Times" w:cs="Times New Roman"/>
          <w:iCs/>
          <w:sz w:val="20"/>
          <w:lang w:val="en-GB" w:eastAsia="en-US"/>
        </w:rPr>
      </w:pPr>
    </w:p>
    <w:p w14:paraId="448707A9" w14:textId="77777777" w:rsidR="00201375" w:rsidRPr="00045822" w:rsidRDefault="00201375" w:rsidP="00201375">
      <w:pPr>
        <w:snapToGrid w:val="0"/>
        <w:rPr>
          <w:rFonts w:ascii="Times New Roman" w:eastAsia="Malgun Gothic" w:hAnsi="Times New Roman" w:cs="Times New Roman"/>
          <w:b/>
          <w:bCs/>
          <w:sz w:val="20"/>
          <w:u w:val="single"/>
          <w:lang w:val="en-GB" w:eastAsia="en-US"/>
        </w:rPr>
      </w:pPr>
      <w:r w:rsidRPr="00045822">
        <w:rPr>
          <w:rFonts w:ascii="Times" w:eastAsia="Batang" w:hAnsi="Times" w:cs="Times"/>
          <w:sz w:val="20"/>
          <w:lang w:val="en-GB" w:eastAsia="en-US"/>
        </w:rPr>
        <w:lastRenderedPageBreak/>
        <w:t xml:space="preserve">[111] </w:t>
      </w:r>
      <w:r w:rsidRPr="00045822">
        <w:rPr>
          <w:rFonts w:ascii="Times" w:eastAsia="Batang" w:hAnsi="Times" w:cs="Times"/>
          <w:b/>
          <w:bCs/>
          <w:iCs/>
          <w:sz w:val="20"/>
          <w:lang w:val="en-GB" w:eastAsia="en-US"/>
        </w:rPr>
        <w:t>Agreement</w:t>
      </w:r>
    </w:p>
    <w:p w14:paraId="0B3DB491" w14:textId="77777777" w:rsidR="00201375" w:rsidRPr="00045822" w:rsidRDefault="00201375" w:rsidP="00201375">
      <w:pPr>
        <w:snapToGrid w:val="0"/>
        <w:rPr>
          <w:rFonts w:ascii="Times" w:eastAsia="Batang" w:hAnsi="Times" w:cs="Times New Roman"/>
          <w:b/>
          <w:sz w:val="20"/>
          <w:lang w:val="en-GB" w:eastAsia="en-US"/>
        </w:rPr>
      </w:pPr>
      <w:r w:rsidRPr="00045822">
        <w:rPr>
          <w:rFonts w:ascii="Times" w:eastAsia="Batang" w:hAnsi="Times" w:cs="Times New Roman"/>
          <w:sz w:val="20"/>
          <w:lang w:val="en-GB" w:eastAsia="en-US"/>
        </w:rPr>
        <w:t xml:space="preserve">For the Type-II codebook refinement for high/medium velocities, regarding the parameter </w:t>
      </w:r>
      <w:proofErr w:type="spellStart"/>
      <w:r w:rsidRPr="00045822">
        <w:rPr>
          <w:rFonts w:ascii="Times" w:eastAsia="Batang" w:hAnsi="Times" w:cs="Times New Roman"/>
          <w:i/>
          <w:sz w:val="20"/>
          <w:lang w:val="en-GB" w:eastAsia="en-US"/>
        </w:rPr>
        <w:t>N</w:t>
      </w:r>
      <w:r w:rsidRPr="00045822">
        <w:rPr>
          <w:rFonts w:ascii="Times" w:eastAsia="Batang" w:hAnsi="Times" w:cs="Times New Roman"/>
          <w:sz w:val="20"/>
          <w:vertAlign w:val="subscript"/>
          <w:lang w:val="en-GB" w:eastAsia="en-US"/>
        </w:rPr>
        <w:t>4</w:t>
      </w:r>
      <w:proofErr w:type="spellEnd"/>
      <w:r w:rsidRPr="00045822">
        <w:rPr>
          <w:rFonts w:ascii="Times" w:eastAsia="Batang" w:hAnsi="Times" w:cs="Times New Roman"/>
          <w:sz w:val="20"/>
          <w:lang w:val="en-GB" w:eastAsia="en-US"/>
        </w:rPr>
        <w:t xml:space="preserve"> (length of DFT vector, unit-less), support 8 as an additional candidate value</w:t>
      </w:r>
    </w:p>
    <w:p w14:paraId="5944CDCE" w14:textId="77777777" w:rsidR="00201375" w:rsidRPr="00045822" w:rsidRDefault="00201375">
      <w:pPr>
        <w:numPr>
          <w:ilvl w:val="0"/>
          <w:numId w:val="40"/>
        </w:numPr>
        <w:suppressAutoHyphens/>
        <w:snapToGrid w:val="0"/>
        <w:spacing w:after="0"/>
        <w:rPr>
          <w:rFonts w:ascii="Times" w:eastAsia="Batang" w:hAnsi="Times" w:cs="Times New Roman"/>
          <w:b/>
          <w:sz w:val="20"/>
          <w:lang w:val="en-GB" w:eastAsia="x-none"/>
        </w:rPr>
      </w:pPr>
      <w:r w:rsidRPr="00045822">
        <w:rPr>
          <w:rFonts w:ascii="Times" w:eastAsia="Batang" w:hAnsi="Times" w:cs="Times New Roman"/>
          <w:sz w:val="20"/>
          <w:lang w:val="en-GB" w:eastAsia="x-none"/>
        </w:rPr>
        <w:t xml:space="preserve">FFS (by </w:t>
      </w:r>
      <w:proofErr w:type="spellStart"/>
      <w:r w:rsidRPr="00045822">
        <w:rPr>
          <w:rFonts w:ascii="Times" w:eastAsia="Batang" w:hAnsi="Times" w:cs="Times New Roman"/>
          <w:sz w:val="20"/>
          <w:lang w:val="en-GB" w:eastAsia="x-none"/>
        </w:rPr>
        <w:t>RAN1#112</w:t>
      </w:r>
      <w:proofErr w:type="spellEnd"/>
      <w:r w:rsidRPr="00045822">
        <w:rPr>
          <w:rFonts w:ascii="Times" w:eastAsia="Batang" w:hAnsi="Times" w:cs="Times New Roman"/>
          <w:sz w:val="20"/>
          <w:lang w:val="en-GB" w:eastAsia="x-none"/>
        </w:rPr>
        <w:t>): Whether any of the following additional candidate values are supported: 3, 5, 16, 32</w:t>
      </w:r>
    </w:p>
    <w:p w14:paraId="3F983B57" w14:textId="77777777" w:rsidR="00201375" w:rsidRPr="00045822" w:rsidRDefault="00201375">
      <w:pPr>
        <w:numPr>
          <w:ilvl w:val="0"/>
          <w:numId w:val="40"/>
        </w:numPr>
        <w:suppressAutoHyphens/>
        <w:snapToGrid w:val="0"/>
        <w:spacing w:after="0"/>
        <w:ind w:left="714" w:hanging="357"/>
        <w:rPr>
          <w:rFonts w:ascii="Times" w:eastAsia="Batang" w:hAnsi="Times" w:cs="Times New Roman"/>
          <w:sz w:val="20"/>
          <w:lang w:val="en-GB" w:eastAsia="x-none"/>
        </w:rPr>
      </w:pPr>
      <w:r w:rsidRPr="00045822">
        <w:rPr>
          <w:rFonts w:ascii="Times" w:eastAsia="Batang" w:hAnsi="Times" w:cs="Times New Roman" w:hint="eastAsia"/>
          <w:sz w:val="20"/>
          <w:lang w:val="en-GB" w:eastAsia="x-none"/>
        </w:rPr>
        <w:t>T</w:t>
      </w:r>
      <w:r w:rsidRPr="00045822">
        <w:rPr>
          <w:rFonts w:ascii="Times" w:eastAsia="Batang" w:hAnsi="Times" w:cs="Times New Roman"/>
          <w:sz w:val="20"/>
          <w:lang w:val="en-GB" w:eastAsia="x-none"/>
        </w:rPr>
        <w:t xml:space="preserve">he candidate values </w:t>
      </w:r>
      <w:r w:rsidRPr="00045822">
        <w:rPr>
          <w:rFonts w:ascii="Times" w:eastAsia="Batang" w:hAnsi="Times" w:cs="Times New Roman" w:hint="eastAsia"/>
          <w:sz w:val="20"/>
          <w:lang w:val="en-GB" w:eastAsia="zh-CN"/>
        </w:rPr>
        <w:t>supp</w:t>
      </w:r>
      <w:r w:rsidRPr="00045822">
        <w:rPr>
          <w:rFonts w:ascii="Times" w:eastAsia="Batang" w:hAnsi="Times" w:cs="Times New Roman"/>
          <w:sz w:val="20"/>
          <w:lang w:val="en-GB" w:eastAsia="x-none"/>
        </w:rPr>
        <w:t xml:space="preserve">orted by UE are reported via UE capability (details can be discussed in UE feature). </w:t>
      </w:r>
    </w:p>
    <w:p w14:paraId="4E295AD6" w14:textId="77777777" w:rsidR="00201375" w:rsidRPr="00067B05" w:rsidRDefault="00201375" w:rsidP="00201375">
      <w:pPr>
        <w:snapToGrid w:val="0"/>
        <w:rPr>
          <w:sz w:val="20"/>
          <w:lang w:val="en-GB"/>
        </w:rPr>
      </w:pPr>
    </w:p>
    <w:p w14:paraId="238EA29A" w14:textId="77777777" w:rsidR="00201375" w:rsidRPr="00067B05" w:rsidRDefault="00201375" w:rsidP="00201375">
      <w:pPr>
        <w:snapToGrid w:val="0"/>
        <w:rPr>
          <w:sz w:val="20"/>
          <w:lang w:val="en-GB"/>
        </w:rPr>
      </w:pPr>
    </w:p>
    <w:p w14:paraId="3200C623" w14:textId="77777777" w:rsidR="00201375" w:rsidRPr="00045822" w:rsidRDefault="00201375" w:rsidP="00201375">
      <w:pPr>
        <w:snapToGrid w:val="0"/>
        <w:rPr>
          <w:rFonts w:ascii="Times New Roman" w:eastAsia="Malgun Gothic" w:hAnsi="Times New Roman" w:cs="Times New Roman"/>
          <w:b/>
          <w:bCs/>
          <w:sz w:val="20"/>
          <w:u w:val="single"/>
          <w:lang w:val="en-GB" w:eastAsia="en-US"/>
        </w:rPr>
      </w:pPr>
      <w:r w:rsidRPr="00045822">
        <w:rPr>
          <w:rFonts w:ascii="Times" w:eastAsia="Batang" w:hAnsi="Times" w:cs="Times"/>
          <w:sz w:val="20"/>
          <w:lang w:val="en-GB" w:eastAsia="en-US"/>
        </w:rPr>
        <w:t xml:space="preserve">[111] </w:t>
      </w:r>
      <w:r w:rsidRPr="00045822">
        <w:rPr>
          <w:rFonts w:ascii="Times" w:eastAsia="Batang" w:hAnsi="Times" w:cs="Times"/>
          <w:b/>
          <w:bCs/>
          <w:iCs/>
          <w:sz w:val="20"/>
          <w:highlight w:val="green"/>
          <w:lang w:val="en-GB" w:eastAsia="en-US"/>
        </w:rPr>
        <w:t>Agreement</w:t>
      </w:r>
    </w:p>
    <w:p w14:paraId="62BDFE89" w14:textId="77777777" w:rsidR="00201375" w:rsidRPr="00045822" w:rsidRDefault="00201375" w:rsidP="00201375">
      <w:pPr>
        <w:snapToGrid w:val="0"/>
        <w:rPr>
          <w:rFonts w:ascii="Times" w:eastAsia="Batang" w:hAnsi="Times" w:cs="Times New Roman"/>
          <w:sz w:val="20"/>
          <w:lang w:val="en-GB" w:eastAsia="en-US"/>
        </w:rPr>
      </w:pPr>
      <w:r w:rsidRPr="00045822">
        <w:rPr>
          <w:rFonts w:ascii="Times" w:eastAsia="Batang" w:hAnsi="Times" w:cs="Times New Roman"/>
          <w:sz w:val="20"/>
          <w:lang w:val="en-GB" w:eastAsia="en-US"/>
        </w:rPr>
        <w:t xml:space="preserve">For the Type-II codebook refinement for high/medium velocities, regarding the parameter </w:t>
      </w:r>
      <w:r w:rsidRPr="00045822">
        <w:rPr>
          <w:rFonts w:ascii="Times" w:eastAsia="Batang" w:hAnsi="Times" w:cs="Times New Roman"/>
          <w:i/>
          <w:iCs/>
          <w:sz w:val="20"/>
          <w:lang w:val="en-GB" w:eastAsia="en-US"/>
        </w:rPr>
        <w:t>d</w:t>
      </w:r>
      <w:r w:rsidRPr="00045822">
        <w:rPr>
          <w:rFonts w:ascii="Times" w:eastAsia="Batang" w:hAnsi="Times" w:cs="Times New Roman"/>
          <w:sz w:val="20"/>
          <w:lang w:val="en-GB" w:eastAsia="en-US"/>
        </w:rPr>
        <w:t xml:space="preserve"> (in slots), </w:t>
      </w:r>
    </w:p>
    <w:p w14:paraId="2DDAB519" w14:textId="77777777" w:rsidR="00201375" w:rsidRPr="00045822" w:rsidRDefault="00201375">
      <w:pPr>
        <w:numPr>
          <w:ilvl w:val="0"/>
          <w:numId w:val="43"/>
        </w:numPr>
        <w:snapToGrid w:val="0"/>
        <w:spacing w:after="0"/>
        <w:contextualSpacing/>
        <w:rPr>
          <w:rFonts w:ascii="Times" w:eastAsia="Batang" w:hAnsi="Times" w:cs="Times New Roman"/>
          <w:sz w:val="20"/>
          <w:lang w:val="en-GB" w:eastAsia="x-none"/>
        </w:rPr>
      </w:pPr>
      <w:r w:rsidRPr="00045822">
        <w:rPr>
          <w:rFonts w:ascii="Times" w:eastAsia="Batang" w:hAnsi="Times" w:cs="Times New Roman"/>
          <w:sz w:val="20"/>
          <w:lang w:val="en-GB" w:eastAsia="x-none"/>
        </w:rPr>
        <w:t xml:space="preserve">Support at least the following candidate value:  </w:t>
      </w:r>
    </w:p>
    <w:p w14:paraId="3A624611" w14:textId="77777777" w:rsidR="00201375" w:rsidRPr="00045822" w:rsidRDefault="00201375">
      <w:pPr>
        <w:numPr>
          <w:ilvl w:val="1"/>
          <w:numId w:val="43"/>
        </w:numPr>
        <w:snapToGrid w:val="0"/>
        <w:spacing w:after="0"/>
        <w:contextualSpacing/>
        <w:rPr>
          <w:rFonts w:ascii="Times" w:eastAsia="Batang" w:hAnsi="Times" w:cs="Times New Roman"/>
          <w:sz w:val="20"/>
          <w:lang w:val="en-GB" w:eastAsia="x-none"/>
        </w:rPr>
      </w:pPr>
      <w:r w:rsidRPr="00045822">
        <w:rPr>
          <w:rFonts w:ascii="Times" w:eastAsia="Batang" w:hAnsi="Times" w:cs="Times New Roman"/>
          <w:sz w:val="20"/>
          <w:lang w:val="en-GB" w:eastAsia="x-none"/>
        </w:rPr>
        <w:t xml:space="preserve">If the configured </w:t>
      </w:r>
      <w:proofErr w:type="spellStart"/>
      <w:r w:rsidRPr="00045822">
        <w:rPr>
          <w:rFonts w:ascii="Times" w:eastAsia="Batang" w:hAnsi="Times" w:cs="Times New Roman"/>
          <w:sz w:val="20"/>
          <w:lang w:val="en-GB" w:eastAsia="x-none"/>
        </w:rPr>
        <w:t>CMR</w:t>
      </w:r>
      <w:proofErr w:type="spellEnd"/>
      <w:r w:rsidRPr="00045822">
        <w:rPr>
          <w:rFonts w:ascii="Times" w:eastAsia="Batang" w:hAnsi="Times" w:cs="Times New Roman"/>
          <w:sz w:val="20"/>
          <w:lang w:val="en-GB" w:eastAsia="x-none"/>
        </w:rPr>
        <w:t xml:space="preserve"> is AP-CSI-RS, this candidate value is the configured value of </w:t>
      </w:r>
      <w:r w:rsidRPr="00045822">
        <w:rPr>
          <w:rFonts w:ascii="Times" w:eastAsia="Batang" w:hAnsi="Times" w:cs="Times New Roman"/>
          <w:i/>
          <w:sz w:val="20"/>
          <w:lang w:val="en-GB" w:eastAsia="x-none"/>
        </w:rPr>
        <w:t>m</w:t>
      </w:r>
      <w:r w:rsidRPr="00045822">
        <w:rPr>
          <w:rFonts w:ascii="Times" w:eastAsia="Batang" w:hAnsi="Times" w:cs="Times New Roman"/>
          <w:sz w:val="20"/>
          <w:lang w:val="en-GB" w:eastAsia="x-none"/>
        </w:rPr>
        <w:t xml:space="preserve"> parameter</w:t>
      </w:r>
    </w:p>
    <w:p w14:paraId="6726C6AD" w14:textId="77777777" w:rsidR="00201375" w:rsidRPr="00045822" w:rsidRDefault="00201375">
      <w:pPr>
        <w:numPr>
          <w:ilvl w:val="1"/>
          <w:numId w:val="43"/>
        </w:numPr>
        <w:snapToGrid w:val="0"/>
        <w:spacing w:after="0"/>
        <w:contextualSpacing/>
        <w:rPr>
          <w:rFonts w:ascii="Times" w:eastAsia="Batang" w:hAnsi="Times" w:cs="Times New Roman"/>
          <w:sz w:val="20"/>
          <w:lang w:val="en-GB" w:eastAsia="x-none"/>
        </w:rPr>
      </w:pPr>
      <w:r w:rsidRPr="00045822">
        <w:rPr>
          <w:rFonts w:ascii="Times" w:eastAsia="Batang" w:hAnsi="Times" w:cs="Times New Roman"/>
          <w:sz w:val="20"/>
          <w:lang w:val="en-GB" w:eastAsia="x-none"/>
        </w:rPr>
        <w:t xml:space="preserve">FFS: If the configured </w:t>
      </w:r>
      <w:proofErr w:type="spellStart"/>
      <w:r w:rsidRPr="00045822">
        <w:rPr>
          <w:rFonts w:ascii="Times" w:eastAsia="Batang" w:hAnsi="Times" w:cs="Times New Roman"/>
          <w:sz w:val="20"/>
          <w:lang w:val="en-GB" w:eastAsia="x-none"/>
        </w:rPr>
        <w:t>CMR</w:t>
      </w:r>
      <w:proofErr w:type="spellEnd"/>
      <w:r w:rsidRPr="00045822">
        <w:rPr>
          <w:rFonts w:ascii="Times" w:eastAsia="Batang" w:hAnsi="Times" w:cs="Times New Roman"/>
          <w:sz w:val="20"/>
          <w:lang w:val="en-GB" w:eastAsia="x-none"/>
        </w:rPr>
        <w:t xml:space="preserve"> is P/SP-CSI-RS</w:t>
      </w:r>
    </w:p>
    <w:p w14:paraId="55A0C625" w14:textId="77777777" w:rsidR="00201375" w:rsidRPr="00045822" w:rsidRDefault="00201375">
      <w:pPr>
        <w:numPr>
          <w:ilvl w:val="1"/>
          <w:numId w:val="43"/>
        </w:numPr>
        <w:snapToGrid w:val="0"/>
        <w:spacing w:after="0"/>
        <w:contextualSpacing/>
        <w:rPr>
          <w:rFonts w:ascii="Times" w:eastAsia="Batang" w:hAnsi="Times" w:cs="Times New Roman"/>
          <w:sz w:val="20"/>
          <w:lang w:val="en-GB" w:eastAsia="x-none"/>
        </w:rPr>
      </w:pPr>
      <w:r w:rsidRPr="00045822">
        <w:rPr>
          <w:rFonts w:ascii="Times" w:eastAsia="Batang" w:hAnsi="Times" w:cs="Times New Roman"/>
          <w:sz w:val="20"/>
          <w:lang w:val="en-GB" w:eastAsia="zh-CN"/>
        </w:rPr>
        <w:t xml:space="preserve">FFS: Whether in the above two cases, </w:t>
      </w:r>
      <w:r w:rsidRPr="00045822">
        <w:rPr>
          <w:rFonts w:ascii="Times" w:eastAsia="Batang" w:hAnsi="Times" w:cs="Times New Roman"/>
          <w:sz w:val="20"/>
          <w:lang w:val="en-GB" w:eastAsia="x-none"/>
        </w:rPr>
        <w:t xml:space="preserve">the number of slots between the last CSI-RS occasion </w:t>
      </w:r>
      <w:r w:rsidRPr="00045822">
        <w:rPr>
          <w:rFonts w:ascii="Times" w:eastAsia="Batang" w:hAnsi="Times" w:cs="Times New Roman" w:hint="eastAsia"/>
          <w:sz w:val="20"/>
          <w:lang w:val="en-GB" w:eastAsia="x-none"/>
        </w:rPr>
        <w:t>no</w:t>
      </w:r>
      <w:r w:rsidRPr="00045822">
        <w:rPr>
          <w:rFonts w:ascii="Times" w:eastAsia="Batang" w:hAnsi="Times" w:cs="Times New Roman"/>
          <w:sz w:val="20"/>
          <w:lang w:val="en-GB" w:eastAsia="x-none"/>
        </w:rPr>
        <w:t xml:space="preserve"> later than the legacy reference resource and the starting of </w:t>
      </w:r>
      <w:proofErr w:type="spellStart"/>
      <w:r w:rsidRPr="00045822">
        <w:rPr>
          <w:rFonts w:ascii="Times" w:eastAsia="Batang" w:hAnsi="Times" w:cs="Times New Roman"/>
          <w:i/>
          <w:sz w:val="20"/>
          <w:lang w:val="en-GB" w:eastAsia="x-none"/>
        </w:rPr>
        <w:t>W</w:t>
      </w:r>
      <w:r w:rsidRPr="00045822">
        <w:rPr>
          <w:rFonts w:ascii="Times" w:eastAsia="Batang" w:hAnsi="Times" w:cs="Times New Roman"/>
          <w:i/>
          <w:sz w:val="20"/>
          <w:vertAlign w:val="subscript"/>
          <w:lang w:val="en-GB" w:eastAsia="x-none"/>
        </w:rPr>
        <w:t>CSI</w:t>
      </w:r>
      <w:proofErr w:type="spellEnd"/>
      <w:r w:rsidRPr="00045822">
        <w:rPr>
          <w:rFonts w:ascii="Times" w:eastAsia="Batang" w:hAnsi="Times" w:cs="Times New Roman"/>
          <w:sz w:val="20"/>
          <w:lang w:val="en-GB" w:eastAsia="x-none"/>
        </w:rPr>
        <w:t xml:space="preserve"> window </w:t>
      </w:r>
      <w:r w:rsidRPr="00045822">
        <w:rPr>
          <w:rFonts w:ascii="Times" w:eastAsia="Malgun Gothic" w:hAnsi="Times" w:cs="Times New Roman"/>
          <w:iCs/>
          <w:sz w:val="20"/>
          <w:lang w:val="en-GB" w:eastAsia="x-none"/>
        </w:rPr>
        <w:t xml:space="preserve">shall be integer multiples of </w:t>
      </w:r>
      <w:r w:rsidRPr="00045822">
        <w:rPr>
          <w:rFonts w:ascii="Times" w:eastAsia="Malgun Gothic" w:hAnsi="Times" w:cs="Times New Roman"/>
          <w:i/>
          <w:iCs/>
          <w:sz w:val="20"/>
          <w:lang w:val="en-GB" w:eastAsia="x-none"/>
        </w:rPr>
        <w:t xml:space="preserve">d </w:t>
      </w:r>
      <w:r w:rsidRPr="00045822">
        <w:rPr>
          <w:rFonts w:ascii="Times" w:eastAsia="Malgun Gothic" w:hAnsi="Times" w:cs="Times New Roman"/>
          <w:iCs/>
          <w:sz w:val="20"/>
          <w:lang w:val="en-GB" w:eastAsia="x-none"/>
        </w:rPr>
        <w:t>slots.</w:t>
      </w:r>
    </w:p>
    <w:p w14:paraId="13DE577B" w14:textId="77777777" w:rsidR="00201375" w:rsidRPr="00045822" w:rsidRDefault="00201375">
      <w:pPr>
        <w:numPr>
          <w:ilvl w:val="0"/>
          <w:numId w:val="43"/>
        </w:numPr>
        <w:snapToGrid w:val="0"/>
        <w:spacing w:after="0"/>
        <w:contextualSpacing/>
        <w:rPr>
          <w:rFonts w:ascii="Times" w:eastAsia="Batang" w:hAnsi="Times" w:cs="Times New Roman"/>
          <w:sz w:val="20"/>
          <w:lang w:val="en-GB" w:eastAsia="x-none"/>
        </w:rPr>
      </w:pPr>
      <w:r w:rsidRPr="00045822">
        <w:rPr>
          <w:rFonts w:ascii="Times" w:eastAsia="Batang" w:hAnsi="Times" w:cs="Times New Roman"/>
          <w:sz w:val="20"/>
          <w:lang w:val="en-GB" w:eastAsia="x-none"/>
        </w:rPr>
        <w:t xml:space="preserve">FFS: Whether additional candidate value(s) of </w:t>
      </w:r>
      <w:r w:rsidRPr="00045822">
        <w:rPr>
          <w:rFonts w:ascii="Times" w:eastAsia="Batang" w:hAnsi="Times" w:cs="Times New Roman"/>
          <w:i/>
          <w:sz w:val="20"/>
          <w:lang w:val="en-GB" w:eastAsia="x-none"/>
        </w:rPr>
        <w:t>d</w:t>
      </w:r>
      <w:r w:rsidRPr="00045822">
        <w:rPr>
          <w:rFonts w:ascii="Times" w:eastAsia="Batang" w:hAnsi="Times" w:cs="Times New Roman"/>
          <w:sz w:val="20"/>
          <w:lang w:val="en-GB" w:eastAsia="x-none"/>
        </w:rPr>
        <w:t xml:space="preserve"> are supported, </w:t>
      </w:r>
      <w:proofErr w:type="gramStart"/>
      <w:r w:rsidRPr="00045822">
        <w:rPr>
          <w:rFonts w:ascii="Times" w:eastAsia="Batang" w:hAnsi="Times" w:cs="Times New Roman"/>
          <w:sz w:val="20"/>
          <w:lang w:val="en-GB" w:eastAsia="x-none"/>
        </w:rPr>
        <w:t>e.g.</w:t>
      </w:r>
      <w:proofErr w:type="gramEnd"/>
      <w:r w:rsidRPr="00045822">
        <w:rPr>
          <w:rFonts w:ascii="Times" w:eastAsia="Batang" w:hAnsi="Times" w:cs="Times New Roman"/>
          <w:sz w:val="20"/>
          <w:lang w:val="en-GB" w:eastAsia="x-none"/>
        </w:rPr>
        <w:t xml:space="preserve"> </w:t>
      </w:r>
      <w:r w:rsidRPr="00045822">
        <w:rPr>
          <w:rFonts w:ascii="Times" w:eastAsia="Batang" w:hAnsi="Times" w:cs="Times New Roman"/>
          <w:i/>
          <w:sz w:val="20"/>
          <w:lang w:val="en-GB" w:eastAsia="x-none"/>
        </w:rPr>
        <w:t>d</w:t>
      </w:r>
      <w:r w:rsidRPr="00045822">
        <w:rPr>
          <w:rFonts w:ascii="Times" w:eastAsia="Batang" w:hAnsi="Times" w:cs="Times New Roman"/>
          <w:sz w:val="20"/>
          <w:lang w:val="en-GB" w:eastAsia="x-none"/>
        </w:rPr>
        <w:t>&lt;</w:t>
      </w:r>
      <w:r w:rsidRPr="00045822">
        <w:rPr>
          <w:rFonts w:ascii="Times" w:eastAsia="Batang" w:hAnsi="Times" w:cs="Times New Roman"/>
          <w:i/>
          <w:sz w:val="20"/>
          <w:lang w:val="en-GB" w:eastAsia="x-none"/>
        </w:rPr>
        <w:t>m</w:t>
      </w:r>
      <w:r w:rsidRPr="00045822">
        <w:rPr>
          <w:rFonts w:ascii="Times" w:eastAsia="Batang" w:hAnsi="Times" w:cs="Times New Roman"/>
          <w:sz w:val="20"/>
          <w:lang w:val="en-GB" w:eastAsia="x-none"/>
        </w:rPr>
        <w:t xml:space="preserve">, </w:t>
      </w:r>
      <w:r w:rsidRPr="00045822">
        <w:rPr>
          <w:rFonts w:ascii="Times" w:eastAsia="Batang" w:hAnsi="Times" w:cs="Times New Roman"/>
          <w:i/>
          <w:sz w:val="20"/>
          <w:lang w:val="en-GB" w:eastAsia="x-none"/>
        </w:rPr>
        <w:t>d</w:t>
      </w:r>
      <w:r w:rsidRPr="00045822">
        <w:rPr>
          <w:rFonts w:ascii="Times" w:eastAsia="Batang" w:hAnsi="Times" w:cs="Times New Roman"/>
          <w:sz w:val="20"/>
          <w:lang w:val="en-GB" w:eastAsia="x-none"/>
        </w:rPr>
        <w:t>&gt;</w:t>
      </w:r>
      <w:r w:rsidRPr="00045822">
        <w:rPr>
          <w:rFonts w:ascii="Times" w:eastAsia="Batang" w:hAnsi="Times" w:cs="Times New Roman"/>
          <w:i/>
          <w:sz w:val="20"/>
          <w:lang w:val="en-GB" w:eastAsia="x-none"/>
        </w:rPr>
        <w:t>m</w:t>
      </w:r>
      <w:r w:rsidRPr="00045822">
        <w:rPr>
          <w:rFonts w:ascii="Times" w:eastAsia="Batang" w:hAnsi="Times" w:cs="Times New Roman"/>
          <w:sz w:val="20"/>
          <w:lang w:val="en-GB" w:eastAsia="x-none"/>
        </w:rPr>
        <w:t>,</w:t>
      </w:r>
      <w:r w:rsidRPr="00045822">
        <w:rPr>
          <w:rFonts w:ascii="Times" w:eastAsia="Batang" w:hAnsi="Times" w:cs="Times New Roman"/>
          <w:i/>
          <w:iCs/>
          <w:sz w:val="20"/>
          <w:lang w:val="en-GB" w:eastAsia="x-none"/>
        </w:rPr>
        <w:t xml:space="preserve"> d=1</w:t>
      </w:r>
    </w:p>
    <w:p w14:paraId="53CEBB96" w14:textId="77777777" w:rsidR="00201375" w:rsidRPr="00067B05" w:rsidRDefault="00201375" w:rsidP="00201375">
      <w:pPr>
        <w:snapToGrid w:val="0"/>
        <w:rPr>
          <w:rFonts w:ascii="Times" w:eastAsia="Batang" w:hAnsi="Times" w:cs="Times New Roman"/>
          <w:sz w:val="20"/>
          <w:lang w:val="en-GB" w:eastAsia="en-US"/>
        </w:rPr>
      </w:pPr>
      <w:r w:rsidRPr="00045822">
        <w:rPr>
          <w:rFonts w:ascii="Times" w:eastAsia="Batang" w:hAnsi="Times" w:cs="Times New Roman"/>
          <w:sz w:val="20"/>
          <w:lang w:val="en-GB" w:eastAsia="en-US"/>
        </w:rPr>
        <w:t xml:space="preserve">If more than one candidate values of </w:t>
      </w:r>
      <w:r w:rsidRPr="00045822">
        <w:rPr>
          <w:rFonts w:ascii="Times" w:eastAsia="Batang" w:hAnsi="Times" w:cs="Times New Roman"/>
          <w:i/>
          <w:sz w:val="20"/>
          <w:lang w:val="en-GB" w:eastAsia="en-US"/>
        </w:rPr>
        <w:t>d</w:t>
      </w:r>
      <w:r w:rsidRPr="00045822">
        <w:rPr>
          <w:rFonts w:ascii="Times" w:eastAsia="Batang" w:hAnsi="Times" w:cs="Times New Roman"/>
          <w:sz w:val="20"/>
          <w:lang w:val="en-GB" w:eastAsia="en-US"/>
        </w:rPr>
        <w:t xml:space="preserve"> are supported, the value of </w:t>
      </w:r>
      <w:r w:rsidRPr="00045822">
        <w:rPr>
          <w:rFonts w:ascii="Times" w:eastAsia="Batang" w:hAnsi="Times" w:cs="Times New Roman"/>
          <w:i/>
          <w:sz w:val="20"/>
          <w:lang w:val="en-GB" w:eastAsia="en-US"/>
        </w:rPr>
        <w:t>d</w:t>
      </w:r>
      <w:r w:rsidRPr="00045822">
        <w:rPr>
          <w:rFonts w:ascii="Times" w:eastAsia="Batang" w:hAnsi="Times" w:cs="Times New Roman"/>
          <w:sz w:val="20"/>
          <w:lang w:val="en-GB" w:eastAsia="en-US"/>
        </w:rPr>
        <w:t xml:space="preserve"> is gNB-configured via higher-layer (RRC) signalling</w:t>
      </w:r>
      <w:r w:rsidRPr="00067B05">
        <w:rPr>
          <w:rFonts w:ascii="Times" w:eastAsia="Batang" w:hAnsi="Times" w:cs="Times New Roman"/>
          <w:sz w:val="20"/>
          <w:lang w:val="en-GB" w:eastAsia="en-US"/>
        </w:rPr>
        <w:t xml:space="preserve"> </w:t>
      </w:r>
    </w:p>
    <w:p w14:paraId="3CFF4248" w14:textId="77777777" w:rsidR="00201375" w:rsidRPr="00067B05" w:rsidRDefault="00201375" w:rsidP="00201375">
      <w:pPr>
        <w:snapToGrid w:val="0"/>
        <w:rPr>
          <w:rFonts w:ascii="Times" w:eastAsia="Batang" w:hAnsi="Times" w:cs="Times New Roman"/>
          <w:sz w:val="20"/>
          <w:lang w:val="en-GB" w:eastAsia="en-US"/>
        </w:rPr>
      </w:pPr>
    </w:p>
    <w:p w14:paraId="279EA75D" w14:textId="77777777" w:rsidR="00201375" w:rsidRPr="00067B05" w:rsidRDefault="00201375" w:rsidP="00201375">
      <w:pPr>
        <w:snapToGrid w:val="0"/>
        <w:rPr>
          <w:rFonts w:ascii="Times" w:eastAsia="Batang" w:hAnsi="Times" w:cs="Times New Roman"/>
          <w:sz w:val="20"/>
          <w:lang w:val="en-GB" w:eastAsia="en-US"/>
        </w:rPr>
      </w:pPr>
    </w:p>
    <w:p w14:paraId="0C876125"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40A6916C" w14:textId="77777777" w:rsidR="00201375" w:rsidRPr="00067B05" w:rsidRDefault="00201375" w:rsidP="00201375">
      <w:pPr>
        <w:snapToGrid w:val="0"/>
        <w:rPr>
          <w:rFonts w:ascii="Times" w:eastAsia="Batang" w:hAnsi="Times" w:cs="Times New Roman"/>
          <w:bCs/>
          <w:sz w:val="20"/>
          <w:lang w:val="en-GB" w:eastAsia="zh-CN"/>
        </w:rPr>
      </w:pPr>
      <w:r w:rsidRPr="00067B05">
        <w:rPr>
          <w:rFonts w:ascii="Times" w:eastAsia="Batang" w:hAnsi="Times" w:cs="Times New Roman"/>
          <w:sz w:val="20"/>
          <w:lang w:val="en-GB" w:eastAsia="en-US"/>
        </w:rPr>
        <w:t>For the</w:t>
      </w:r>
      <w:r w:rsidRPr="00067B05">
        <w:rPr>
          <w:rFonts w:ascii="Times" w:eastAsia="Batang" w:hAnsi="Times" w:cs="Times"/>
          <w:sz w:val="20"/>
          <w:lang w:val="en-GB" w:eastAsia="en-US"/>
        </w:rPr>
        <w:t xml:space="preserve"> Rel-18 Type-II codebook refinement for high/medium velocities, regarding the time instance and/or PMI(s) in which a </w:t>
      </w:r>
      <w:proofErr w:type="spellStart"/>
      <w:r w:rsidRPr="00067B05">
        <w:rPr>
          <w:rFonts w:ascii="Times" w:eastAsia="Batang" w:hAnsi="Times" w:cs="Times"/>
          <w:sz w:val="20"/>
          <w:lang w:val="en-GB" w:eastAsia="en-US"/>
        </w:rPr>
        <w:t>CQI</w:t>
      </w:r>
      <w:proofErr w:type="spellEnd"/>
      <w:r w:rsidRPr="00067B05">
        <w:rPr>
          <w:rFonts w:ascii="Times" w:eastAsia="Batang" w:hAnsi="Times" w:cs="Times"/>
          <w:sz w:val="20"/>
          <w:lang w:val="en-GB" w:eastAsia="en-US"/>
        </w:rPr>
        <w:t xml:space="preserve"> is associated with, given the CSI reporting window </w:t>
      </w:r>
      <w:proofErr w:type="spellStart"/>
      <w:r w:rsidRPr="00067B05">
        <w:rPr>
          <w:rFonts w:ascii="Times" w:eastAsia="Batang" w:hAnsi="Times" w:cs="Times"/>
          <w:i/>
          <w:sz w:val="20"/>
          <w:lang w:val="en-GB" w:eastAsia="en-US"/>
        </w:rPr>
        <w:t>W</w:t>
      </w:r>
      <w:r w:rsidRPr="00067B05">
        <w:rPr>
          <w:rFonts w:ascii="Times" w:eastAsia="Batang" w:hAnsi="Times" w:cs="Times"/>
          <w:i/>
          <w:sz w:val="20"/>
          <w:vertAlign w:val="subscript"/>
          <w:lang w:val="en-GB" w:eastAsia="en-US"/>
        </w:rPr>
        <w:t>CSI</w:t>
      </w:r>
      <w:proofErr w:type="spellEnd"/>
      <w:r w:rsidRPr="00067B05">
        <w:rPr>
          <w:rFonts w:ascii="Times" w:eastAsia="Batang" w:hAnsi="Times" w:cs="Times"/>
          <w:sz w:val="20"/>
          <w:lang w:val="en-GB" w:eastAsia="en-US"/>
        </w:rPr>
        <w:t xml:space="preserve"> (in slots), </w:t>
      </w:r>
      <w:r w:rsidRPr="00067B05">
        <w:rPr>
          <w:rFonts w:ascii="Times" w:eastAsia="Batang" w:hAnsi="Times" w:cs="Times"/>
          <w:i/>
          <w:sz w:val="20"/>
          <w:lang w:val="en-GB" w:eastAsia="en-US"/>
        </w:rPr>
        <w:t>as well as</w:t>
      </w:r>
      <w:r w:rsidRPr="00067B05">
        <w:rPr>
          <w:rFonts w:ascii="Times" w:eastAsia="Batang" w:hAnsi="Times" w:cs="Times"/>
          <w:sz w:val="20"/>
          <w:lang w:val="en-GB" w:eastAsia="en-US"/>
        </w:rPr>
        <w:t xml:space="preserve"> the number of </w:t>
      </w:r>
      <w:proofErr w:type="spellStart"/>
      <w:r w:rsidRPr="00067B05">
        <w:rPr>
          <w:rFonts w:ascii="Times" w:eastAsia="Batang" w:hAnsi="Times" w:cs="Times"/>
          <w:sz w:val="20"/>
          <w:lang w:val="en-GB" w:eastAsia="en-US"/>
        </w:rPr>
        <w:t>CQIs</w:t>
      </w:r>
      <w:proofErr w:type="spellEnd"/>
      <w:r w:rsidRPr="00067B05">
        <w:rPr>
          <w:rFonts w:ascii="Times" w:eastAsia="Batang" w:hAnsi="Times" w:cs="Times"/>
          <w:sz w:val="20"/>
          <w:lang w:val="en-GB" w:eastAsia="en-US"/>
        </w:rPr>
        <w:t xml:space="preserve"> (=X) in one sub-band and one CSI reporting instance, support only the following:</w:t>
      </w:r>
    </w:p>
    <w:p w14:paraId="5125B2ED" w14:textId="77777777" w:rsidR="00201375" w:rsidRPr="00067B05" w:rsidRDefault="00201375">
      <w:pPr>
        <w:numPr>
          <w:ilvl w:val="0"/>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Basic feature: X=1 and </w:t>
      </w:r>
      <w:r w:rsidRPr="00067B05">
        <w:rPr>
          <w:rFonts w:ascii="Times" w:eastAsia="Batang" w:hAnsi="Times" w:cs="Times"/>
          <w:sz w:val="20"/>
          <w:lang w:val="en-GB" w:eastAsia="x-none"/>
        </w:rPr>
        <w:t xml:space="preserve">the </w:t>
      </w:r>
      <w:proofErr w:type="spellStart"/>
      <w:r w:rsidRPr="00067B05">
        <w:rPr>
          <w:rFonts w:ascii="Times" w:eastAsia="Batang" w:hAnsi="Times" w:cs="Times"/>
          <w:sz w:val="20"/>
          <w:lang w:val="en-GB" w:eastAsia="x-none"/>
        </w:rPr>
        <w:t>CQI</w:t>
      </w:r>
      <w:proofErr w:type="spellEnd"/>
      <w:r w:rsidRPr="00067B05">
        <w:rPr>
          <w:rFonts w:ascii="Times" w:eastAsia="Batang" w:hAnsi="Times" w:cs="Times"/>
          <w:sz w:val="20"/>
          <w:lang w:val="en-GB" w:eastAsia="x-none"/>
        </w:rPr>
        <w:t xml:space="preserve"> is associated with the first/earliest slot of the CSI reporting window and the first/earliest of the </w:t>
      </w:r>
      <w:proofErr w:type="spellStart"/>
      <w:r w:rsidRPr="00067B05">
        <w:rPr>
          <w:rFonts w:ascii="Times" w:eastAsia="Batang" w:hAnsi="Times" w:cs="Times"/>
          <w:i/>
          <w:sz w:val="20"/>
          <w:lang w:val="en-GB" w:eastAsia="x-none"/>
        </w:rPr>
        <w:t>N</w:t>
      </w:r>
      <w:r w:rsidRPr="00067B05">
        <w:rPr>
          <w:rFonts w:ascii="Times" w:eastAsia="Batang" w:hAnsi="Times" w:cs="Times"/>
          <w:sz w:val="20"/>
          <w:vertAlign w:val="subscript"/>
          <w:lang w:val="en-GB" w:eastAsia="x-none"/>
        </w:rPr>
        <w:t>4</w:t>
      </w:r>
      <w:proofErr w:type="spellEnd"/>
      <w:r w:rsidRPr="00067B05">
        <w:rPr>
          <w:rFonts w:ascii="Times" w:eastAsia="Batang" w:hAnsi="Times" w:cs="Times"/>
          <w:sz w:val="20"/>
          <w:lang w:val="en-GB" w:eastAsia="x-none"/>
        </w:rPr>
        <w:t xml:space="preserve"> </w:t>
      </w:r>
      <w:proofErr w:type="spellStart"/>
      <w:r w:rsidRPr="00067B05">
        <w:rPr>
          <w:rFonts w:ascii="Times" w:eastAsia="Batang" w:hAnsi="Times" w:cs="Times"/>
          <w:b/>
          <w:sz w:val="20"/>
          <w:lang w:val="en-GB" w:eastAsia="x-none"/>
        </w:rPr>
        <w:t>W</w:t>
      </w:r>
      <w:r w:rsidRPr="00067B05">
        <w:rPr>
          <w:rFonts w:ascii="Times" w:eastAsia="Batang" w:hAnsi="Times" w:cs="Times"/>
          <w:sz w:val="20"/>
          <w:vertAlign w:val="subscript"/>
          <w:lang w:val="en-GB" w:eastAsia="x-none"/>
        </w:rPr>
        <w:t>2</w:t>
      </w:r>
      <w:proofErr w:type="spellEnd"/>
      <w:r w:rsidRPr="00067B05">
        <w:rPr>
          <w:rFonts w:ascii="Times" w:eastAsia="Batang" w:hAnsi="Times" w:cs="Times"/>
          <w:sz w:val="20"/>
          <w:lang w:val="en-GB" w:eastAsia="x-none"/>
        </w:rPr>
        <w:t xml:space="preserve"> matrices</w:t>
      </w:r>
    </w:p>
    <w:p w14:paraId="2E4E0E02" w14:textId="77777777" w:rsidR="00201375" w:rsidRPr="00067B05" w:rsidRDefault="00201375">
      <w:pPr>
        <w:numPr>
          <w:ilvl w:val="0"/>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Optional features:</w:t>
      </w:r>
    </w:p>
    <w:p w14:paraId="037C2963" w14:textId="77777777" w:rsidR="00201375" w:rsidRPr="00067B05" w:rsidRDefault="00201375">
      <w:pPr>
        <w:numPr>
          <w:ilvl w:val="1"/>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X=1 and </w:t>
      </w:r>
      <w:r w:rsidRPr="00067B05">
        <w:rPr>
          <w:rFonts w:ascii="Times" w:eastAsia="Batang" w:hAnsi="Times" w:cs="Times"/>
          <w:sz w:val="20"/>
          <w:lang w:val="en-GB" w:eastAsia="x-none"/>
        </w:rPr>
        <w:t xml:space="preserve">the </w:t>
      </w:r>
      <w:proofErr w:type="spellStart"/>
      <w:r w:rsidRPr="00067B05">
        <w:rPr>
          <w:rFonts w:ascii="Times" w:eastAsia="Batang" w:hAnsi="Times" w:cs="Times"/>
          <w:sz w:val="20"/>
          <w:lang w:val="en-GB" w:eastAsia="x-none"/>
        </w:rPr>
        <w:t>CQI</w:t>
      </w:r>
      <w:proofErr w:type="spellEnd"/>
      <w:r w:rsidRPr="00067B05">
        <w:rPr>
          <w:rFonts w:ascii="Times" w:eastAsia="Batang" w:hAnsi="Times" w:cs="Times"/>
          <w:sz w:val="20"/>
          <w:lang w:val="en-GB" w:eastAsia="x-none"/>
        </w:rPr>
        <w:t xml:space="preserve"> is associated with:</w:t>
      </w:r>
    </w:p>
    <w:p w14:paraId="4D4C7974" w14:textId="77777777" w:rsidR="00201375" w:rsidRPr="00067B05" w:rsidRDefault="00201375">
      <w:pPr>
        <w:numPr>
          <w:ilvl w:val="2"/>
          <w:numId w:val="50"/>
        </w:numPr>
        <w:spacing w:after="0"/>
        <w:contextualSpacing/>
        <w:rPr>
          <w:rFonts w:ascii="Times" w:eastAsia="Batang" w:hAnsi="Times" w:cs="Times New Roman"/>
          <w:sz w:val="20"/>
          <w:lang w:val="en-GB" w:eastAsia="x-none"/>
        </w:rPr>
      </w:pPr>
      <w:r w:rsidRPr="00067B05">
        <w:rPr>
          <w:rFonts w:ascii="Times" w:eastAsia="Batang" w:hAnsi="Times" w:cs="Times"/>
          <w:sz w:val="20"/>
          <w:lang w:val="en-GB" w:eastAsia="x-none"/>
        </w:rPr>
        <w:t xml:space="preserve">the first/earliest slot of the CSI reporting window (slot </w:t>
      </w:r>
      <w:r w:rsidRPr="00067B05">
        <w:rPr>
          <w:rFonts w:ascii="Times" w:eastAsia="Batang" w:hAnsi="Times" w:cs="Times"/>
          <w:i/>
          <w:sz w:val="20"/>
          <w:lang w:val="en-GB" w:eastAsia="x-none"/>
        </w:rPr>
        <w:t>l</w:t>
      </w:r>
      <w:r w:rsidRPr="00067B05">
        <w:rPr>
          <w:rFonts w:ascii="Times" w:eastAsia="Batang" w:hAnsi="Times" w:cs="Times"/>
          <w:sz w:val="20"/>
          <w:lang w:val="en-GB" w:eastAsia="x-none"/>
        </w:rPr>
        <w:t xml:space="preserve">) and the first/earliest of the </w:t>
      </w:r>
      <w:proofErr w:type="spellStart"/>
      <w:r w:rsidRPr="00067B05">
        <w:rPr>
          <w:rFonts w:ascii="Times" w:eastAsia="Batang" w:hAnsi="Times" w:cs="Times"/>
          <w:i/>
          <w:sz w:val="20"/>
          <w:lang w:val="en-GB" w:eastAsia="x-none"/>
        </w:rPr>
        <w:t>N</w:t>
      </w:r>
      <w:r w:rsidRPr="00067B05">
        <w:rPr>
          <w:rFonts w:ascii="Times" w:eastAsia="Batang" w:hAnsi="Times" w:cs="Times"/>
          <w:sz w:val="20"/>
          <w:vertAlign w:val="subscript"/>
          <w:lang w:val="en-GB" w:eastAsia="x-none"/>
        </w:rPr>
        <w:t>4</w:t>
      </w:r>
      <w:proofErr w:type="spellEnd"/>
      <w:r w:rsidRPr="00067B05">
        <w:rPr>
          <w:rFonts w:ascii="Times" w:eastAsia="Batang" w:hAnsi="Times" w:cs="Times"/>
          <w:sz w:val="20"/>
          <w:lang w:val="en-GB" w:eastAsia="x-none"/>
        </w:rPr>
        <w:t xml:space="preserve"> </w:t>
      </w:r>
      <w:proofErr w:type="spellStart"/>
      <w:r w:rsidRPr="00067B05">
        <w:rPr>
          <w:rFonts w:ascii="Times" w:eastAsia="Batang" w:hAnsi="Times" w:cs="Times"/>
          <w:b/>
          <w:sz w:val="20"/>
          <w:lang w:val="en-GB" w:eastAsia="x-none"/>
        </w:rPr>
        <w:t>W</w:t>
      </w:r>
      <w:r w:rsidRPr="00067B05">
        <w:rPr>
          <w:rFonts w:ascii="Times" w:eastAsia="Batang" w:hAnsi="Times" w:cs="Times"/>
          <w:sz w:val="20"/>
          <w:vertAlign w:val="subscript"/>
          <w:lang w:val="en-GB" w:eastAsia="x-none"/>
        </w:rPr>
        <w:t>2</w:t>
      </w:r>
      <w:proofErr w:type="spellEnd"/>
      <w:r w:rsidRPr="00067B05">
        <w:rPr>
          <w:rFonts w:ascii="Times" w:eastAsia="Batang" w:hAnsi="Times" w:cs="Times"/>
          <w:sz w:val="20"/>
          <w:lang w:val="en-GB" w:eastAsia="x-none"/>
        </w:rPr>
        <w:t xml:space="preserve"> matrices, and </w:t>
      </w:r>
    </w:p>
    <w:p w14:paraId="09DC43B7" w14:textId="77777777" w:rsidR="00201375" w:rsidRPr="00067B05" w:rsidRDefault="00201375">
      <w:pPr>
        <w:numPr>
          <w:ilvl w:val="2"/>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the last slot of </w:t>
      </w:r>
      <w:r w:rsidRPr="00067B05">
        <w:rPr>
          <w:rFonts w:ascii="Times" w:eastAsia="Batang" w:hAnsi="Times" w:cs="Times"/>
          <w:sz w:val="20"/>
          <w:lang w:val="en-GB" w:eastAsia="x-none"/>
        </w:rPr>
        <w:t xml:space="preserve">the CSI reporting window (slot </w:t>
      </w:r>
      <w:proofErr w:type="spellStart"/>
      <w:r w:rsidRPr="00067B05">
        <w:rPr>
          <w:rFonts w:ascii="Times" w:eastAsia="Batang" w:hAnsi="Times" w:cs="Times"/>
          <w:i/>
          <w:sz w:val="20"/>
          <w:lang w:val="en-GB" w:eastAsia="x-none"/>
        </w:rPr>
        <w:t>l</w:t>
      </w:r>
      <w:r w:rsidRPr="00067B05">
        <w:rPr>
          <w:rFonts w:ascii="Times" w:eastAsia="Batang" w:hAnsi="Times" w:cs="Times"/>
          <w:sz w:val="20"/>
          <w:lang w:val="en-GB" w:eastAsia="x-none"/>
        </w:rPr>
        <w:t>+</w:t>
      </w:r>
      <w:r w:rsidRPr="00067B05">
        <w:rPr>
          <w:rFonts w:ascii="Times" w:eastAsia="Batang" w:hAnsi="Times" w:cs="Times"/>
          <w:i/>
          <w:sz w:val="20"/>
          <w:lang w:val="en-GB" w:eastAsia="x-none"/>
        </w:rPr>
        <w:t>W</w:t>
      </w:r>
      <w:r w:rsidRPr="00067B05">
        <w:rPr>
          <w:rFonts w:ascii="Times" w:eastAsia="Batang" w:hAnsi="Times" w:cs="Times"/>
          <w:i/>
          <w:sz w:val="20"/>
          <w:vertAlign w:val="subscript"/>
          <w:lang w:val="en-GB" w:eastAsia="x-none"/>
        </w:rPr>
        <w:t>CSI</w:t>
      </w:r>
      <w:proofErr w:type="spellEnd"/>
      <w:r w:rsidRPr="00067B05">
        <w:rPr>
          <w:rFonts w:ascii="Times" w:eastAsia="Batang" w:hAnsi="Times" w:cs="Times"/>
          <w:sz w:val="20"/>
          <w:lang w:val="en-GB" w:eastAsia="x-none"/>
        </w:rPr>
        <w:t xml:space="preserve">–1) and the </w:t>
      </w:r>
      <w:proofErr w:type="spellStart"/>
      <w:r w:rsidRPr="00067B05">
        <w:rPr>
          <w:rFonts w:ascii="Times" w:eastAsia="Batang" w:hAnsi="Times" w:cs="Times"/>
          <w:i/>
          <w:sz w:val="20"/>
          <w:lang w:val="en-GB" w:eastAsia="x-none"/>
        </w:rPr>
        <w:t>N</w:t>
      </w:r>
      <w:r w:rsidRPr="00067B05">
        <w:rPr>
          <w:rFonts w:ascii="Times" w:eastAsia="Batang" w:hAnsi="Times" w:cs="Times"/>
          <w:sz w:val="20"/>
          <w:vertAlign w:val="subscript"/>
          <w:lang w:val="en-GB" w:eastAsia="x-none"/>
        </w:rPr>
        <w:t>4</w:t>
      </w:r>
      <w:r w:rsidRPr="00067B05">
        <w:rPr>
          <w:rFonts w:ascii="Times" w:eastAsia="Batang" w:hAnsi="Times" w:cs="Times"/>
          <w:sz w:val="20"/>
          <w:lang w:val="en-GB" w:eastAsia="x-none"/>
        </w:rPr>
        <w:t>-th</w:t>
      </w:r>
      <w:r w:rsidRPr="00067B05">
        <w:rPr>
          <w:rFonts w:ascii="Times" w:eastAsia="Batang" w:hAnsi="Times" w:cs="Times"/>
          <w:b/>
          <w:sz w:val="20"/>
          <w:lang w:val="en-GB" w:eastAsia="x-none"/>
        </w:rPr>
        <w:t>W</w:t>
      </w:r>
      <w:r w:rsidRPr="00067B05">
        <w:rPr>
          <w:rFonts w:ascii="Times" w:eastAsia="Batang" w:hAnsi="Times" w:cs="Times"/>
          <w:sz w:val="20"/>
          <w:vertAlign w:val="subscript"/>
          <w:lang w:val="en-GB" w:eastAsia="x-none"/>
        </w:rPr>
        <w:t>2</w:t>
      </w:r>
      <w:proofErr w:type="spellEnd"/>
      <w:r w:rsidRPr="00067B05">
        <w:rPr>
          <w:rFonts w:ascii="Times" w:eastAsia="Batang" w:hAnsi="Times" w:cs="Times"/>
          <w:sz w:val="20"/>
          <w:lang w:val="en-GB" w:eastAsia="x-none"/>
        </w:rPr>
        <w:t xml:space="preserve"> matrix</w:t>
      </w:r>
    </w:p>
    <w:p w14:paraId="621E7E86" w14:textId="77777777" w:rsidR="00201375" w:rsidRPr="00067B05" w:rsidRDefault="00201375">
      <w:pPr>
        <w:numPr>
          <w:ilvl w:val="1"/>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X=2 and</w:t>
      </w:r>
    </w:p>
    <w:p w14:paraId="46E8B99D" w14:textId="77777777" w:rsidR="00201375" w:rsidRPr="00067B05" w:rsidRDefault="00201375">
      <w:pPr>
        <w:numPr>
          <w:ilvl w:val="2"/>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The 1</w:t>
      </w:r>
      <w:r w:rsidRPr="00067B05">
        <w:rPr>
          <w:rFonts w:ascii="Times" w:eastAsia="Batang" w:hAnsi="Times" w:cs="Times New Roman"/>
          <w:sz w:val="20"/>
          <w:vertAlign w:val="superscript"/>
          <w:lang w:val="en-GB" w:eastAsia="x-none"/>
        </w:rPr>
        <w:t>st</w:t>
      </w:r>
      <w:r w:rsidRPr="00067B05">
        <w:rPr>
          <w:rFonts w:ascii="Times" w:eastAsia="Batang" w:hAnsi="Times" w:cs="Times New Roman"/>
          <w:sz w:val="20"/>
          <w:lang w:val="en-GB" w:eastAsia="x-none"/>
        </w:rPr>
        <w:t xml:space="preserve"> </w:t>
      </w:r>
      <w:proofErr w:type="spellStart"/>
      <w:r w:rsidRPr="00067B05">
        <w:rPr>
          <w:rFonts w:ascii="Times" w:eastAsia="Batang" w:hAnsi="Times" w:cs="Times New Roman"/>
          <w:sz w:val="20"/>
          <w:lang w:val="en-GB" w:eastAsia="x-none"/>
        </w:rPr>
        <w:t>CQI</w:t>
      </w:r>
      <w:proofErr w:type="spellEnd"/>
      <w:r w:rsidRPr="00067B05">
        <w:rPr>
          <w:rFonts w:ascii="Times" w:eastAsia="Batang" w:hAnsi="Times" w:cs="Times New Roman"/>
          <w:sz w:val="20"/>
          <w:lang w:val="en-GB" w:eastAsia="x-none"/>
        </w:rPr>
        <w:t xml:space="preserve"> is associated with </w:t>
      </w:r>
      <w:r w:rsidRPr="00067B05">
        <w:rPr>
          <w:rFonts w:ascii="Times" w:eastAsia="Batang" w:hAnsi="Times" w:cs="Times"/>
          <w:sz w:val="20"/>
          <w:lang w:val="en-GB" w:eastAsia="x-none"/>
        </w:rPr>
        <w:t xml:space="preserve">the first/earliest slot of the CSI reporting window (slot </w:t>
      </w:r>
      <w:r w:rsidRPr="00067B05">
        <w:rPr>
          <w:rFonts w:ascii="Times" w:eastAsia="Batang" w:hAnsi="Times" w:cs="Times"/>
          <w:i/>
          <w:sz w:val="20"/>
          <w:lang w:val="en-GB" w:eastAsia="x-none"/>
        </w:rPr>
        <w:t>l</w:t>
      </w:r>
      <w:r w:rsidRPr="00067B05">
        <w:rPr>
          <w:rFonts w:ascii="Times" w:eastAsia="Batang" w:hAnsi="Times" w:cs="Times"/>
          <w:sz w:val="20"/>
          <w:lang w:val="en-GB" w:eastAsia="x-none"/>
        </w:rPr>
        <w:t xml:space="preserve">) and the first/earliest of the </w:t>
      </w:r>
      <w:proofErr w:type="spellStart"/>
      <w:r w:rsidRPr="00067B05">
        <w:rPr>
          <w:rFonts w:ascii="Times" w:eastAsia="Batang" w:hAnsi="Times" w:cs="Times"/>
          <w:i/>
          <w:sz w:val="20"/>
          <w:lang w:val="en-GB" w:eastAsia="x-none"/>
        </w:rPr>
        <w:t>N</w:t>
      </w:r>
      <w:r w:rsidRPr="00067B05">
        <w:rPr>
          <w:rFonts w:ascii="Times" w:eastAsia="Batang" w:hAnsi="Times" w:cs="Times"/>
          <w:sz w:val="20"/>
          <w:vertAlign w:val="subscript"/>
          <w:lang w:val="en-GB" w:eastAsia="x-none"/>
        </w:rPr>
        <w:t>4</w:t>
      </w:r>
      <w:proofErr w:type="spellEnd"/>
      <w:r w:rsidRPr="00067B05">
        <w:rPr>
          <w:rFonts w:ascii="Times" w:eastAsia="Batang" w:hAnsi="Times" w:cs="Times"/>
          <w:sz w:val="20"/>
          <w:lang w:val="en-GB" w:eastAsia="x-none"/>
        </w:rPr>
        <w:t xml:space="preserve"> </w:t>
      </w:r>
      <w:proofErr w:type="spellStart"/>
      <w:r w:rsidRPr="00067B05">
        <w:rPr>
          <w:rFonts w:ascii="Times" w:eastAsia="Batang" w:hAnsi="Times" w:cs="Times"/>
          <w:b/>
          <w:sz w:val="20"/>
          <w:lang w:val="en-GB" w:eastAsia="x-none"/>
        </w:rPr>
        <w:t>W</w:t>
      </w:r>
      <w:r w:rsidRPr="00067B05">
        <w:rPr>
          <w:rFonts w:ascii="Times" w:eastAsia="Batang" w:hAnsi="Times" w:cs="Times"/>
          <w:sz w:val="20"/>
          <w:vertAlign w:val="subscript"/>
          <w:lang w:val="en-GB" w:eastAsia="x-none"/>
        </w:rPr>
        <w:t>2</w:t>
      </w:r>
      <w:proofErr w:type="spellEnd"/>
      <w:r w:rsidRPr="00067B05">
        <w:rPr>
          <w:rFonts w:ascii="Times" w:eastAsia="Batang" w:hAnsi="Times" w:cs="Times"/>
          <w:sz w:val="20"/>
          <w:lang w:val="en-GB" w:eastAsia="x-none"/>
        </w:rPr>
        <w:t xml:space="preserve"> matrices, and </w:t>
      </w:r>
    </w:p>
    <w:p w14:paraId="69259B31" w14:textId="77777777" w:rsidR="00201375" w:rsidRPr="00067B05" w:rsidRDefault="00201375">
      <w:pPr>
        <w:numPr>
          <w:ilvl w:val="2"/>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The 2</w:t>
      </w:r>
      <w:r w:rsidRPr="00067B05">
        <w:rPr>
          <w:rFonts w:ascii="Times" w:eastAsia="Batang" w:hAnsi="Times" w:cs="Times New Roman"/>
          <w:sz w:val="20"/>
          <w:vertAlign w:val="superscript"/>
          <w:lang w:val="en-GB" w:eastAsia="x-none"/>
        </w:rPr>
        <w:t>nd</w:t>
      </w:r>
      <w:r w:rsidRPr="00067B05">
        <w:rPr>
          <w:rFonts w:ascii="Times" w:eastAsia="Batang" w:hAnsi="Times" w:cs="Times New Roman"/>
          <w:sz w:val="20"/>
          <w:lang w:val="en-GB" w:eastAsia="x-none"/>
        </w:rPr>
        <w:t xml:space="preserve"> </w:t>
      </w:r>
      <w:proofErr w:type="spellStart"/>
      <w:r w:rsidRPr="00067B05">
        <w:rPr>
          <w:rFonts w:ascii="Times" w:eastAsia="Batang" w:hAnsi="Times" w:cs="Times New Roman"/>
          <w:sz w:val="20"/>
          <w:lang w:val="en-GB" w:eastAsia="x-none"/>
        </w:rPr>
        <w:t>CQI</w:t>
      </w:r>
      <w:proofErr w:type="spellEnd"/>
      <w:r w:rsidRPr="00067B05">
        <w:rPr>
          <w:rFonts w:ascii="Times" w:eastAsia="Batang" w:hAnsi="Times" w:cs="Times New Roman"/>
          <w:sz w:val="20"/>
          <w:lang w:val="en-GB" w:eastAsia="x-none"/>
        </w:rPr>
        <w:t xml:space="preserve"> is associated with the middle slot of </w:t>
      </w:r>
      <w:r w:rsidRPr="00067B05">
        <w:rPr>
          <w:rFonts w:ascii="Times" w:eastAsia="Batang" w:hAnsi="Times" w:cs="Times"/>
          <w:sz w:val="20"/>
          <w:lang w:val="en-GB" w:eastAsia="x-none"/>
        </w:rPr>
        <w:t xml:space="preserve">the CSI reporting window (slot </w:t>
      </w:r>
      <w:proofErr w:type="spellStart"/>
      <w:r w:rsidRPr="00067B05">
        <w:rPr>
          <w:rFonts w:ascii="Times" w:eastAsia="Batang" w:hAnsi="Times" w:cs="Times"/>
          <w:i/>
          <w:sz w:val="20"/>
          <w:lang w:val="en-GB" w:eastAsia="x-none"/>
        </w:rPr>
        <w:t>l</w:t>
      </w:r>
      <w:r w:rsidRPr="00067B05">
        <w:rPr>
          <w:rFonts w:ascii="Times" w:eastAsia="Batang" w:hAnsi="Times" w:cs="Times"/>
          <w:sz w:val="20"/>
          <w:lang w:val="en-GB" w:eastAsia="x-none"/>
        </w:rPr>
        <w:t>+</w:t>
      </w:r>
      <w:r w:rsidRPr="00067B05">
        <w:rPr>
          <w:rFonts w:ascii="Times" w:eastAsia="Batang" w:hAnsi="Times" w:cs="Times"/>
          <w:i/>
          <w:sz w:val="20"/>
          <w:lang w:val="en-GB" w:eastAsia="x-none"/>
        </w:rPr>
        <w:t>W</w:t>
      </w:r>
      <w:r w:rsidRPr="00067B05">
        <w:rPr>
          <w:rFonts w:ascii="Times" w:eastAsia="Batang" w:hAnsi="Times" w:cs="Times"/>
          <w:i/>
          <w:sz w:val="20"/>
          <w:vertAlign w:val="subscript"/>
          <w:lang w:val="en-GB" w:eastAsia="x-none"/>
        </w:rPr>
        <w:t>CSI</w:t>
      </w:r>
      <w:proofErr w:type="spellEnd"/>
      <w:r w:rsidRPr="00067B05">
        <w:rPr>
          <w:rFonts w:ascii="Times" w:eastAsia="Batang" w:hAnsi="Times" w:cs="Times"/>
          <w:sz w:val="20"/>
          <w:lang w:val="en-GB" w:eastAsia="x-none"/>
        </w:rPr>
        <w:t>/2) and the (</w:t>
      </w:r>
      <w:proofErr w:type="spellStart"/>
      <w:r w:rsidRPr="00067B05">
        <w:rPr>
          <w:rFonts w:ascii="Times" w:eastAsia="Batang" w:hAnsi="Times" w:cs="Times"/>
          <w:i/>
          <w:sz w:val="20"/>
          <w:lang w:val="en-GB" w:eastAsia="x-none"/>
        </w:rPr>
        <w:t>N</w:t>
      </w:r>
      <w:r w:rsidRPr="00067B05">
        <w:rPr>
          <w:rFonts w:ascii="Times" w:eastAsia="Batang" w:hAnsi="Times" w:cs="Times"/>
          <w:sz w:val="20"/>
          <w:vertAlign w:val="subscript"/>
          <w:lang w:val="en-GB" w:eastAsia="x-none"/>
        </w:rPr>
        <w:t>4</w:t>
      </w:r>
      <w:proofErr w:type="spellEnd"/>
      <w:r w:rsidRPr="00067B05">
        <w:rPr>
          <w:rFonts w:ascii="Times" w:eastAsia="Batang" w:hAnsi="Times" w:cs="Times"/>
          <w:sz w:val="20"/>
          <w:lang w:val="en-GB" w:eastAsia="x-none"/>
        </w:rPr>
        <w:t xml:space="preserve"> /2)-</w:t>
      </w:r>
      <w:proofErr w:type="spellStart"/>
      <w:r w:rsidRPr="00067B05">
        <w:rPr>
          <w:rFonts w:ascii="Times" w:eastAsia="Batang" w:hAnsi="Times" w:cs="Times"/>
          <w:sz w:val="20"/>
          <w:lang w:val="en-GB" w:eastAsia="x-none"/>
        </w:rPr>
        <w:t>th</w:t>
      </w:r>
      <w:r w:rsidRPr="00067B05">
        <w:rPr>
          <w:rFonts w:ascii="Times" w:eastAsia="Batang" w:hAnsi="Times" w:cs="Times"/>
          <w:b/>
          <w:sz w:val="20"/>
          <w:lang w:val="en-GB" w:eastAsia="x-none"/>
        </w:rPr>
        <w:t>W</w:t>
      </w:r>
      <w:r w:rsidRPr="00067B05">
        <w:rPr>
          <w:rFonts w:ascii="Times" w:eastAsia="Batang" w:hAnsi="Times" w:cs="Times"/>
          <w:sz w:val="20"/>
          <w:vertAlign w:val="subscript"/>
          <w:lang w:val="en-GB" w:eastAsia="x-none"/>
        </w:rPr>
        <w:t>2</w:t>
      </w:r>
      <w:proofErr w:type="spellEnd"/>
      <w:r w:rsidRPr="00067B05">
        <w:rPr>
          <w:rFonts w:ascii="Times" w:eastAsia="Batang" w:hAnsi="Times" w:cs="Times"/>
          <w:sz w:val="20"/>
          <w:lang w:val="en-GB" w:eastAsia="x-none"/>
        </w:rPr>
        <w:t xml:space="preserve"> matrix</w:t>
      </w:r>
    </w:p>
    <w:p w14:paraId="62BF9ADD" w14:textId="77777777" w:rsidR="00201375" w:rsidRPr="00067B05" w:rsidRDefault="00201375">
      <w:pPr>
        <w:numPr>
          <w:ilvl w:val="2"/>
          <w:numId w:val="50"/>
        </w:numPr>
        <w:spacing w:after="0"/>
        <w:contextualSpacing/>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FFS: Whether/how to include </w:t>
      </w:r>
      <w:proofErr w:type="spellStart"/>
      <w:r w:rsidRPr="00067B05">
        <w:rPr>
          <w:rFonts w:ascii="Times" w:eastAsia="Batang" w:hAnsi="Times" w:cs="Times New Roman"/>
          <w:sz w:val="20"/>
          <w:lang w:val="en-GB" w:eastAsia="x-none"/>
        </w:rPr>
        <w:t>CQI</w:t>
      </w:r>
      <w:proofErr w:type="spellEnd"/>
      <w:r w:rsidRPr="00067B05">
        <w:rPr>
          <w:rFonts w:ascii="Times" w:eastAsia="Batang" w:hAnsi="Times" w:cs="Times New Roman"/>
          <w:sz w:val="20"/>
          <w:lang w:val="en-GB" w:eastAsia="x-none"/>
        </w:rPr>
        <w:t xml:space="preserve"> overhead reduction for X=2</w:t>
      </w:r>
    </w:p>
    <w:p w14:paraId="6BA4F7FC" w14:textId="77777777" w:rsidR="00201375" w:rsidRPr="00067B05" w:rsidRDefault="00201375" w:rsidP="00201375">
      <w:pPr>
        <w:rPr>
          <w:rFonts w:ascii="Times" w:eastAsia="Batang" w:hAnsi="Times" w:cs="Times New Roman"/>
          <w:iCs/>
          <w:sz w:val="20"/>
          <w:lang w:val="en-GB" w:eastAsia="en-US"/>
        </w:rPr>
      </w:pPr>
    </w:p>
    <w:p w14:paraId="32CA675F" w14:textId="77777777" w:rsidR="00201375" w:rsidRPr="00067B05" w:rsidRDefault="00201375" w:rsidP="00201375">
      <w:pPr>
        <w:rPr>
          <w:rFonts w:ascii="Times" w:eastAsia="Batang" w:hAnsi="Times" w:cs="Times New Roman"/>
          <w:iCs/>
          <w:sz w:val="20"/>
          <w:lang w:val="en-GB" w:eastAsia="en-US"/>
        </w:rPr>
      </w:pPr>
    </w:p>
    <w:p w14:paraId="19EC85D9"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21D7A39C"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For the Type-II codebook refinement for high/medium velocities, regarding the parameter </w:t>
      </w:r>
      <w:r w:rsidRPr="00067B05">
        <w:rPr>
          <w:rFonts w:ascii="Times" w:eastAsia="Batang" w:hAnsi="Times" w:cs="Times New Roman"/>
          <w:i/>
          <w:sz w:val="20"/>
          <w:lang w:val="en-GB" w:eastAsia="en-US"/>
        </w:rPr>
        <w:t>K</w:t>
      </w:r>
      <w:r w:rsidRPr="00067B05">
        <w:rPr>
          <w:rFonts w:ascii="Times" w:eastAsia="Batang" w:hAnsi="Times" w:cs="Times New Roman"/>
          <w:sz w:val="20"/>
          <w:lang w:val="en-GB" w:eastAsia="en-US"/>
        </w:rPr>
        <w:t xml:space="preserve"> (the number of AP-CSI-RS resources for the </w:t>
      </w:r>
      <w:proofErr w:type="spellStart"/>
      <w:r w:rsidRPr="00067B05">
        <w:rPr>
          <w:rFonts w:ascii="Times" w:eastAsia="Batang" w:hAnsi="Times" w:cs="Times New Roman"/>
          <w:sz w:val="20"/>
          <w:lang w:val="en-GB" w:eastAsia="en-US"/>
        </w:rPr>
        <w:t>CMR</w:t>
      </w:r>
      <w:proofErr w:type="spellEnd"/>
      <w:r w:rsidRPr="00067B05">
        <w:rPr>
          <w:rFonts w:ascii="Times" w:eastAsia="Batang" w:hAnsi="Times" w:cs="Times New Roman"/>
          <w:sz w:val="20"/>
          <w:lang w:val="en-GB" w:eastAsia="en-US"/>
        </w:rPr>
        <w:t>), optionally support only K=12 as an additional candidate value</w:t>
      </w:r>
    </w:p>
    <w:p w14:paraId="68AC5FFA" w14:textId="77777777" w:rsidR="00201375" w:rsidRPr="00067B05" w:rsidRDefault="00201375" w:rsidP="00201375">
      <w:pPr>
        <w:rPr>
          <w:rFonts w:ascii="Times" w:eastAsia="Batang" w:hAnsi="Times" w:cs="Times New Roman"/>
          <w:iCs/>
          <w:sz w:val="20"/>
          <w:lang w:val="en-GB" w:eastAsia="en-US"/>
        </w:rPr>
      </w:pPr>
    </w:p>
    <w:p w14:paraId="37EADE86" w14:textId="77777777" w:rsidR="00201375" w:rsidRPr="00067B05" w:rsidRDefault="00201375" w:rsidP="00201375">
      <w:pPr>
        <w:rPr>
          <w:rFonts w:ascii="Times" w:eastAsia="Batang" w:hAnsi="Times" w:cs="Times New Roman"/>
          <w:iCs/>
          <w:sz w:val="20"/>
          <w:lang w:val="en-GB" w:eastAsia="en-US"/>
        </w:rPr>
      </w:pPr>
    </w:p>
    <w:p w14:paraId="48679950"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49717BB6" w14:textId="77777777" w:rsidR="00201375" w:rsidRPr="00067B05" w:rsidRDefault="00201375" w:rsidP="00201375">
      <w:pPr>
        <w:snapToGrid w:val="0"/>
        <w:rPr>
          <w:rFonts w:ascii="Times" w:eastAsia="Batang" w:hAnsi="Times" w:cs="Times"/>
          <w:sz w:val="20"/>
          <w:lang w:val="en-GB" w:eastAsia="en-US"/>
        </w:rPr>
      </w:pPr>
      <w:r w:rsidRPr="00067B05">
        <w:rPr>
          <w:rFonts w:ascii="Times" w:eastAsia="Batang" w:hAnsi="Times" w:cs="Times New Roman"/>
          <w:sz w:val="20"/>
          <w:lang w:val="en-GB" w:eastAsia="en-US"/>
        </w:rPr>
        <w:t xml:space="preserve">For the Type-II codebook refinement for high/medium velocities, regarding the parameter </w:t>
      </w:r>
      <w:r w:rsidRPr="00067B05">
        <w:rPr>
          <w:rFonts w:ascii="Times" w:eastAsia="Batang" w:hAnsi="Times" w:cs="Times New Roman"/>
          <w:i/>
          <w:iCs/>
          <w:sz w:val="20"/>
          <w:lang w:val="en-GB" w:eastAsia="en-US"/>
        </w:rPr>
        <w:t>δ</w:t>
      </w:r>
      <w:r w:rsidRPr="00067B05">
        <w:rPr>
          <w:rFonts w:ascii="Times" w:eastAsia="Batang" w:hAnsi="Times" w:cs="Times New Roman"/>
          <w:sz w:val="20"/>
          <w:lang w:val="en-GB" w:eastAsia="en-US"/>
        </w:rPr>
        <w:t xml:space="preserve"> (in slots), in addition to 0 and 2, </w:t>
      </w:r>
      <w:r w:rsidRPr="00067B05">
        <w:rPr>
          <w:rFonts w:ascii="Times" w:eastAsia="Batang" w:hAnsi="Times" w:cs="Times New Roman"/>
          <w:i/>
          <w:iCs/>
          <w:sz w:val="20"/>
          <w:lang w:val="en-GB" w:eastAsia="en-US"/>
        </w:rPr>
        <w:t>δ=1 is additionally supported</w:t>
      </w:r>
    </w:p>
    <w:p w14:paraId="21A3D34E" w14:textId="77777777" w:rsidR="00201375" w:rsidRPr="00067B05" w:rsidRDefault="00201375" w:rsidP="00201375">
      <w:pPr>
        <w:rPr>
          <w:rFonts w:ascii="Times" w:eastAsia="Batang" w:hAnsi="Times" w:cs="Times New Roman"/>
          <w:iCs/>
          <w:sz w:val="20"/>
          <w:lang w:val="en-GB" w:eastAsia="en-US"/>
        </w:rPr>
      </w:pPr>
    </w:p>
    <w:p w14:paraId="24EE172D" w14:textId="77777777" w:rsidR="00201375" w:rsidRPr="00067B05" w:rsidRDefault="00201375" w:rsidP="00201375">
      <w:pPr>
        <w:rPr>
          <w:rFonts w:ascii="Times" w:eastAsia="Batang" w:hAnsi="Times" w:cs="Times New Roman"/>
          <w:iCs/>
          <w:sz w:val="20"/>
          <w:lang w:val="en-GB" w:eastAsia="en-US"/>
        </w:rPr>
      </w:pPr>
    </w:p>
    <w:p w14:paraId="5CFBE9E5"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4748DA25"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For the Type-II codebook refinement for high/medium velocities, regarding the parameter</w:t>
      </w:r>
      <w:r w:rsidRPr="00067B05">
        <w:rPr>
          <w:rFonts w:ascii="Times" w:eastAsia="Batang" w:hAnsi="Times" w:cs="Times New Roman"/>
          <w:i/>
          <w:iCs/>
          <w:sz w:val="20"/>
          <w:lang w:val="en-GB" w:eastAsia="en-US"/>
        </w:rPr>
        <w:t xml:space="preserve"> d</w:t>
      </w:r>
      <w:r w:rsidRPr="00067B05">
        <w:rPr>
          <w:rFonts w:ascii="Times" w:eastAsia="Batang" w:hAnsi="Times" w:cs="Times New Roman"/>
          <w:sz w:val="20"/>
          <w:lang w:val="en-GB" w:eastAsia="en-US"/>
        </w:rPr>
        <w:t xml:space="preserve"> (in slots), </w:t>
      </w:r>
    </w:p>
    <w:p w14:paraId="50E5A31E" w14:textId="77777777" w:rsidR="00201375" w:rsidRPr="00067B05" w:rsidRDefault="00201375">
      <w:pPr>
        <w:numPr>
          <w:ilvl w:val="0"/>
          <w:numId w:val="51"/>
        </w:numPr>
        <w:suppressAutoHyphens/>
        <w:snapToGrid w:val="0"/>
        <w:spacing w:after="0"/>
        <w:rPr>
          <w:rFonts w:ascii="Times" w:eastAsia="Batang" w:hAnsi="Times" w:cs="Times"/>
          <w:sz w:val="20"/>
          <w:lang w:val="en-GB" w:eastAsia="x-none"/>
        </w:rPr>
      </w:pPr>
      <w:r w:rsidRPr="00067B05">
        <w:rPr>
          <w:rFonts w:ascii="Times" w:eastAsia="Batang" w:hAnsi="Times" w:cs="Times New Roman"/>
          <w:sz w:val="20"/>
          <w:lang w:val="en-GB" w:eastAsia="x-none"/>
        </w:rPr>
        <w:t xml:space="preserve">for P/SP-CSI-RS, support </w:t>
      </w:r>
      <w:r w:rsidRPr="00067B05">
        <w:rPr>
          <w:rFonts w:ascii="Times" w:eastAsia="Batang" w:hAnsi="Times" w:cs="Times New Roman"/>
          <w:i/>
          <w:iCs/>
          <w:sz w:val="20"/>
          <w:lang w:val="en-GB" w:eastAsia="x-none"/>
        </w:rPr>
        <w:t>d</w:t>
      </w:r>
      <w:r w:rsidRPr="00067B05">
        <w:rPr>
          <w:rFonts w:ascii="Times" w:eastAsia="Batang" w:hAnsi="Times" w:cs="Times New Roman"/>
          <w:sz w:val="20"/>
          <w:lang w:val="en-GB" w:eastAsia="x-none"/>
        </w:rPr>
        <w:t xml:space="preserve"> equal to the periodicity of the CSI-RS resource </w:t>
      </w:r>
    </w:p>
    <w:p w14:paraId="14AFA266" w14:textId="77777777" w:rsidR="00201375" w:rsidRPr="00067B05" w:rsidRDefault="00201375">
      <w:pPr>
        <w:numPr>
          <w:ilvl w:val="0"/>
          <w:numId w:val="51"/>
        </w:numPr>
        <w:suppressAutoHyphens/>
        <w:snapToGrid w:val="0"/>
        <w:spacing w:after="0"/>
        <w:rPr>
          <w:rFonts w:ascii="Times" w:eastAsia="Batang" w:hAnsi="Times" w:cs="Times"/>
          <w:sz w:val="20"/>
          <w:lang w:val="en-GB" w:eastAsia="x-none"/>
        </w:rPr>
      </w:pPr>
      <w:r w:rsidRPr="00067B05">
        <w:rPr>
          <w:rFonts w:ascii="Times" w:eastAsia="Batang" w:hAnsi="Times" w:cs="Times"/>
          <w:sz w:val="20"/>
          <w:lang w:val="en-GB" w:eastAsia="x-none"/>
        </w:rPr>
        <w:t xml:space="preserve">for AP-CSI-RS, also support </w:t>
      </w:r>
      <w:r w:rsidRPr="00067B05">
        <w:rPr>
          <w:rFonts w:ascii="Times" w:eastAsia="Batang" w:hAnsi="Times" w:cs="Times New Roman"/>
          <w:i/>
          <w:iCs/>
          <w:sz w:val="20"/>
          <w:lang w:val="en-GB" w:eastAsia="x-none"/>
        </w:rPr>
        <w:t>d</w:t>
      </w:r>
      <w:r w:rsidRPr="00067B05">
        <w:rPr>
          <w:rFonts w:ascii="Times" w:eastAsia="Batang" w:hAnsi="Times" w:cs="Times"/>
          <w:sz w:val="20"/>
          <w:lang w:val="en-GB" w:eastAsia="x-none"/>
        </w:rPr>
        <w:t xml:space="preserve"> =1</w:t>
      </w:r>
    </w:p>
    <w:p w14:paraId="30F5D722" w14:textId="77777777" w:rsidR="00201375" w:rsidRPr="00067B05" w:rsidRDefault="00201375" w:rsidP="00201375">
      <w:pPr>
        <w:rPr>
          <w:rFonts w:ascii="Times" w:eastAsia="Batang" w:hAnsi="Times" w:cs="Times New Roman"/>
          <w:iCs/>
          <w:sz w:val="20"/>
          <w:lang w:val="en-GB" w:eastAsia="en-US"/>
        </w:rPr>
      </w:pPr>
    </w:p>
    <w:p w14:paraId="624AF00B" w14:textId="77777777" w:rsidR="00201375" w:rsidRPr="00067B05" w:rsidRDefault="00201375" w:rsidP="00201375">
      <w:pPr>
        <w:rPr>
          <w:rFonts w:ascii="Times" w:eastAsia="Batang" w:hAnsi="Times" w:cs="Times New Roman"/>
          <w:iCs/>
          <w:sz w:val="20"/>
          <w:lang w:val="en-GB" w:eastAsia="en-US"/>
        </w:rPr>
      </w:pPr>
    </w:p>
    <w:p w14:paraId="6FE7B4C7"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270F2DE1" w14:textId="77777777" w:rsidR="00201375" w:rsidRPr="00067B05" w:rsidRDefault="00201375" w:rsidP="00201375">
      <w:pPr>
        <w:widowControl w:val="0"/>
        <w:snapToGrid w:val="0"/>
        <w:jc w:val="both"/>
        <w:rPr>
          <w:rFonts w:ascii="Times" w:eastAsia="Batang" w:hAnsi="Times" w:cs="Times"/>
          <w:sz w:val="20"/>
          <w:lang w:val="en-GB" w:eastAsia="en-US"/>
        </w:rPr>
      </w:pPr>
      <w:r w:rsidRPr="00067B05">
        <w:rPr>
          <w:rFonts w:ascii="Times" w:eastAsia="Batang" w:hAnsi="Times" w:cs="Times"/>
          <w:sz w:val="20"/>
          <w:lang w:val="en-GB" w:eastAsia="en-US"/>
        </w:rPr>
        <w:t xml:space="preserve">For the Type-II codebook refinement for high/medium velocities, </w:t>
      </w:r>
    </w:p>
    <w:p w14:paraId="0C5FE6AF" w14:textId="77777777" w:rsidR="00201375" w:rsidRPr="00067B05" w:rsidRDefault="00201375">
      <w:pPr>
        <w:widowControl w:val="0"/>
        <w:numPr>
          <w:ilvl w:val="0"/>
          <w:numId w:val="52"/>
        </w:numPr>
        <w:suppressAutoHyphens/>
        <w:snapToGrid w:val="0"/>
        <w:spacing w:after="0"/>
        <w:jc w:val="both"/>
        <w:rPr>
          <w:rFonts w:ascii="Times" w:eastAsia="Batang" w:hAnsi="Times" w:cs="Times"/>
          <w:sz w:val="20"/>
          <w:lang w:val="en-GB" w:eastAsia="x-none"/>
        </w:rPr>
      </w:pPr>
      <w:r w:rsidRPr="00067B05">
        <w:rPr>
          <w:rFonts w:ascii="Times" w:eastAsia="Batang" w:hAnsi="Times" w:cs="Times"/>
          <w:sz w:val="20"/>
          <w:lang w:val="en-GB" w:eastAsia="x-none"/>
        </w:rPr>
        <w:t>The constraint on the maximum number of non-zero coefficients (</w:t>
      </w:r>
      <w:proofErr w:type="spellStart"/>
      <w:r w:rsidRPr="00067B05">
        <w:rPr>
          <w:rFonts w:ascii="Times" w:eastAsia="Batang" w:hAnsi="Times" w:cs="Times"/>
          <w:sz w:val="20"/>
          <w:lang w:val="en-GB" w:eastAsia="x-none"/>
        </w:rPr>
        <w:t>NZCs</w:t>
      </w:r>
      <w:proofErr w:type="spellEnd"/>
      <w:r w:rsidRPr="00067B05">
        <w:rPr>
          <w:rFonts w:ascii="Times" w:eastAsia="Batang" w:hAnsi="Times" w:cs="Times"/>
          <w:sz w:val="20"/>
          <w:lang w:val="en-GB" w:eastAsia="x-none"/>
        </w:rPr>
        <w:t>) per-layer (</w:t>
      </w:r>
      <w:proofErr w:type="spellStart"/>
      <w:r w:rsidRPr="00067B05">
        <w:rPr>
          <w:rFonts w:ascii="Times" w:eastAsia="Batang" w:hAnsi="Times" w:cs="Times"/>
          <w:sz w:val="20"/>
          <w:lang w:val="en-GB" w:eastAsia="x-none"/>
        </w:rPr>
        <w:t>K</w:t>
      </w:r>
      <w:r w:rsidRPr="00067B05">
        <w:rPr>
          <w:rFonts w:ascii="Times" w:eastAsia="Batang" w:hAnsi="Times" w:cs="Times"/>
          <w:sz w:val="20"/>
          <w:vertAlign w:val="subscript"/>
          <w:lang w:val="en-GB" w:eastAsia="x-none"/>
        </w:rPr>
        <w:t>0</w:t>
      </w:r>
      <w:proofErr w:type="spellEnd"/>
      <w:r w:rsidRPr="00067B05">
        <w:rPr>
          <w:rFonts w:ascii="Times" w:eastAsia="Batang" w:hAnsi="Times" w:cs="Times"/>
          <w:sz w:val="20"/>
          <w:lang w:val="en-GB" w:eastAsia="x-none"/>
        </w:rPr>
        <w:t>) is defined jointly across all Q DD basis vectors.</w:t>
      </w:r>
    </w:p>
    <w:p w14:paraId="56218829" w14:textId="77777777" w:rsidR="00201375" w:rsidRPr="00067B05" w:rsidRDefault="00201375">
      <w:pPr>
        <w:widowControl w:val="0"/>
        <w:numPr>
          <w:ilvl w:val="1"/>
          <w:numId w:val="52"/>
        </w:numPr>
        <w:suppressAutoHyphens/>
        <w:snapToGrid w:val="0"/>
        <w:spacing w:after="0"/>
        <w:jc w:val="both"/>
        <w:rPr>
          <w:rFonts w:ascii="Times" w:eastAsia="Batang" w:hAnsi="Times" w:cs="Times"/>
          <w:sz w:val="20"/>
          <w:lang w:val="en-GB" w:eastAsia="x-none"/>
        </w:rPr>
      </w:pPr>
      <w:r w:rsidRPr="00067B05">
        <w:rPr>
          <w:rFonts w:ascii="Times" w:eastAsia="Batang" w:hAnsi="Times" w:cs="Times"/>
          <w:sz w:val="20"/>
          <w:lang w:val="en-GB" w:eastAsia="x-none"/>
        </w:rPr>
        <w:t xml:space="preserve">FFS: How </w:t>
      </w:r>
      <w:proofErr w:type="spellStart"/>
      <w:r w:rsidRPr="00067B05">
        <w:rPr>
          <w:rFonts w:ascii="Times" w:eastAsia="Batang" w:hAnsi="Times" w:cs="Times"/>
          <w:sz w:val="20"/>
          <w:lang w:val="en-GB" w:eastAsia="x-none"/>
        </w:rPr>
        <w:t>K</w:t>
      </w:r>
      <w:r w:rsidRPr="00067B05">
        <w:rPr>
          <w:rFonts w:ascii="Times" w:eastAsia="Batang" w:hAnsi="Times" w:cs="Times"/>
          <w:sz w:val="20"/>
          <w:vertAlign w:val="subscript"/>
          <w:lang w:val="en-GB" w:eastAsia="x-none"/>
        </w:rPr>
        <w:t>0</w:t>
      </w:r>
      <w:proofErr w:type="spellEnd"/>
      <w:r w:rsidRPr="00067B05">
        <w:rPr>
          <w:rFonts w:ascii="Times" w:eastAsia="Batang" w:hAnsi="Times" w:cs="Times"/>
          <w:sz w:val="20"/>
          <w:lang w:val="en-GB" w:eastAsia="x-none"/>
        </w:rPr>
        <w:t xml:space="preserve"> is calculated</w:t>
      </w:r>
    </w:p>
    <w:p w14:paraId="5F717CC3" w14:textId="77777777" w:rsidR="00201375" w:rsidRPr="00067B05" w:rsidRDefault="00201375">
      <w:pPr>
        <w:widowControl w:val="0"/>
        <w:numPr>
          <w:ilvl w:val="0"/>
          <w:numId w:val="52"/>
        </w:numPr>
        <w:suppressAutoHyphens/>
        <w:snapToGrid w:val="0"/>
        <w:spacing w:after="0"/>
        <w:jc w:val="both"/>
        <w:rPr>
          <w:rFonts w:ascii="Times" w:eastAsia="Batang" w:hAnsi="Times" w:cs="Times"/>
          <w:sz w:val="20"/>
          <w:lang w:val="en-GB" w:eastAsia="x-none"/>
        </w:rPr>
      </w:pPr>
      <w:r w:rsidRPr="00067B05">
        <w:rPr>
          <w:rFonts w:ascii="Times" w:eastAsia="Batang" w:hAnsi="Times" w:cs="Times New Roman"/>
          <w:sz w:val="20"/>
          <w:lang w:val="en-GB" w:eastAsia="x-none"/>
        </w:rPr>
        <w:t xml:space="preserve">Also support a </w:t>
      </w:r>
      <w:r w:rsidRPr="00067B05">
        <w:rPr>
          <w:rFonts w:ascii="Times" w:eastAsia="Malgun Gothic" w:hAnsi="Times" w:cs="Times New Roman"/>
          <w:sz w:val="20"/>
          <w:lang w:val="en-GB" w:eastAsia="x-none"/>
        </w:rPr>
        <w:t>constraint on the total number of non-zero coefficients (</w:t>
      </w:r>
      <w:proofErr w:type="spellStart"/>
      <w:r w:rsidRPr="00067B05">
        <w:rPr>
          <w:rFonts w:ascii="Times" w:eastAsia="Malgun Gothic" w:hAnsi="Times" w:cs="Times New Roman"/>
          <w:sz w:val="20"/>
          <w:lang w:val="en-GB" w:eastAsia="x-none"/>
        </w:rPr>
        <w:t>NZCs</w:t>
      </w:r>
      <w:proofErr w:type="spellEnd"/>
      <w:r w:rsidRPr="00067B05">
        <w:rPr>
          <w:rFonts w:ascii="Times" w:eastAsia="Malgun Gothic" w:hAnsi="Times" w:cs="Times New Roman"/>
          <w:sz w:val="20"/>
          <w:lang w:val="en-GB" w:eastAsia="x-none"/>
        </w:rPr>
        <w:t>) summed across all Q DD basis vectors and across all layers:</w:t>
      </w:r>
    </w:p>
    <w:p w14:paraId="1FCC25F3" w14:textId="77777777" w:rsidR="00201375" w:rsidRPr="00067B05" w:rsidRDefault="00201375">
      <w:pPr>
        <w:widowControl w:val="0"/>
        <w:numPr>
          <w:ilvl w:val="1"/>
          <w:numId w:val="52"/>
        </w:numPr>
        <w:suppressAutoHyphens/>
        <w:snapToGrid w:val="0"/>
        <w:spacing w:after="0"/>
        <w:jc w:val="both"/>
        <w:rPr>
          <w:rFonts w:ascii="Times" w:eastAsia="Batang" w:hAnsi="Times" w:cs="Times"/>
          <w:sz w:val="20"/>
          <w:lang w:val="en-GB" w:eastAsia="x-none"/>
        </w:rPr>
      </w:pPr>
      <w:r w:rsidRPr="00067B05">
        <w:rPr>
          <w:rFonts w:ascii="Times" w:eastAsia="Malgun Gothic" w:hAnsi="Times" w:cs="Times New Roman"/>
          <w:sz w:val="20"/>
          <w:lang w:val="en-GB" w:eastAsia="x-none"/>
        </w:rPr>
        <w:t xml:space="preserve">Following the legacy specification, the maximum total number is </w:t>
      </w:r>
      <w:proofErr w:type="spellStart"/>
      <w:r w:rsidRPr="00067B05">
        <w:rPr>
          <w:rFonts w:ascii="Times" w:eastAsia="Malgun Gothic" w:hAnsi="Times" w:cs="Times New Roman"/>
          <w:sz w:val="20"/>
          <w:lang w:val="en-GB" w:eastAsia="x-none"/>
        </w:rPr>
        <w:t>2K</w:t>
      </w:r>
      <w:r w:rsidRPr="00067B05">
        <w:rPr>
          <w:rFonts w:ascii="Times" w:eastAsia="Malgun Gothic" w:hAnsi="Times" w:cs="Times New Roman"/>
          <w:sz w:val="20"/>
          <w:vertAlign w:val="subscript"/>
          <w:lang w:val="en-GB" w:eastAsia="x-none"/>
        </w:rPr>
        <w:t>0</w:t>
      </w:r>
      <w:proofErr w:type="spellEnd"/>
    </w:p>
    <w:p w14:paraId="75D89E56" w14:textId="77777777" w:rsidR="00201375" w:rsidRPr="00067B05" w:rsidRDefault="00201375" w:rsidP="00201375">
      <w:pPr>
        <w:rPr>
          <w:rFonts w:ascii="Times" w:eastAsia="Batang" w:hAnsi="Times" w:cs="Times New Roman"/>
          <w:b/>
          <w:bCs/>
          <w:sz w:val="20"/>
          <w:szCs w:val="24"/>
          <w:highlight w:val="green"/>
          <w:lang w:val="en-CA" w:eastAsia="x-none"/>
        </w:rPr>
      </w:pPr>
    </w:p>
    <w:p w14:paraId="123F38E3" w14:textId="77777777" w:rsidR="00201375" w:rsidRPr="00067B05" w:rsidRDefault="00201375" w:rsidP="00201375">
      <w:pPr>
        <w:rPr>
          <w:rFonts w:ascii="Times" w:eastAsia="Batang" w:hAnsi="Times" w:cs="Times New Roman"/>
          <w:b/>
          <w:bCs/>
          <w:sz w:val="20"/>
          <w:szCs w:val="24"/>
          <w:highlight w:val="green"/>
          <w:lang w:val="en-CA" w:eastAsia="x-none"/>
        </w:rPr>
      </w:pPr>
    </w:p>
    <w:p w14:paraId="1E7628D2"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[112]</w:t>
      </w:r>
      <w:r w:rsidRPr="00067B05">
        <w:rPr>
          <w:rFonts w:ascii="Times" w:eastAsia="Batang" w:hAnsi="Times" w:cs="Times"/>
          <w:b/>
          <w:bCs/>
          <w:iCs/>
          <w:sz w:val="20"/>
          <w:highlight w:val="green"/>
          <w:lang w:val="en-GB" w:eastAsia="en-US"/>
        </w:rPr>
        <w:t xml:space="preserve"> Agreement</w:t>
      </w:r>
    </w:p>
    <w:p w14:paraId="3608B74A" w14:textId="77777777" w:rsidR="00201375" w:rsidRPr="00067B05" w:rsidRDefault="00201375" w:rsidP="00201375">
      <w:pPr>
        <w:snapToGrid w:val="0"/>
        <w:rPr>
          <w:rFonts w:ascii="Times" w:eastAsia="Batang" w:hAnsi="Times" w:cs="Times New Roman"/>
          <w:sz w:val="20"/>
          <w:lang w:val="en-GB" w:eastAsia="en-US"/>
        </w:rPr>
      </w:pPr>
      <w:r w:rsidRPr="00067B05">
        <w:rPr>
          <w:rFonts w:ascii="Times" w:eastAsia="Batang" w:hAnsi="Times" w:cs="Times New Roman"/>
          <w:sz w:val="20"/>
          <w:lang w:val="en-GB" w:eastAsia="en-US"/>
        </w:rPr>
        <w:t xml:space="preserve">On the Type-II codebook refinement for high/medium velocities based on Rel-16 regular </w:t>
      </w:r>
      <w:proofErr w:type="spellStart"/>
      <w:r w:rsidRPr="00067B05">
        <w:rPr>
          <w:rFonts w:ascii="Times" w:eastAsia="Batang" w:hAnsi="Times" w:cs="Times New Roman"/>
          <w:sz w:val="20"/>
          <w:lang w:val="en-GB" w:eastAsia="en-US"/>
        </w:rPr>
        <w:t>eType</w:t>
      </w:r>
      <w:proofErr w:type="spellEnd"/>
      <w:r w:rsidRPr="00067B05">
        <w:rPr>
          <w:rFonts w:ascii="Times" w:eastAsia="Batang" w:hAnsi="Times" w:cs="Times New Roman"/>
          <w:sz w:val="20"/>
          <w:lang w:val="en-GB" w:eastAsia="en-US"/>
        </w:rPr>
        <w:t xml:space="preserve">-II codebook (if supported), for the purpose of choosing the supported Parameter Combinations </w:t>
      </w:r>
    </w:p>
    <w:p w14:paraId="076C51CD" w14:textId="77777777" w:rsidR="00201375" w:rsidRPr="00067B05" w:rsidRDefault="00201375">
      <w:pPr>
        <w:numPr>
          <w:ilvl w:val="0"/>
          <w:numId w:val="44"/>
        </w:numPr>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Regarding the codebook parameter </w:t>
      </w:r>
      <w:proofErr w:type="spellStart"/>
      <w:r w:rsidRPr="00067B05">
        <w:rPr>
          <w:rFonts w:ascii="Times" w:eastAsia="Batang" w:hAnsi="Times" w:cs="Times New Roman"/>
          <w:i/>
          <w:sz w:val="20"/>
          <w:lang w:val="en-GB" w:eastAsia="x-none"/>
        </w:rPr>
        <w:t>p</w:t>
      </w:r>
      <w:r w:rsidRPr="00067B05">
        <w:rPr>
          <w:rFonts w:ascii="Times" w:eastAsia="Batang" w:hAnsi="Times" w:cs="Times New Roman"/>
          <w:i/>
          <w:sz w:val="20"/>
          <w:vertAlign w:val="subscript"/>
          <w:lang w:val="en-GB" w:eastAsia="x-none"/>
        </w:rPr>
        <w:t>v</w:t>
      </w:r>
      <w:proofErr w:type="spellEnd"/>
      <w:r w:rsidRPr="00067B05">
        <w:rPr>
          <w:rFonts w:ascii="Times" w:eastAsia="Batang" w:hAnsi="Times" w:cs="Times New Roman"/>
          <w:sz w:val="20"/>
          <w:lang w:val="en-GB" w:eastAsia="x-none"/>
        </w:rPr>
        <w:t>, in addition to the supported values from the legacy specification, introduce as additional candidate values</w:t>
      </w:r>
    </w:p>
    <w:p w14:paraId="618AD6A0" w14:textId="77777777" w:rsidR="00201375" w:rsidRPr="00067B05" w:rsidRDefault="00201375">
      <w:pPr>
        <w:numPr>
          <w:ilvl w:val="1"/>
          <w:numId w:val="44"/>
        </w:numPr>
        <w:snapToGrid w:val="0"/>
        <w:spacing w:after="0"/>
        <w:rPr>
          <w:rFonts w:ascii="Times" w:eastAsia="Batang" w:hAnsi="Times" w:cs="Times New Roman"/>
          <w:sz w:val="20"/>
          <w:lang w:val="en-GB" w:eastAsia="x-none"/>
        </w:rPr>
      </w:pPr>
      <w:proofErr w:type="spellStart"/>
      <w:r w:rsidRPr="00067B05">
        <w:rPr>
          <w:rFonts w:ascii="Times" w:eastAsia="Batang" w:hAnsi="Times" w:cs="Times New Roman"/>
          <w:i/>
          <w:sz w:val="20"/>
          <w:lang w:val="en-GB" w:eastAsia="x-none"/>
        </w:rPr>
        <w:t>p</w:t>
      </w:r>
      <w:r w:rsidRPr="00067B05">
        <w:rPr>
          <w:rFonts w:ascii="Times" w:eastAsia="Batang" w:hAnsi="Times" w:cs="Times New Roman"/>
          <w:i/>
          <w:sz w:val="20"/>
          <w:vertAlign w:val="subscript"/>
          <w:lang w:val="en-GB" w:eastAsia="x-none"/>
        </w:rPr>
        <w:t>v</w:t>
      </w:r>
      <w:proofErr w:type="spellEnd"/>
      <w:r w:rsidRPr="00067B05">
        <w:rPr>
          <w:rFonts w:ascii="Times" w:eastAsia="Batang" w:hAnsi="Times" w:cs="Times New Roman"/>
          <w:sz w:val="20"/>
          <w:lang w:val="en-GB" w:eastAsia="x-none"/>
        </w:rPr>
        <w:t xml:space="preserve"> =1/8 for </w:t>
      </w:r>
      <w:r w:rsidRPr="00067B05">
        <w:rPr>
          <w:rFonts w:ascii="Times" w:eastAsia="Batang" w:hAnsi="Times" w:cs="Times New Roman"/>
          <w:i/>
          <w:sz w:val="20"/>
          <w:lang w:val="en-GB" w:eastAsia="x-none"/>
        </w:rPr>
        <w:t>v</w:t>
      </w:r>
      <w:r w:rsidRPr="00067B05">
        <w:rPr>
          <w:rFonts w:ascii="Times" w:eastAsia="Batang" w:hAnsi="Times" w:cs="Times New Roman"/>
          <w:sz w:val="20"/>
          <w:lang w:val="en-GB" w:eastAsia="x-none"/>
        </w:rPr>
        <w:t xml:space="preserve">=1,2 (hence 1/16 for </w:t>
      </w:r>
      <w:r w:rsidRPr="00067B05">
        <w:rPr>
          <w:rFonts w:ascii="Times" w:eastAsia="Batang" w:hAnsi="Times" w:cs="Times New Roman"/>
          <w:i/>
          <w:sz w:val="20"/>
          <w:lang w:val="en-GB" w:eastAsia="x-none"/>
        </w:rPr>
        <w:t>v</w:t>
      </w:r>
      <w:r w:rsidRPr="00067B05">
        <w:rPr>
          <w:rFonts w:ascii="Times" w:eastAsia="Batang" w:hAnsi="Times" w:cs="Times New Roman"/>
          <w:sz w:val="20"/>
          <w:lang w:val="en-GB" w:eastAsia="x-none"/>
        </w:rPr>
        <w:t>=3,4)</w:t>
      </w:r>
    </w:p>
    <w:p w14:paraId="265897F6" w14:textId="77777777" w:rsidR="00201375" w:rsidRPr="00067B05" w:rsidRDefault="00201375">
      <w:pPr>
        <w:numPr>
          <w:ilvl w:val="1"/>
          <w:numId w:val="44"/>
        </w:numPr>
        <w:snapToGrid w:val="0"/>
        <w:spacing w:after="0"/>
        <w:rPr>
          <w:rFonts w:ascii="Times" w:eastAsia="Batang" w:hAnsi="Times" w:cs="Times New Roman"/>
          <w:sz w:val="20"/>
          <w:lang w:val="en-GB" w:eastAsia="x-none"/>
        </w:rPr>
      </w:pPr>
      <w:proofErr w:type="spellStart"/>
      <w:r w:rsidRPr="00067B05">
        <w:rPr>
          <w:rFonts w:ascii="Times" w:eastAsia="Batang" w:hAnsi="Times" w:cs="Times New Roman"/>
          <w:i/>
          <w:sz w:val="20"/>
          <w:lang w:val="en-GB" w:eastAsia="x-none"/>
        </w:rPr>
        <w:t>p</w:t>
      </w:r>
      <w:r w:rsidRPr="00067B05">
        <w:rPr>
          <w:rFonts w:ascii="Times" w:eastAsia="Batang" w:hAnsi="Times" w:cs="Times New Roman"/>
          <w:sz w:val="20"/>
          <w:vertAlign w:val="subscript"/>
          <w:lang w:val="en-GB" w:eastAsia="x-none"/>
        </w:rPr>
        <w:t>v</w:t>
      </w:r>
      <w:proofErr w:type="spellEnd"/>
      <w:r w:rsidRPr="00067B05">
        <w:rPr>
          <w:rFonts w:ascii="Times" w:eastAsia="Batang" w:hAnsi="Times" w:cs="Times New Roman"/>
          <w:sz w:val="20"/>
          <w:vertAlign w:val="subscript"/>
          <w:lang w:val="en-GB" w:eastAsia="x-none"/>
        </w:rPr>
        <w:t xml:space="preserve"> </w:t>
      </w:r>
      <w:r w:rsidRPr="00067B05">
        <w:rPr>
          <w:rFonts w:ascii="Times" w:eastAsia="Batang" w:hAnsi="Times" w:cs="Times New Roman"/>
          <w:sz w:val="20"/>
          <w:lang w:val="en-GB" w:eastAsia="x-none"/>
        </w:rPr>
        <w:t xml:space="preserve">=1/2 for </w:t>
      </w:r>
      <w:r w:rsidRPr="00067B05">
        <w:rPr>
          <w:rFonts w:ascii="Times" w:eastAsia="Batang" w:hAnsi="Times" w:cs="Times New Roman"/>
          <w:i/>
          <w:sz w:val="20"/>
          <w:lang w:val="en-GB" w:eastAsia="x-none"/>
        </w:rPr>
        <w:t>v</w:t>
      </w:r>
      <w:r w:rsidRPr="00067B05">
        <w:rPr>
          <w:rFonts w:ascii="Times" w:eastAsia="Batang" w:hAnsi="Times" w:cs="Times New Roman"/>
          <w:sz w:val="20"/>
          <w:lang w:val="en-GB" w:eastAsia="x-none"/>
        </w:rPr>
        <w:t xml:space="preserve">=1,2,3,4 </w:t>
      </w:r>
    </w:p>
    <w:p w14:paraId="2FCA780F" w14:textId="77777777" w:rsidR="00201375" w:rsidRPr="00067B05" w:rsidRDefault="00201375">
      <w:pPr>
        <w:numPr>
          <w:ilvl w:val="0"/>
          <w:numId w:val="44"/>
        </w:numPr>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Regarding the codebook parameter </w:t>
      </w:r>
      <w:r w:rsidRPr="00067B05">
        <w:rPr>
          <w:rFonts w:ascii="Symbol" w:eastAsia="Batang" w:hAnsi="Symbol" w:cs="Times New Roman"/>
          <w:i/>
          <w:sz w:val="20"/>
          <w:lang w:val="en-GB" w:eastAsia="x-none"/>
        </w:rPr>
        <w:t></w:t>
      </w:r>
      <w:r w:rsidRPr="00067B05">
        <w:rPr>
          <w:rFonts w:ascii="Times" w:eastAsia="Batang" w:hAnsi="Times" w:cs="Times New Roman"/>
          <w:sz w:val="20"/>
          <w:lang w:val="en-GB" w:eastAsia="x-none"/>
        </w:rPr>
        <w:t xml:space="preserve">, in addition to the supported values from the legacy specification, introduce as an additional candidate value </w:t>
      </w:r>
      <w:r w:rsidRPr="00067B05">
        <w:rPr>
          <w:rFonts w:ascii="Symbol" w:eastAsia="Batang" w:hAnsi="Symbol" w:cs="Times New Roman"/>
          <w:i/>
          <w:sz w:val="20"/>
          <w:lang w:val="en-GB" w:eastAsia="x-none"/>
        </w:rPr>
        <w:t></w:t>
      </w:r>
      <w:r w:rsidRPr="00067B05">
        <w:rPr>
          <w:rFonts w:ascii="Symbol" w:eastAsia="Batang" w:hAnsi="Symbol" w:cs="Times New Roman"/>
          <w:sz w:val="20"/>
          <w:lang w:val="en-GB" w:eastAsia="x-none"/>
        </w:rPr>
        <w:t></w:t>
      </w:r>
      <w:r w:rsidRPr="00067B05">
        <w:rPr>
          <w:rFonts w:ascii="Times" w:eastAsia="Batang" w:hAnsi="Times" w:cs="Times New Roman"/>
          <w:sz w:val="20"/>
          <w:lang w:val="en-GB" w:eastAsia="x-none"/>
        </w:rPr>
        <w:t>= 1/8</w:t>
      </w:r>
    </w:p>
    <w:p w14:paraId="056C9A10" w14:textId="77777777" w:rsidR="00201375" w:rsidRPr="00067B05" w:rsidRDefault="00201375">
      <w:pPr>
        <w:numPr>
          <w:ilvl w:val="0"/>
          <w:numId w:val="44"/>
        </w:numPr>
        <w:snapToGrid w:val="0"/>
        <w:spacing w:after="0"/>
        <w:rPr>
          <w:rFonts w:ascii="Times" w:eastAsia="Batang" w:hAnsi="Times" w:cs="Times New Roman"/>
          <w:sz w:val="20"/>
          <w:lang w:val="en-GB" w:eastAsia="x-none"/>
        </w:rPr>
      </w:pPr>
      <w:r w:rsidRPr="00067B05">
        <w:rPr>
          <w:rFonts w:ascii="Times" w:eastAsia="Batang" w:hAnsi="Times" w:cs="Times New Roman"/>
          <w:sz w:val="20"/>
          <w:lang w:val="en-GB" w:eastAsia="x-none"/>
        </w:rPr>
        <w:t xml:space="preserve">Regarding the codebook parameter </w:t>
      </w:r>
      <w:r w:rsidRPr="00067B05">
        <w:rPr>
          <w:rFonts w:ascii="Times" w:eastAsia="Batang" w:hAnsi="Times" w:cs="Times New Roman"/>
          <w:i/>
          <w:sz w:val="20"/>
          <w:lang w:val="en-GB" w:eastAsia="x-none"/>
        </w:rPr>
        <w:t>L</w:t>
      </w:r>
      <w:r w:rsidRPr="00067B05">
        <w:rPr>
          <w:rFonts w:ascii="Times" w:eastAsia="Batang" w:hAnsi="Times" w:cs="Times New Roman"/>
          <w:sz w:val="20"/>
          <w:lang w:val="en-GB" w:eastAsia="x-none"/>
        </w:rPr>
        <w:t xml:space="preserve">, the supported values from the legacy specification apply  </w:t>
      </w:r>
    </w:p>
    <w:p w14:paraId="325F1DA6" w14:textId="77777777" w:rsidR="00201375" w:rsidRPr="00067B05" w:rsidRDefault="00201375" w:rsidP="00201375">
      <w:pPr>
        <w:snapToGrid w:val="0"/>
        <w:rPr>
          <w:lang w:val="en-GB"/>
        </w:rPr>
      </w:pPr>
    </w:p>
    <w:p w14:paraId="060127E0" w14:textId="77777777" w:rsidR="00201375" w:rsidRPr="00067B05" w:rsidRDefault="00201375" w:rsidP="00201375">
      <w:pPr>
        <w:snapToGrid w:val="0"/>
        <w:rPr>
          <w:lang w:val="en-GB"/>
        </w:rPr>
      </w:pPr>
    </w:p>
    <w:p w14:paraId="7563632F" w14:textId="77777777" w:rsidR="00201375" w:rsidRPr="00067B05" w:rsidRDefault="00201375" w:rsidP="00201375">
      <w:pPr>
        <w:snapToGrid w:val="0"/>
        <w:rPr>
          <w:lang w:val="en-GB"/>
        </w:rPr>
      </w:pPr>
    </w:p>
    <w:p w14:paraId="00E105BA" w14:textId="77777777" w:rsidR="00201375" w:rsidRPr="00201375" w:rsidRDefault="00201375" w:rsidP="00201375">
      <w:pPr>
        <w:rPr>
          <w:b/>
          <w:bCs/>
          <w:u w:val="single"/>
        </w:rPr>
      </w:pPr>
      <w:r w:rsidRPr="00201375">
        <w:rPr>
          <w:b/>
          <w:bCs/>
          <w:u w:val="single"/>
        </w:rPr>
        <w:t>Issue 3 (</w:t>
      </w:r>
      <w:proofErr w:type="spellStart"/>
      <w:r w:rsidRPr="00201375">
        <w:rPr>
          <w:b/>
          <w:bCs/>
          <w:u w:val="single"/>
        </w:rPr>
        <w:t>TDCP</w:t>
      </w:r>
      <w:proofErr w:type="spellEnd"/>
      <w:r w:rsidRPr="00201375">
        <w:rPr>
          <w:b/>
          <w:bCs/>
          <w:u w:val="single"/>
        </w:rPr>
        <w:t>)</w:t>
      </w:r>
    </w:p>
    <w:p w14:paraId="53A56997" w14:textId="77777777" w:rsidR="00201375" w:rsidRDefault="00201375" w:rsidP="00201375">
      <w:pPr>
        <w:rPr>
          <w:b/>
          <w:bCs/>
          <w:highlight w:val="cyan"/>
        </w:rPr>
      </w:pPr>
      <w:r>
        <w:rPr>
          <w:b/>
          <w:bCs/>
          <w:highlight w:val="cyan"/>
        </w:rPr>
        <w:t xml:space="preserve">“RAN2 impact: RRC, </w:t>
      </w:r>
      <w:proofErr w:type="spellStart"/>
      <w:r>
        <w:rPr>
          <w:b/>
          <w:bCs/>
          <w:highlight w:val="cyan"/>
        </w:rPr>
        <w:t>TDCP</w:t>
      </w:r>
      <w:proofErr w:type="spellEnd"/>
      <w:r>
        <w:rPr>
          <w:b/>
          <w:bCs/>
          <w:highlight w:val="cyan"/>
        </w:rPr>
        <w:t xml:space="preserve"> reporting configuration”</w:t>
      </w:r>
    </w:p>
    <w:p w14:paraId="0BD0A877" w14:textId="77777777" w:rsidR="00201375" w:rsidRDefault="00201375" w:rsidP="00201375">
      <w:pPr>
        <w:rPr>
          <w:b/>
          <w:bCs/>
        </w:rPr>
      </w:pPr>
      <w:r>
        <w:rPr>
          <w:b/>
          <w:bCs/>
          <w:highlight w:val="cyan"/>
        </w:rPr>
        <w:t>“RAN4 impact: none”</w:t>
      </w:r>
      <w:r>
        <w:rPr>
          <w:b/>
          <w:bCs/>
        </w:rPr>
        <w:t xml:space="preserve"> </w:t>
      </w:r>
    </w:p>
    <w:p w14:paraId="5EDB9DAB" w14:textId="77777777" w:rsidR="00201375" w:rsidRPr="00067B05" w:rsidRDefault="00201375" w:rsidP="00201375">
      <w:pPr>
        <w:snapToGrid w:val="0"/>
        <w:rPr>
          <w:rFonts w:ascii="Times New Roman" w:hAnsi="Times New Roman" w:cs="Times New Roman"/>
          <w:sz w:val="20"/>
          <w:lang w:val="en-GB"/>
        </w:rPr>
      </w:pPr>
    </w:p>
    <w:p w14:paraId="2A3C8B0E" w14:textId="77777777" w:rsidR="00201375" w:rsidRPr="00067B05" w:rsidRDefault="00201375" w:rsidP="00201375">
      <w:pPr>
        <w:snapToGrid w:val="0"/>
        <w:rPr>
          <w:rFonts w:ascii="Times New Roman" w:hAnsi="Times New Roman" w:cs="Times New Roman"/>
          <w:sz w:val="20"/>
          <w:lang w:val="en-GB"/>
        </w:rPr>
      </w:pPr>
    </w:p>
    <w:p w14:paraId="6FAF5B12"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[112]</w:t>
      </w:r>
      <w:r w:rsidRPr="00067B05">
        <w:rPr>
          <w:rFonts w:ascii="Times" w:eastAsia="Malgun Gothic" w:hAnsi="Times" w:cs="Times New Roman"/>
          <w:b/>
          <w:sz w:val="20"/>
          <w:highlight w:val="green"/>
          <w:lang w:val="en-GB" w:eastAsia="en-US"/>
        </w:rPr>
        <w:t xml:space="preserve"> Agreement</w:t>
      </w:r>
    </w:p>
    <w:p w14:paraId="3545AA37" w14:textId="77777777" w:rsidR="00201375" w:rsidRPr="00067B05" w:rsidRDefault="00201375" w:rsidP="00201375">
      <w:pPr>
        <w:widowControl w:val="0"/>
        <w:snapToGrid w:val="0"/>
        <w:jc w:val="both"/>
        <w:rPr>
          <w:rFonts w:ascii="Times" w:eastAsia="Malgun Gothic" w:hAnsi="Times" w:cs="Times New Roman"/>
          <w:sz w:val="20"/>
          <w:szCs w:val="18"/>
          <w:lang w:val="en-GB" w:eastAsia="en-US"/>
        </w:rPr>
      </w:pPr>
      <w:r w:rsidRPr="00067B05">
        <w:rPr>
          <w:rFonts w:ascii="Times" w:eastAsia="Batang" w:hAnsi="Times" w:cs="Times New Roman"/>
          <w:sz w:val="20"/>
          <w:szCs w:val="18"/>
          <w:lang w:val="en-GB" w:eastAsia="zh-CN"/>
        </w:rPr>
        <w:t xml:space="preserve">For aiding gNB determination of codebook switching and SRS periodicity with the Rel-18 TRS -based </w:t>
      </w:r>
      <w:proofErr w:type="spellStart"/>
      <w:r w:rsidRPr="00067B05">
        <w:rPr>
          <w:rFonts w:ascii="Times" w:eastAsia="Batang" w:hAnsi="Times" w:cs="Times New Roman"/>
          <w:sz w:val="20"/>
          <w:szCs w:val="18"/>
          <w:lang w:val="en-GB" w:eastAsia="zh-CN"/>
        </w:rPr>
        <w:t>TDCP</w:t>
      </w:r>
      <w:proofErr w:type="spellEnd"/>
      <w:r w:rsidRPr="00067B05">
        <w:rPr>
          <w:rFonts w:ascii="Times" w:eastAsia="Batang" w:hAnsi="Times" w:cs="Times New Roman"/>
          <w:sz w:val="20"/>
          <w:szCs w:val="18"/>
          <w:lang w:val="en-GB" w:eastAsia="zh-CN"/>
        </w:rPr>
        <w:t xml:space="preserve"> reporting, support reporting quantized wideband normalized amplitude/phase of the </w:t>
      </w:r>
      <w:r w:rsidRPr="00067B05">
        <w:rPr>
          <w:rFonts w:ascii="Times" w:eastAsia="Batang" w:hAnsi="Times" w:cs="Times New Roman"/>
          <w:sz w:val="20"/>
          <w:szCs w:val="18"/>
          <w:lang w:val="en-GB" w:eastAsia="x-none"/>
        </w:rPr>
        <w:t xml:space="preserve">time-domain correlation profile with </w:t>
      </w:r>
      <w:proofErr w:type="spellStart"/>
      <w:r w:rsidRPr="00067B05">
        <w:rPr>
          <w:rFonts w:ascii="Times" w:eastAsia="Batang" w:hAnsi="Times" w:cs="Times New Roman"/>
          <w:sz w:val="20"/>
          <w:szCs w:val="18"/>
          <w:lang w:val="en-GB" w:eastAsia="x-none"/>
        </w:rPr>
        <w:t>Y≥1</w:t>
      </w:r>
      <w:proofErr w:type="spellEnd"/>
      <w:r w:rsidRPr="00067B05">
        <w:rPr>
          <w:rFonts w:ascii="Times" w:eastAsia="Batang" w:hAnsi="Times" w:cs="Times New Roman"/>
          <w:sz w:val="20"/>
          <w:szCs w:val="18"/>
          <w:lang w:val="en-GB" w:eastAsia="x-none"/>
        </w:rPr>
        <w:t xml:space="preserve"> delay(s) as follows:</w:t>
      </w:r>
    </w:p>
    <w:p w14:paraId="4C9FD061" w14:textId="77777777" w:rsidR="00201375" w:rsidRPr="00067B05" w:rsidRDefault="00201375">
      <w:pPr>
        <w:numPr>
          <w:ilvl w:val="0"/>
          <w:numId w:val="48"/>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 xml:space="preserve">Basic feature: Y=1 with delay≤ </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r w:rsidRPr="00067B05">
        <w:rPr>
          <w:rFonts w:ascii="Times" w:eastAsia="Times New Roman" w:hAnsi="Times" w:cs="Times New Roman"/>
          <w:sz w:val="20"/>
          <w:szCs w:val="18"/>
          <w:lang w:val="en-GB" w:eastAsia="zh-CN"/>
        </w:rPr>
        <w:t xml:space="preserve"> symbols, only wideband quantized normalized amplitude is reported</w:t>
      </w:r>
    </w:p>
    <w:p w14:paraId="2A09EF42" w14:textId="77777777" w:rsidR="00201375" w:rsidRPr="00067B05" w:rsidRDefault="00201375">
      <w:pPr>
        <w:numPr>
          <w:ilvl w:val="1"/>
          <w:numId w:val="48"/>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FFS: Candidate values for delay</w:t>
      </w:r>
    </w:p>
    <w:p w14:paraId="5A2C7E88" w14:textId="77777777" w:rsidR="00201375" w:rsidRPr="00067B05" w:rsidRDefault="00201375">
      <w:pPr>
        <w:numPr>
          <w:ilvl w:val="0"/>
          <w:numId w:val="48"/>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lastRenderedPageBreak/>
        <w:t>Optional feature: Y=1 with delay&gt;</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r w:rsidRPr="00067B05">
        <w:rPr>
          <w:rFonts w:ascii="Times" w:eastAsia="Times New Roman" w:hAnsi="Times" w:cs="Times New Roman"/>
          <w:sz w:val="20"/>
          <w:szCs w:val="18"/>
          <w:lang w:val="en-GB" w:eastAsia="zh-CN"/>
        </w:rPr>
        <w:t xml:space="preserve"> symbols and </w:t>
      </w:r>
      <w:proofErr w:type="spellStart"/>
      <w:r w:rsidRPr="00067B05">
        <w:rPr>
          <w:rFonts w:ascii="Times" w:eastAsia="Times New Roman" w:hAnsi="Times" w:cs="Times New Roman"/>
          <w:sz w:val="20"/>
          <w:szCs w:val="18"/>
          <w:lang w:val="en-GB" w:eastAsia="zh-CN"/>
        </w:rPr>
        <w:t>Y</w:t>
      </w:r>
      <w:r w:rsidRPr="00067B05">
        <w:rPr>
          <w:rFonts w:ascii="Times" w:eastAsia="Times New Roman" w:hAnsi="Times" w:cs="Times New Roman"/>
          <w:sz w:val="20"/>
          <w:szCs w:val="18"/>
          <w:lang w:val="en-GB" w:eastAsia="x-none"/>
        </w:rPr>
        <w:t>≥1</w:t>
      </w:r>
      <w:proofErr w:type="spellEnd"/>
      <w:r w:rsidRPr="00067B05">
        <w:rPr>
          <w:rFonts w:ascii="Times" w:eastAsia="Times New Roman" w:hAnsi="Times" w:cs="Times New Roman"/>
          <w:sz w:val="20"/>
          <w:szCs w:val="18"/>
          <w:lang w:val="en-GB" w:eastAsia="x-none"/>
        </w:rPr>
        <w:t xml:space="preserve">, wideband quantized normalized amplitude and phase for each delay are reported </w:t>
      </w:r>
    </w:p>
    <w:p w14:paraId="77FF1326" w14:textId="77777777" w:rsidR="00201375" w:rsidRPr="00067B05" w:rsidRDefault="00201375">
      <w:pPr>
        <w:numPr>
          <w:ilvl w:val="1"/>
          <w:numId w:val="49"/>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For Y&gt;1, the phase can be configured to be absent for all the Y delays</w:t>
      </w:r>
    </w:p>
    <w:p w14:paraId="0F8EA0A7" w14:textId="77777777" w:rsidR="00201375" w:rsidRPr="00067B05" w:rsidRDefault="00201375">
      <w:pPr>
        <w:numPr>
          <w:ilvl w:val="1"/>
          <w:numId w:val="49"/>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TBD: Whether the value of Y is configurable or following the delays from the configured TRS resource</w:t>
      </w:r>
    </w:p>
    <w:p w14:paraId="6DB5E648" w14:textId="77777777" w:rsidR="00201375" w:rsidRPr="00067B05" w:rsidRDefault="00201375">
      <w:pPr>
        <w:numPr>
          <w:ilvl w:val="1"/>
          <w:numId w:val="49"/>
        </w:numPr>
        <w:spacing w:after="0"/>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TBD: Candidate value(s) for Y&gt;1</w:t>
      </w:r>
    </w:p>
    <w:p w14:paraId="76503A29" w14:textId="77777777" w:rsidR="00201375" w:rsidRPr="00D3403E" w:rsidRDefault="00201375">
      <w:pPr>
        <w:widowControl w:val="0"/>
        <w:numPr>
          <w:ilvl w:val="0"/>
          <w:numId w:val="49"/>
        </w:numPr>
        <w:suppressAutoHyphens/>
        <w:snapToGrid w:val="0"/>
        <w:spacing w:after="160" w:line="254" w:lineRule="auto"/>
        <w:jc w:val="both"/>
        <w:rPr>
          <w:rFonts w:ascii="Times" w:eastAsia="Malgun Gothic" w:hAnsi="Times" w:cs="Times New Roman"/>
          <w:sz w:val="20"/>
          <w:szCs w:val="18"/>
          <w:lang w:val="en-GB" w:eastAsia="x-none"/>
        </w:rPr>
      </w:pPr>
      <w:r w:rsidRPr="00067B05">
        <w:rPr>
          <w:rFonts w:ascii="Times" w:eastAsia="Malgun Gothic" w:hAnsi="Times" w:cs="Times New Roman"/>
          <w:sz w:val="20"/>
          <w:szCs w:val="18"/>
          <w:lang w:val="en-GB" w:eastAsia="x-none"/>
        </w:rPr>
        <w:t xml:space="preserve">FFS: Value of </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p>
    <w:p w14:paraId="7ED42735" w14:textId="77777777" w:rsidR="00201375" w:rsidRPr="00067B05" w:rsidRDefault="00201375" w:rsidP="00201375">
      <w:pPr>
        <w:rPr>
          <w:rFonts w:ascii="Times" w:eastAsia="Batang" w:hAnsi="Times" w:cs="Times New Roman"/>
          <w:iCs/>
          <w:sz w:val="20"/>
          <w:szCs w:val="24"/>
          <w:lang w:val="en-GB" w:eastAsia="en-US"/>
        </w:rPr>
      </w:pPr>
    </w:p>
    <w:p w14:paraId="2BF1273F" w14:textId="77777777" w:rsidR="00201375" w:rsidRPr="00067B05" w:rsidRDefault="00201375" w:rsidP="00201375">
      <w:pPr>
        <w:rPr>
          <w:rFonts w:ascii="Times" w:eastAsia="Batang" w:hAnsi="Times" w:cs="Times New Roman"/>
          <w:iCs/>
          <w:sz w:val="20"/>
          <w:szCs w:val="24"/>
          <w:lang w:val="en-GB" w:eastAsia="en-US"/>
        </w:rPr>
      </w:pPr>
    </w:p>
    <w:p w14:paraId="5D7B73A0" w14:textId="77777777" w:rsidR="00201375" w:rsidRPr="00067B05" w:rsidRDefault="00201375" w:rsidP="00201375">
      <w:pPr>
        <w:snapToGrid w:val="0"/>
        <w:rPr>
          <w:rFonts w:ascii="Times New Roman" w:hAnsi="Times New Roman" w:cs="Times New Roman"/>
          <w:sz w:val="20"/>
          <w:lang w:val="en-GB"/>
        </w:rPr>
      </w:pPr>
      <w:r w:rsidRPr="00067B05">
        <w:rPr>
          <w:rFonts w:ascii="Times New Roman" w:hAnsi="Times New Roman" w:cs="Times New Roman"/>
          <w:sz w:val="20"/>
          <w:lang w:val="en-GB"/>
        </w:rPr>
        <w:t>[112]</w:t>
      </w:r>
      <w:r w:rsidRPr="00067B05">
        <w:rPr>
          <w:rFonts w:ascii="Times" w:eastAsia="Malgun Gothic" w:hAnsi="Times" w:cs="Times New Roman"/>
          <w:b/>
          <w:sz w:val="20"/>
          <w:highlight w:val="green"/>
          <w:lang w:val="en-GB" w:eastAsia="en-US"/>
        </w:rPr>
        <w:t xml:space="preserve"> Agreement</w:t>
      </w:r>
    </w:p>
    <w:p w14:paraId="640FB5DD" w14:textId="77777777" w:rsidR="00201375" w:rsidRPr="00067B05" w:rsidRDefault="00201375" w:rsidP="00201375">
      <w:pPr>
        <w:snapToGrid w:val="0"/>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 xml:space="preserve">For the Rel-18 TRS-based </w:t>
      </w:r>
      <w:proofErr w:type="spellStart"/>
      <w:r w:rsidRPr="00067B05">
        <w:rPr>
          <w:rFonts w:ascii="Times" w:eastAsia="Malgun Gothic" w:hAnsi="Times" w:cs="Times New Roman"/>
          <w:sz w:val="20"/>
          <w:szCs w:val="18"/>
          <w:lang w:val="en-GB" w:eastAsia="en-US"/>
        </w:rPr>
        <w:t>TDCP</w:t>
      </w:r>
      <w:proofErr w:type="spellEnd"/>
      <w:r w:rsidRPr="00067B05">
        <w:rPr>
          <w:rFonts w:ascii="Times" w:eastAsia="Malgun Gothic" w:hAnsi="Times" w:cs="Times New Roman"/>
          <w:sz w:val="20"/>
          <w:szCs w:val="18"/>
          <w:lang w:val="en-GB" w:eastAsia="en-US"/>
        </w:rPr>
        <w:t xml:space="preserve"> reporting, regarding the value of parameter Y for Y&gt;1, down-select from the following alternatives:</w:t>
      </w:r>
    </w:p>
    <w:p w14:paraId="49C0B8F9" w14:textId="77777777" w:rsidR="00201375" w:rsidRPr="00067B05" w:rsidRDefault="00201375">
      <w:pPr>
        <w:numPr>
          <w:ilvl w:val="0"/>
          <w:numId w:val="54"/>
        </w:num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Alt1. The value of Y is gNB-configured via higher-layer (RRC) signalling</w:t>
      </w:r>
    </w:p>
    <w:p w14:paraId="0185128F" w14:textId="77777777" w:rsidR="00201375" w:rsidRPr="00067B05" w:rsidRDefault="00201375">
      <w:pPr>
        <w:numPr>
          <w:ilvl w:val="0"/>
          <w:numId w:val="54"/>
        </w:num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 xml:space="preserve">Alt2. The value of Y follows the delays </w:t>
      </w:r>
      <w:r w:rsidRPr="00067B05">
        <w:rPr>
          <w:rFonts w:ascii="Times" w:eastAsia="Times New Roman" w:hAnsi="Times" w:cs="Times New Roman"/>
          <w:sz w:val="20"/>
          <w:szCs w:val="18"/>
          <w:lang w:val="en-GB" w:eastAsia="zh-CN"/>
        </w:rPr>
        <w:t>from the configured TRS resource</w:t>
      </w:r>
    </w:p>
    <w:p w14:paraId="6925B337" w14:textId="77777777" w:rsidR="00201375" w:rsidRPr="00067B05" w:rsidRDefault="00201375">
      <w:pPr>
        <w:numPr>
          <w:ilvl w:val="0"/>
          <w:numId w:val="54"/>
        </w:numPr>
        <w:snapToGrid w:val="0"/>
        <w:spacing w:after="160" w:line="259" w:lineRule="auto"/>
        <w:contextualSpacing/>
        <w:rPr>
          <w:rFonts w:ascii="Times" w:eastAsia="Batang" w:hAnsi="Times" w:cs="Times New Roman"/>
          <w:iCs/>
          <w:sz w:val="20"/>
          <w:szCs w:val="24"/>
          <w:lang w:val="en-GB" w:eastAsia="en-US"/>
        </w:rPr>
      </w:pPr>
      <w:r w:rsidRPr="00067B05">
        <w:rPr>
          <w:rFonts w:ascii="Times" w:eastAsia="Malgun Gothic" w:hAnsi="Times" w:cs="Times New Roman"/>
          <w:sz w:val="20"/>
          <w:szCs w:val="18"/>
          <w:lang w:val="en-GB" w:eastAsia="en-US"/>
        </w:rPr>
        <w:t xml:space="preserve">Alt3. The value of Y is UE-selected and reported </w:t>
      </w:r>
    </w:p>
    <w:p w14:paraId="665938D2" w14:textId="77777777" w:rsidR="00201375" w:rsidRPr="00067B05" w:rsidRDefault="00201375" w:rsidP="00201375">
      <w:p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The value of Y is a UE capability</w:t>
      </w:r>
    </w:p>
    <w:p w14:paraId="641AC7D0" w14:textId="77777777" w:rsidR="00201375" w:rsidRPr="00EC0861" w:rsidRDefault="00201375" w:rsidP="00EC0861"/>
    <w:p w14:paraId="37F6359C" w14:textId="1E42999F" w:rsidR="00EC0861" w:rsidRDefault="00EC0861" w:rsidP="00EC0861">
      <w:pPr>
        <w:pStyle w:val="2"/>
        <w:ind w:hanging="294"/>
        <w:rPr>
          <w:rFonts w:cs="Arial"/>
        </w:rPr>
      </w:pPr>
      <w:r>
        <w:rPr>
          <w:rFonts w:cs="Arial"/>
        </w:rPr>
        <w:t>DMRS (</w:t>
      </w:r>
      <w:r w:rsidRPr="00EC0861">
        <w:rPr>
          <w:rFonts w:cs="Arial"/>
        </w:rPr>
        <w:t>Increased number of orthogonal DMRS ports</w:t>
      </w:r>
      <w:r>
        <w:rPr>
          <w:rFonts w:cs="Arial"/>
        </w:rPr>
        <w:t>)</w:t>
      </w:r>
    </w:p>
    <w:tbl>
      <w:tblPr>
        <w:tblStyle w:val="aa"/>
        <w:tblW w:w="0" w:type="auto"/>
        <w:tblLook w:val="04A0" w:firstRow="1" w:lastRow="0" w:firstColumn="1" w:lastColumn="0" w:noHBand="0" w:noVBand="1"/>
      </w:tblPr>
      <w:tblGrid>
        <w:gridCol w:w="9629"/>
      </w:tblGrid>
      <w:tr w:rsidR="008E55D7" w14:paraId="2CD518A0"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EF0665" w14:textId="77777777" w:rsidR="008E55D7" w:rsidRDefault="008E55D7" w:rsidP="00627899">
            <w:pPr>
              <w:jc w:val="center"/>
              <w:rPr>
                <w:rStyle w:val="ab"/>
                <w:rFonts w:ascii="Arial" w:hAnsi="Arial" w:cs="Arial"/>
                <w:sz w:val="18"/>
                <w:szCs w:val="18"/>
              </w:rPr>
            </w:pPr>
            <w:proofErr w:type="spellStart"/>
            <w:r>
              <w:rPr>
                <w:rStyle w:val="ab"/>
                <w:rFonts w:ascii="Arial" w:hAnsi="Arial" w:cs="Arial"/>
                <w:sz w:val="18"/>
                <w:szCs w:val="18"/>
              </w:rPr>
              <w:t>RAN1#112</w:t>
            </w:r>
            <w:proofErr w:type="spellEnd"/>
          </w:p>
        </w:tc>
      </w:tr>
      <w:tr w:rsidR="008E55D7" w14:paraId="196A6FCC"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auto"/>
          </w:tcPr>
          <w:p w14:paraId="061E73FE" w14:textId="77777777" w:rsidR="008E55D7" w:rsidRPr="007A0732" w:rsidRDefault="008E55D7" w:rsidP="00627899">
            <w:pPr>
              <w:rPr>
                <w:b/>
                <w:bCs/>
                <w:iCs/>
              </w:rPr>
            </w:pPr>
            <w:r w:rsidRPr="007A0732">
              <w:rPr>
                <w:b/>
                <w:bCs/>
                <w:iCs/>
              </w:rPr>
              <w:t>Conclusion</w:t>
            </w:r>
            <w:r>
              <w:rPr>
                <w:b/>
                <w:bCs/>
                <w:iCs/>
              </w:rPr>
              <w:t xml:space="preserve"> (RAN2)</w:t>
            </w:r>
          </w:p>
          <w:p w14:paraId="59547DC9" w14:textId="77777777" w:rsidR="008E55D7" w:rsidRPr="00D95BDF" w:rsidRDefault="008E55D7" w:rsidP="00627899">
            <w:pPr>
              <w:rPr>
                <w:rStyle w:val="ab"/>
                <w:rFonts w:eastAsiaTheme="minorEastAsia"/>
                <w:b w:val="0"/>
                <w:bCs w:val="0"/>
                <w:iCs/>
              </w:rPr>
            </w:pPr>
            <w:r w:rsidRPr="006E3612">
              <w:rPr>
                <w:iCs/>
              </w:rPr>
              <w:t xml:space="preserve">Dynamic switching </w:t>
            </w:r>
            <w:r>
              <w:rPr>
                <w:iCs/>
              </w:rPr>
              <w:t>between</w:t>
            </w:r>
            <w:r w:rsidRPr="006E3612">
              <w:rPr>
                <w:iCs/>
              </w:rPr>
              <w:t xml:space="preserve"> </w:t>
            </w:r>
            <w:proofErr w:type="spellStart"/>
            <w:r w:rsidRPr="006E3612">
              <w:rPr>
                <w:iCs/>
              </w:rPr>
              <w:t>R15</w:t>
            </w:r>
            <w:proofErr w:type="spellEnd"/>
            <w:r w:rsidRPr="006E3612">
              <w:rPr>
                <w:iCs/>
              </w:rPr>
              <w:t xml:space="preserve"> </w:t>
            </w:r>
            <w:proofErr w:type="spellStart"/>
            <w:r w:rsidRPr="006E3612">
              <w:rPr>
                <w:iCs/>
              </w:rPr>
              <w:t>DMRS</w:t>
            </w:r>
            <w:proofErr w:type="spellEnd"/>
            <w:r w:rsidRPr="006E3612">
              <w:rPr>
                <w:iCs/>
              </w:rPr>
              <w:t xml:space="preserve"> </w:t>
            </w:r>
            <w:r>
              <w:rPr>
                <w:iCs/>
              </w:rPr>
              <w:t xml:space="preserve">port </w:t>
            </w:r>
            <w:r w:rsidRPr="006E3612">
              <w:rPr>
                <w:iCs/>
              </w:rPr>
              <w:t xml:space="preserve">and </w:t>
            </w:r>
            <w:proofErr w:type="spellStart"/>
            <w:r w:rsidRPr="006E3612">
              <w:rPr>
                <w:iCs/>
              </w:rPr>
              <w:t>R18</w:t>
            </w:r>
            <w:proofErr w:type="spellEnd"/>
            <w:r w:rsidRPr="006E3612">
              <w:rPr>
                <w:iCs/>
              </w:rPr>
              <w:t xml:space="preserve"> </w:t>
            </w:r>
            <w:proofErr w:type="spellStart"/>
            <w:r w:rsidRPr="006E3612">
              <w:rPr>
                <w:iCs/>
              </w:rPr>
              <w:t>DMRS</w:t>
            </w:r>
            <w:proofErr w:type="spellEnd"/>
            <w:r>
              <w:rPr>
                <w:iCs/>
              </w:rPr>
              <w:t xml:space="preserve"> port by a scheduling DCI is not supported in Rel-18</w:t>
            </w:r>
          </w:p>
        </w:tc>
      </w:tr>
      <w:tr w:rsidR="008E55D7" w14:paraId="42E7BE46"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AE8B" w14:textId="77777777" w:rsidR="008E55D7" w:rsidRDefault="008E55D7" w:rsidP="00627899">
            <w:pPr>
              <w:jc w:val="center"/>
              <w:rPr>
                <w:rStyle w:val="ab"/>
                <w:rFonts w:ascii="Arial" w:hAnsi="Arial" w:cs="Arial"/>
                <w:sz w:val="18"/>
                <w:szCs w:val="18"/>
              </w:rPr>
            </w:pPr>
            <w:proofErr w:type="spellStart"/>
            <w:r>
              <w:rPr>
                <w:rStyle w:val="ab"/>
                <w:rFonts w:ascii="Arial" w:hAnsi="Arial" w:cs="Arial"/>
                <w:sz w:val="18"/>
                <w:szCs w:val="18"/>
              </w:rPr>
              <w:t>RAN1#111</w:t>
            </w:r>
            <w:proofErr w:type="spellEnd"/>
          </w:p>
        </w:tc>
      </w:tr>
      <w:tr w:rsidR="008E55D7" w14:paraId="2B18F376"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ABA45" w14:textId="77777777" w:rsidR="008E55D7" w:rsidRDefault="008E55D7" w:rsidP="00627899">
            <w:pPr>
              <w:jc w:val="center"/>
              <w:rPr>
                <w:rStyle w:val="ab"/>
                <w:rFonts w:ascii="Arial" w:hAnsi="Arial" w:cs="Arial"/>
                <w:sz w:val="18"/>
                <w:szCs w:val="18"/>
              </w:rPr>
            </w:pPr>
            <w:proofErr w:type="spellStart"/>
            <w:r>
              <w:rPr>
                <w:rStyle w:val="ab"/>
                <w:rFonts w:ascii="Arial" w:hAnsi="Arial" w:cs="Arial"/>
                <w:sz w:val="18"/>
                <w:szCs w:val="18"/>
              </w:rPr>
              <w:t>RAN1#110b-e</w:t>
            </w:r>
            <w:proofErr w:type="spellEnd"/>
          </w:p>
        </w:tc>
      </w:tr>
      <w:tr w:rsidR="008E55D7" w14:paraId="424519EE" w14:textId="77777777" w:rsidTr="00627899">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A88AD8" w14:textId="77777777" w:rsidR="008E55D7" w:rsidRDefault="008E55D7" w:rsidP="00627899">
            <w:pPr>
              <w:rPr>
                <w:rFonts w:ascii="Times New Roman" w:hAnsi="Times New Roman"/>
                <w:highlight w:val="green"/>
              </w:rPr>
            </w:pPr>
            <w:r>
              <w:rPr>
                <w:rFonts w:ascii="Times New Roman" w:hAnsi="Times New Roman"/>
                <w:highlight w:val="green"/>
              </w:rPr>
              <w:t>Agreement</w:t>
            </w:r>
            <w:r w:rsidRPr="0019258A">
              <w:rPr>
                <w:rStyle w:val="ab"/>
                <w:rFonts w:ascii="Times" w:eastAsiaTheme="minorEastAsia" w:hAnsi="Times" w:cs="Times"/>
              </w:rPr>
              <w:t xml:space="preserve"> </w:t>
            </w:r>
            <w:r w:rsidRPr="0019258A">
              <w:rPr>
                <w:rStyle w:val="ab"/>
                <w:rFonts w:ascii="Times" w:eastAsiaTheme="minorEastAsia" w:hAnsi="Times" w:cs="Times"/>
                <w:sz w:val="18"/>
                <w:szCs w:val="18"/>
              </w:rPr>
              <w:t>(RAN2</w:t>
            </w:r>
            <w:r>
              <w:rPr>
                <w:rStyle w:val="ab"/>
                <w:rFonts w:ascii="Times" w:eastAsiaTheme="minorEastAsia" w:hAnsi="Times" w:cs="Times"/>
                <w:sz w:val="18"/>
                <w:szCs w:val="18"/>
              </w:rPr>
              <w:t xml:space="preserve"> RRC</w:t>
            </w:r>
            <w:r w:rsidRPr="0019258A">
              <w:rPr>
                <w:rStyle w:val="ab"/>
                <w:rFonts w:ascii="Times" w:eastAsiaTheme="minorEastAsia" w:hAnsi="Times" w:cs="Times"/>
                <w:sz w:val="18"/>
                <w:szCs w:val="18"/>
              </w:rPr>
              <w:t>)</w:t>
            </w:r>
          </w:p>
          <w:p w14:paraId="33E359A2" w14:textId="77777777" w:rsidR="008E55D7" w:rsidRDefault="008E55D7" w:rsidP="00627899">
            <w:pPr>
              <w:rPr>
                <w:rFonts w:ascii="Times New Roman" w:hAnsi="Times New Roman"/>
              </w:rPr>
            </w:pPr>
            <w:r>
              <w:rPr>
                <w:rFonts w:ascii="Times New Roman" w:hAnsi="Times New Roman"/>
              </w:rPr>
              <w:t xml:space="preserve">For more than 4 layers </w:t>
            </w:r>
            <w:proofErr w:type="spellStart"/>
            <w:r>
              <w:rPr>
                <w:rFonts w:ascii="Times New Roman" w:hAnsi="Times New Roman"/>
              </w:rPr>
              <w:t>SU</w:t>
            </w:r>
            <w:proofErr w:type="spellEnd"/>
            <w:r>
              <w:rPr>
                <w:rFonts w:ascii="Times New Roman" w:hAnsi="Times New Roman"/>
              </w:rPr>
              <w:t>-MIMO PUSCH, support</w:t>
            </w:r>
          </w:p>
          <w:p w14:paraId="33F27B89" w14:textId="77777777" w:rsidR="008E55D7" w:rsidRDefault="008E55D7">
            <w:pPr>
              <w:pStyle w:val="ad"/>
              <w:widowControl w:val="0"/>
              <w:numPr>
                <w:ilvl w:val="0"/>
                <w:numId w:val="55"/>
              </w:numPr>
              <w:suppressAutoHyphens w:val="0"/>
              <w:overflowPunct w:val="0"/>
              <w:autoSpaceDE w:val="0"/>
              <w:autoSpaceDN w:val="0"/>
              <w:adjustRightInd w:val="0"/>
              <w:spacing w:after="0" w:line="240" w:lineRule="auto"/>
              <w:textAlignment w:val="baseline"/>
              <w:rPr>
                <w:rFonts w:ascii="Times New Roman" w:eastAsia="Malgun Gothic" w:hAnsi="Times New Roman"/>
                <w:sz w:val="20"/>
                <w:szCs w:val="20"/>
              </w:rPr>
            </w:pPr>
            <w:r>
              <w:rPr>
                <w:rFonts w:ascii="Times New Roman" w:eastAsia="Malgun Gothic" w:hAnsi="Times New Roman"/>
                <w:sz w:val="20"/>
                <w:szCs w:val="20"/>
              </w:rPr>
              <w:t xml:space="preserve">Both </w:t>
            </w:r>
            <w:proofErr w:type="spellStart"/>
            <w:r>
              <w:rPr>
                <w:rFonts w:ascii="Times New Roman" w:eastAsia="Malgun Gothic" w:hAnsi="Times New Roman"/>
                <w:sz w:val="20"/>
                <w:szCs w:val="20"/>
              </w:rPr>
              <w:t>Rel.15</w:t>
            </w:r>
            <w:proofErr w:type="spellEnd"/>
            <w:r>
              <w:rPr>
                <w:rFonts w:ascii="Times New Roman" w:eastAsia="Malgun Gothic" w:hAnsi="Times New Roman"/>
                <w:sz w:val="20"/>
                <w:szCs w:val="20"/>
              </w:rPr>
              <w:t xml:space="preserve"> Type 1/Type 2 </w:t>
            </w:r>
            <w:proofErr w:type="spellStart"/>
            <w:r>
              <w:rPr>
                <w:rFonts w:ascii="Times New Roman" w:eastAsia="Malgun Gothic" w:hAnsi="Times New Roman"/>
                <w:sz w:val="20"/>
                <w:szCs w:val="20"/>
              </w:rPr>
              <w:t>DMRS</w:t>
            </w:r>
            <w:proofErr w:type="spellEnd"/>
            <w:r>
              <w:rPr>
                <w:rFonts w:ascii="Times New Roman" w:eastAsia="Malgun Gothic" w:hAnsi="Times New Roman"/>
                <w:sz w:val="20"/>
                <w:szCs w:val="20"/>
              </w:rPr>
              <w:t xml:space="preserve"> ports and </w:t>
            </w:r>
            <w:proofErr w:type="spellStart"/>
            <w:r>
              <w:rPr>
                <w:rFonts w:ascii="Times New Roman" w:eastAsia="Malgun Gothic" w:hAnsi="Times New Roman"/>
                <w:sz w:val="20"/>
                <w:szCs w:val="20"/>
              </w:rPr>
              <w:t>Rel.18</w:t>
            </w:r>
            <w:proofErr w:type="spellEnd"/>
            <w:r>
              <w:rPr>
                <w:rFonts w:ascii="Times New Roman" w:eastAsia="Malgun Gothic" w:hAnsi="Times New Roman"/>
                <w:sz w:val="20"/>
                <w:szCs w:val="20"/>
              </w:rPr>
              <w:t xml:space="preserve">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w:t>
            </w:r>
            <w:proofErr w:type="spellStart"/>
            <w:r>
              <w:rPr>
                <w:rFonts w:ascii="Times New Roman" w:eastAsia="Malgun Gothic" w:hAnsi="Times New Roman"/>
                <w:sz w:val="20"/>
                <w:szCs w:val="20"/>
              </w:rPr>
              <w:t>DMRS</w:t>
            </w:r>
            <w:proofErr w:type="spellEnd"/>
            <w:r>
              <w:rPr>
                <w:rFonts w:ascii="Times New Roman" w:eastAsia="Malgun Gothic" w:hAnsi="Times New Roman"/>
                <w:sz w:val="20"/>
                <w:szCs w:val="20"/>
              </w:rPr>
              <w:t xml:space="preserve"> ports. </w:t>
            </w:r>
          </w:p>
          <w:p w14:paraId="787A0EE2" w14:textId="77777777" w:rsidR="008E55D7" w:rsidRDefault="008E55D7">
            <w:pPr>
              <w:pStyle w:val="ad"/>
              <w:widowControl w:val="0"/>
              <w:numPr>
                <w:ilvl w:val="1"/>
                <w:numId w:val="55"/>
              </w:numPr>
              <w:suppressAutoHyphens w:val="0"/>
              <w:overflowPunct w:val="0"/>
              <w:autoSpaceDE w:val="0"/>
              <w:autoSpaceDN w:val="0"/>
              <w:adjustRightInd w:val="0"/>
              <w:spacing w:after="0" w:line="240" w:lineRule="auto"/>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supporting </w:t>
            </w:r>
            <w:proofErr w:type="spellStart"/>
            <w:r>
              <w:rPr>
                <w:rFonts w:ascii="Times New Roman" w:eastAsia="Malgun Gothic" w:hAnsi="Times New Roman"/>
                <w:sz w:val="20"/>
                <w:szCs w:val="20"/>
              </w:rPr>
              <w:t>Rel.18</w:t>
            </w:r>
            <w:proofErr w:type="spellEnd"/>
            <w:r>
              <w:rPr>
                <w:rFonts w:ascii="Times New Roman" w:eastAsia="Malgun Gothic" w:hAnsi="Times New Roman"/>
                <w:sz w:val="20"/>
                <w:szCs w:val="20"/>
              </w:rPr>
              <w:t xml:space="preserve">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w:t>
            </w:r>
            <w:proofErr w:type="spellStart"/>
            <w:r>
              <w:rPr>
                <w:rFonts w:ascii="Times New Roman" w:eastAsia="Malgun Gothic" w:hAnsi="Times New Roman"/>
                <w:sz w:val="20"/>
                <w:szCs w:val="20"/>
              </w:rPr>
              <w:t>DMRS</w:t>
            </w:r>
            <w:proofErr w:type="spellEnd"/>
            <w:r>
              <w:rPr>
                <w:rFonts w:ascii="Times New Roman" w:eastAsia="Malgun Gothic" w:hAnsi="Times New Roman"/>
                <w:sz w:val="20"/>
                <w:szCs w:val="20"/>
              </w:rPr>
              <w:t xml:space="preserve"> ports, UE can be indicated with either of </w:t>
            </w:r>
            <w:proofErr w:type="spellStart"/>
            <w:r>
              <w:rPr>
                <w:rFonts w:ascii="Times New Roman" w:eastAsia="Malgun Gothic" w:hAnsi="Times New Roman"/>
                <w:sz w:val="20"/>
                <w:szCs w:val="20"/>
              </w:rPr>
              <w:t>Rel.15</w:t>
            </w:r>
            <w:proofErr w:type="spellEnd"/>
            <w:r>
              <w:rPr>
                <w:rFonts w:ascii="Times New Roman" w:eastAsia="Malgun Gothic" w:hAnsi="Times New Roman"/>
                <w:sz w:val="20"/>
                <w:szCs w:val="20"/>
              </w:rPr>
              <w:t xml:space="preserve"> Type 1/Type 2 </w:t>
            </w:r>
            <w:proofErr w:type="spellStart"/>
            <w:r>
              <w:rPr>
                <w:rFonts w:ascii="Times New Roman" w:eastAsia="Malgun Gothic" w:hAnsi="Times New Roman"/>
                <w:sz w:val="20"/>
                <w:szCs w:val="20"/>
              </w:rPr>
              <w:t>DMRS</w:t>
            </w:r>
            <w:proofErr w:type="spellEnd"/>
            <w:r>
              <w:rPr>
                <w:rFonts w:ascii="Times New Roman" w:eastAsia="Malgun Gothic" w:hAnsi="Times New Roman"/>
                <w:sz w:val="20"/>
                <w:szCs w:val="20"/>
              </w:rPr>
              <w:t xml:space="preserve"> ports or </w:t>
            </w:r>
            <w:proofErr w:type="spellStart"/>
            <w:r>
              <w:rPr>
                <w:rFonts w:ascii="Times New Roman" w:eastAsia="Malgun Gothic" w:hAnsi="Times New Roman"/>
                <w:sz w:val="20"/>
                <w:szCs w:val="20"/>
              </w:rPr>
              <w:t>Rel.18</w:t>
            </w:r>
            <w:proofErr w:type="spellEnd"/>
            <w:r>
              <w:rPr>
                <w:rFonts w:ascii="Times New Roman" w:eastAsia="Malgun Gothic" w:hAnsi="Times New Roman"/>
                <w:sz w:val="20"/>
                <w:szCs w:val="20"/>
              </w:rPr>
              <w:t xml:space="preserve">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w:t>
            </w:r>
            <w:proofErr w:type="spellStart"/>
            <w:r>
              <w:rPr>
                <w:rFonts w:ascii="Times New Roman" w:eastAsia="Malgun Gothic" w:hAnsi="Times New Roman"/>
                <w:sz w:val="20"/>
                <w:szCs w:val="20"/>
              </w:rPr>
              <w:t>DMRS</w:t>
            </w:r>
            <w:proofErr w:type="spellEnd"/>
            <w:r>
              <w:rPr>
                <w:rFonts w:ascii="Times New Roman" w:eastAsia="Malgun Gothic" w:hAnsi="Times New Roman"/>
                <w:sz w:val="20"/>
                <w:szCs w:val="20"/>
              </w:rPr>
              <w:t xml:space="preserve"> ports.</w:t>
            </w:r>
          </w:p>
          <w:p w14:paraId="7D99E551" w14:textId="77777777" w:rsidR="008E55D7" w:rsidRDefault="008E55D7">
            <w:pPr>
              <w:pStyle w:val="ad"/>
              <w:widowControl w:val="0"/>
              <w:numPr>
                <w:ilvl w:val="2"/>
                <w:numId w:val="55"/>
              </w:numPr>
              <w:suppressAutoHyphens w:val="0"/>
              <w:overflowPunct w:val="0"/>
              <w:autoSpaceDE w:val="0"/>
              <w:autoSpaceDN w:val="0"/>
              <w:adjustRightInd w:val="0"/>
              <w:spacing w:after="0" w:line="240" w:lineRule="auto"/>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13FF3FF3" w14:textId="77777777" w:rsidR="008E55D7" w:rsidRPr="00CF44A6" w:rsidRDefault="008E55D7">
            <w:pPr>
              <w:pStyle w:val="ad"/>
              <w:widowControl w:val="0"/>
              <w:numPr>
                <w:ilvl w:val="1"/>
                <w:numId w:val="55"/>
              </w:numPr>
              <w:suppressAutoHyphens w:val="0"/>
              <w:overflowPunct w:val="0"/>
              <w:autoSpaceDE w:val="0"/>
              <w:autoSpaceDN w:val="0"/>
              <w:adjustRightInd w:val="0"/>
              <w:spacing w:after="0" w:line="240" w:lineRule="auto"/>
              <w:textAlignment w:val="baseline"/>
              <w:rPr>
                <w:rStyle w:val="ab"/>
                <w:rFonts w:ascii="Times New Roman" w:eastAsia="Malgun Gothic" w:hAnsi="Times New Roman"/>
                <w:b w:val="0"/>
                <w:bCs w:val="0"/>
                <w:sz w:val="20"/>
                <w:szCs w:val="20"/>
              </w:rPr>
            </w:pPr>
            <w:r w:rsidRPr="00CF44A6">
              <w:rPr>
                <w:rFonts w:ascii="Times New Roman" w:eastAsia="Malgun Gothic" w:hAnsi="Times New Roman"/>
                <w:sz w:val="20"/>
                <w:szCs w:val="20"/>
              </w:rPr>
              <w:t xml:space="preserve">For UE not supporting </w:t>
            </w:r>
            <w:proofErr w:type="spellStart"/>
            <w:r w:rsidRPr="00CF44A6">
              <w:rPr>
                <w:rFonts w:ascii="Times New Roman" w:eastAsia="Malgun Gothic" w:hAnsi="Times New Roman"/>
                <w:sz w:val="20"/>
                <w:szCs w:val="20"/>
              </w:rPr>
              <w:t>Rel.18</w:t>
            </w:r>
            <w:proofErr w:type="spellEnd"/>
            <w:r w:rsidRPr="00CF44A6">
              <w:rPr>
                <w:rFonts w:ascii="Times New Roman" w:eastAsia="Malgun Gothic" w:hAnsi="Times New Roman"/>
                <w:sz w:val="20"/>
                <w:szCs w:val="20"/>
              </w:rPr>
              <w:t xml:space="preserve"> </w:t>
            </w:r>
            <w:proofErr w:type="spellStart"/>
            <w:r w:rsidRPr="00CF44A6">
              <w:rPr>
                <w:rFonts w:ascii="Times New Roman" w:eastAsia="Malgun Gothic" w:hAnsi="Times New Roman"/>
                <w:sz w:val="20"/>
                <w:szCs w:val="20"/>
              </w:rPr>
              <w:t>eType</w:t>
            </w:r>
            <w:proofErr w:type="spellEnd"/>
            <w:r w:rsidRPr="00CF44A6">
              <w:rPr>
                <w:rFonts w:ascii="Times New Roman" w:eastAsia="Malgun Gothic" w:hAnsi="Times New Roman"/>
                <w:sz w:val="20"/>
                <w:szCs w:val="20"/>
              </w:rPr>
              <w:t xml:space="preserve"> 1/</w:t>
            </w:r>
            <w:proofErr w:type="spellStart"/>
            <w:r w:rsidRPr="00CF44A6">
              <w:rPr>
                <w:rFonts w:ascii="Times New Roman" w:eastAsia="Malgun Gothic" w:hAnsi="Times New Roman"/>
                <w:sz w:val="20"/>
                <w:szCs w:val="20"/>
              </w:rPr>
              <w:t>eType</w:t>
            </w:r>
            <w:proofErr w:type="spellEnd"/>
            <w:r w:rsidRPr="00CF44A6">
              <w:rPr>
                <w:rFonts w:ascii="Times New Roman" w:eastAsia="Malgun Gothic" w:hAnsi="Times New Roman"/>
                <w:sz w:val="20"/>
                <w:szCs w:val="20"/>
              </w:rPr>
              <w:t xml:space="preserve"> 2 </w:t>
            </w:r>
            <w:proofErr w:type="spellStart"/>
            <w:r w:rsidRPr="00CF44A6">
              <w:rPr>
                <w:rFonts w:ascii="Times New Roman" w:eastAsia="Malgun Gothic" w:hAnsi="Times New Roman"/>
                <w:sz w:val="20"/>
                <w:szCs w:val="20"/>
              </w:rPr>
              <w:t>DMRS</w:t>
            </w:r>
            <w:proofErr w:type="spellEnd"/>
            <w:r w:rsidRPr="00CF44A6">
              <w:rPr>
                <w:rFonts w:ascii="Times New Roman" w:eastAsia="Malgun Gothic" w:hAnsi="Times New Roman"/>
                <w:sz w:val="20"/>
                <w:szCs w:val="20"/>
              </w:rPr>
              <w:t xml:space="preserve"> ports, UE can be indicated with </w:t>
            </w:r>
            <w:proofErr w:type="spellStart"/>
            <w:r w:rsidRPr="00CF44A6">
              <w:rPr>
                <w:rFonts w:ascii="Times New Roman" w:eastAsia="Malgun Gothic" w:hAnsi="Times New Roman"/>
                <w:sz w:val="20"/>
                <w:szCs w:val="20"/>
              </w:rPr>
              <w:t>Rel.15</w:t>
            </w:r>
            <w:proofErr w:type="spellEnd"/>
            <w:r w:rsidRPr="00CF44A6">
              <w:rPr>
                <w:rFonts w:ascii="Times New Roman" w:eastAsia="Malgun Gothic" w:hAnsi="Times New Roman"/>
                <w:sz w:val="20"/>
                <w:szCs w:val="20"/>
              </w:rPr>
              <w:t xml:space="preserve"> Type 1/Type 2 </w:t>
            </w:r>
            <w:proofErr w:type="spellStart"/>
            <w:r w:rsidRPr="00CF44A6">
              <w:rPr>
                <w:rFonts w:ascii="Times New Roman" w:eastAsia="Malgun Gothic" w:hAnsi="Times New Roman"/>
                <w:sz w:val="20"/>
                <w:szCs w:val="20"/>
              </w:rPr>
              <w:t>DMRS</w:t>
            </w:r>
            <w:proofErr w:type="spellEnd"/>
            <w:r w:rsidRPr="00CF44A6">
              <w:rPr>
                <w:rFonts w:ascii="Times New Roman" w:eastAsia="Malgun Gothic" w:hAnsi="Times New Roman"/>
                <w:sz w:val="20"/>
                <w:szCs w:val="20"/>
              </w:rPr>
              <w:t xml:space="preserve"> ports only</w:t>
            </w:r>
            <w:r>
              <w:rPr>
                <w:rFonts w:ascii="Times New Roman" w:eastAsia="Malgun Gothic" w:hAnsi="Times New Roman"/>
                <w:sz w:val="20"/>
                <w:szCs w:val="20"/>
              </w:rPr>
              <w:t>.</w:t>
            </w:r>
          </w:p>
        </w:tc>
      </w:tr>
      <w:tr w:rsidR="008E55D7" w14:paraId="60FA9CAC"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09254" w14:textId="77777777" w:rsidR="008E55D7" w:rsidRDefault="008E55D7" w:rsidP="00627899">
            <w:pPr>
              <w:jc w:val="center"/>
              <w:rPr>
                <w:rStyle w:val="ab"/>
                <w:rFonts w:ascii="Times" w:hAnsi="Times" w:cs="Times"/>
                <w:sz w:val="16"/>
                <w:szCs w:val="16"/>
                <w:highlight w:val="green"/>
              </w:rPr>
            </w:pPr>
            <w:r>
              <w:rPr>
                <w:rStyle w:val="ab"/>
                <w:rFonts w:ascii="Arial" w:hAnsi="Arial" w:cs="Arial"/>
                <w:sz w:val="18"/>
                <w:szCs w:val="18"/>
              </w:rPr>
              <w:t>RAN1#110</w:t>
            </w:r>
          </w:p>
        </w:tc>
      </w:tr>
      <w:tr w:rsidR="008E55D7" w14:paraId="636AE754" w14:textId="77777777" w:rsidTr="00627899">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632AB9" w14:textId="77777777" w:rsidR="008E55D7" w:rsidRDefault="008E55D7" w:rsidP="00627899">
            <w:pPr>
              <w:jc w:val="center"/>
              <w:rPr>
                <w:rFonts w:ascii="Times New Roman" w:hAnsi="Times New Roman" w:cs="Times New Roman"/>
                <w:b/>
                <w:bCs/>
                <w:sz w:val="18"/>
                <w:szCs w:val="18"/>
                <w:highlight w:val="green"/>
                <w:lang w:eastAsia="en-US"/>
              </w:rPr>
            </w:pPr>
            <w:proofErr w:type="spellStart"/>
            <w:r>
              <w:rPr>
                <w:rStyle w:val="ab"/>
                <w:rFonts w:ascii="Arial" w:hAnsi="Arial" w:cs="Arial"/>
                <w:sz w:val="18"/>
                <w:szCs w:val="18"/>
              </w:rPr>
              <w:t>RAN1#109e</w:t>
            </w:r>
            <w:proofErr w:type="spellEnd"/>
          </w:p>
        </w:tc>
      </w:tr>
    </w:tbl>
    <w:p w14:paraId="71FB5545" w14:textId="1AD13171" w:rsidR="008E5A66" w:rsidRPr="008E55D7" w:rsidRDefault="008E5A66">
      <w:pPr>
        <w:rPr>
          <w:szCs w:val="22"/>
        </w:rPr>
      </w:pPr>
    </w:p>
    <w:p w14:paraId="640211BE" w14:textId="5057EBF7" w:rsidR="00EC0861" w:rsidRDefault="00EC0861" w:rsidP="00EC0861">
      <w:pPr>
        <w:pStyle w:val="2"/>
        <w:ind w:hanging="294"/>
        <w:rPr>
          <w:rFonts w:cs="Arial"/>
        </w:rPr>
      </w:pPr>
      <w:r>
        <w:rPr>
          <w:rFonts w:cs="Arial"/>
        </w:rPr>
        <w:t>SRS (</w:t>
      </w:r>
      <w:r w:rsidRPr="00EC0861">
        <w:rPr>
          <w:rFonts w:cs="Arial"/>
        </w:rPr>
        <w:t xml:space="preserve">SRS enhancement targeting </w:t>
      </w:r>
      <w:proofErr w:type="spellStart"/>
      <w:r w:rsidRPr="00EC0861">
        <w:rPr>
          <w:rFonts w:cs="Arial"/>
        </w:rPr>
        <w:t>TDD</w:t>
      </w:r>
      <w:proofErr w:type="spellEnd"/>
      <w:r w:rsidRPr="00EC0861">
        <w:rPr>
          <w:rFonts w:cs="Arial"/>
        </w:rPr>
        <w:t xml:space="preserve"> </w:t>
      </w:r>
      <w:proofErr w:type="spellStart"/>
      <w:r w:rsidRPr="00EC0861">
        <w:rPr>
          <w:rFonts w:cs="Arial"/>
        </w:rPr>
        <w:t>CJT</w:t>
      </w:r>
      <w:proofErr w:type="spellEnd"/>
      <w:r w:rsidRPr="00EC0861">
        <w:rPr>
          <w:rFonts w:cs="Arial"/>
        </w:rPr>
        <w:t xml:space="preserve"> and 8 TX</w:t>
      </w:r>
      <w:r>
        <w:rPr>
          <w:rFonts w:cs="Arial"/>
        </w:rPr>
        <w:t>)</w:t>
      </w:r>
    </w:p>
    <w:tbl>
      <w:tblPr>
        <w:tblStyle w:val="aa"/>
        <w:tblW w:w="0" w:type="auto"/>
        <w:tblLook w:val="04A0" w:firstRow="1" w:lastRow="0" w:firstColumn="1" w:lastColumn="0" w:noHBand="0" w:noVBand="1"/>
      </w:tblPr>
      <w:tblGrid>
        <w:gridCol w:w="9629"/>
      </w:tblGrid>
      <w:tr w:rsidR="00572A97" w:rsidRPr="00695E69" w14:paraId="4E2D0CD3"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9729D7" w14:textId="77777777" w:rsidR="00572A97" w:rsidRPr="00695E69" w:rsidRDefault="00572A97"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t>RAN1#112</w:t>
            </w:r>
            <w:proofErr w:type="spellEnd"/>
          </w:p>
        </w:tc>
      </w:tr>
      <w:tr w:rsidR="00572A97" w:rsidRPr="00695E69" w14:paraId="03F87B1A"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auto"/>
          </w:tcPr>
          <w:p w14:paraId="3151CDE6"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2A54C2D4" w14:textId="77777777" w:rsidR="00572A97" w:rsidRPr="006404DB" w:rsidRDefault="00572A97" w:rsidP="00627899">
            <w:pPr>
              <w:spacing w:line="276" w:lineRule="auto"/>
              <w:rPr>
                <w:rFonts w:ascii="Times New Roman" w:hAnsi="Times New Roman" w:cs="Times New Roman"/>
              </w:rPr>
            </w:pPr>
            <w:r w:rsidRPr="006404DB">
              <w:rPr>
                <w:rFonts w:ascii="Times New Roman" w:hAnsi="Times New Roman" w:cs="Times New Roman"/>
              </w:rPr>
              <w:t>For SRS interference randomization, support:</w:t>
            </w:r>
          </w:p>
          <w:p w14:paraId="10C3036E" w14:textId="77777777" w:rsidR="00572A97" w:rsidRPr="006404DB" w:rsidRDefault="00572A97">
            <w:pPr>
              <w:pStyle w:val="bullet1"/>
              <w:rPr>
                <w:sz w:val="20"/>
              </w:rPr>
            </w:pPr>
            <w:r w:rsidRPr="006404DB">
              <w:rPr>
                <w:sz w:val="20"/>
              </w:rPr>
              <w:t xml:space="preserve">Opt. 3: Both cyclic shift </w:t>
            </w:r>
            <w:proofErr w:type="gramStart"/>
            <w:r w:rsidRPr="006404DB">
              <w:rPr>
                <w:sz w:val="20"/>
              </w:rPr>
              <w:t>hopping</w:t>
            </w:r>
            <w:proofErr w:type="gramEnd"/>
            <w:r w:rsidRPr="006404DB">
              <w:rPr>
                <w:sz w:val="20"/>
              </w:rPr>
              <w:t xml:space="preserve"> and comb offset hopping. </w:t>
            </w:r>
          </w:p>
          <w:p w14:paraId="24674038" w14:textId="77777777" w:rsidR="00572A97" w:rsidRPr="006404DB" w:rsidRDefault="00572A97">
            <w:pPr>
              <w:pStyle w:val="bullet1"/>
              <w:numPr>
                <w:ilvl w:val="1"/>
                <w:numId w:val="57"/>
              </w:numPr>
              <w:rPr>
                <w:sz w:val="20"/>
              </w:rPr>
            </w:pPr>
            <w:r w:rsidRPr="006404DB">
              <w:rPr>
                <w:sz w:val="20"/>
              </w:rPr>
              <w:t>At least the two features can be separately configured</w:t>
            </w:r>
          </w:p>
          <w:p w14:paraId="28177318" w14:textId="77777777" w:rsidR="00572A97" w:rsidRPr="006404DB" w:rsidRDefault="00572A97">
            <w:pPr>
              <w:pStyle w:val="bullet1"/>
              <w:numPr>
                <w:ilvl w:val="1"/>
                <w:numId w:val="57"/>
              </w:numPr>
              <w:rPr>
                <w:sz w:val="20"/>
              </w:rPr>
            </w:pPr>
            <w:r w:rsidRPr="006404DB">
              <w:rPr>
                <w:sz w:val="20"/>
              </w:rPr>
              <w:lastRenderedPageBreak/>
              <w:t xml:space="preserve">FFS: Combined cyclic shift </w:t>
            </w:r>
            <w:proofErr w:type="gramStart"/>
            <w:r w:rsidRPr="006404DB">
              <w:rPr>
                <w:sz w:val="20"/>
              </w:rPr>
              <w:t>hopping</w:t>
            </w:r>
            <w:proofErr w:type="gramEnd"/>
            <w:r w:rsidRPr="006404DB">
              <w:rPr>
                <w:sz w:val="20"/>
              </w:rPr>
              <w:t xml:space="preserve"> and comb offset hopping for a UE</w:t>
            </w:r>
          </w:p>
          <w:p w14:paraId="26A735E3" w14:textId="77777777" w:rsidR="00572A97" w:rsidRPr="006404DB" w:rsidRDefault="00572A97">
            <w:pPr>
              <w:pStyle w:val="bullet1"/>
              <w:numPr>
                <w:ilvl w:val="1"/>
                <w:numId w:val="57"/>
              </w:numPr>
              <w:rPr>
                <w:sz w:val="20"/>
              </w:rPr>
            </w:pPr>
            <w:r w:rsidRPr="006404DB">
              <w:rPr>
                <w:sz w:val="20"/>
              </w:rPr>
              <w:t xml:space="preserve">FFS: Separate or combined with SRS sequence group hopping / sequence hopping </w:t>
            </w:r>
          </w:p>
          <w:p w14:paraId="77CB1AF4" w14:textId="77777777" w:rsidR="00572A97" w:rsidRPr="006404DB" w:rsidRDefault="00572A97">
            <w:pPr>
              <w:pStyle w:val="bullet1"/>
              <w:numPr>
                <w:ilvl w:val="1"/>
                <w:numId w:val="57"/>
              </w:numPr>
              <w:rPr>
                <w:sz w:val="20"/>
              </w:rPr>
            </w:pPr>
            <w:r w:rsidRPr="006404DB">
              <w:rPr>
                <w:sz w:val="20"/>
              </w:rPr>
              <w:t>FFS: Associated UE capability</w:t>
            </w:r>
          </w:p>
          <w:p w14:paraId="45D60C82" w14:textId="77777777" w:rsidR="00572A97" w:rsidRDefault="00572A97" w:rsidP="00627899">
            <w:pPr>
              <w:rPr>
                <w:b/>
                <w:bCs/>
                <w:highlight w:val="cyan"/>
              </w:rPr>
            </w:pPr>
            <w:r>
              <w:rPr>
                <w:b/>
                <w:bCs/>
                <w:highlight w:val="cyan"/>
              </w:rPr>
              <w:t>“RAN2 impact: RRC, SRS configuration / UE capability for comb offset hopping / cyclic shift hopping”</w:t>
            </w:r>
          </w:p>
          <w:p w14:paraId="3FAAB975" w14:textId="77777777" w:rsidR="00572A97" w:rsidRPr="00AF46E3" w:rsidRDefault="00572A97" w:rsidP="00627899">
            <w:pPr>
              <w:rPr>
                <w:b/>
                <w:bCs/>
                <w:highlight w:val="cyan"/>
              </w:rPr>
            </w:pPr>
            <w:r w:rsidRPr="00AF46E3">
              <w:rPr>
                <w:b/>
                <w:bCs/>
                <w:highlight w:val="cyan"/>
              </w:rPr>
              <w:t xml:space="preserve">“RAN4 impact: none” </w:t>
            </w:r>
          </w:p>
          <w:p w14:paraId="13999C5E" w14:textId="77777777" w:rsidR="00572A97" w:rsidRDefault="00572A97" w:rsidP="00627899">
            <w:pPr>
              <w:contextualSpacing/>
              <w:rPr>
                <w:rFonts w:ascii="Times New Roman" w:eastAsia="Gulim" w:hAnsi="Times New Roman" w:cs="Times New Roman"/>
                <w:iCs/>
                <w:highlight w:val="green"/>
                <w:shd w:val="clear" w:color="auto" w:fill="FFFF00"/>
                <w:lang w:eastAsia="en-US"/>
              </w:rPr>
            </w:pPr>
          </w:p>
          <w:p w14:paraId="071073FB"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1D3E0FA5" w14:textId="77777777" w:rsidR="00572A97" w:rsidRPr="006404DB" w:rsidRDefault="00572A97" w:rsidP="00627899">
            <w:pPr>
              <w:textAlignment w:val="center"/>
              <w:rPr>
                <w:rFonts w:ascii="Times New Roman" w:hAnsi="Times New Roman" w:cs="Times New Roman"/>
              </w:rPr>
            </w:pPr>
            <w:r w:rsidRPr="006404DB">
              <w:rPr>
                <w:rFonts w:ascii="Times New Roman" w:hAnsi="Times New Roman" w:cs="Times New Roman"/>
              </w:rPr>
              <w:t>For SRS comb offset hopping and/or cyclic shift hopping, for each SRS port, the hopping pattern is determined based on the pseudo-random sequence c(</w:t>
            </w:r>
            <w:proofErr w:type="spellStart"/>
            <w:r w:rsidRPr="006404DB">
              <w:rPr>
                <w:rFonts w:ascii="Times New Roman" w:hAnsi="Times New Roman" w:cs="Times New Roman"/>
              </w:rPr>
              <w:t>i</w:t>
            </w:r>
            <w:proofErr w:type="spellEnd"/>
            <w:r w:rsidRPr="006404DB">
              <w:rPr>
                <w:rFonts w:ascii="Times New Roman" w:hAnsi="Times New Roman" w:cs="Times New Roman"/>
              </w:rPr>
              <w:t xml:space="preserve">), initialized with </w:t>
            </w:r>
            <w:r w:rsidRPr="006404DB">
              <w:rPr>
                <w:rFonts w:ascii="Times New Roman" w:hAnsi="Times New Roman" w:cs="Times New Roman"/>
                <w:lang w:eastAsia="zh-CN"/>
              </w:rPr>
              <w:t>one of the following</w:t>
            </w:r>
            <w:r w:rsidRPr="006404DB">
              <w:rPr>
                <w:rFonts w:ascii="Times New Roman" w:hAnsi="Times New Roman" w:cs="Times New Roman"/>
              </w:rPr>
              <w:t xml:space="preserve"> ID</w:t>
            </w:r>
            <w:r w:rsidRPr="006404DB">
              <w:rPr>
                <w:rFonts w:ascii="Times New Roman" w:hAnsi="Times New Roman" w:cs="Times New Roman"/>
                <w:lang w:eastAsia="zh-CN"/>
              </w:rPr>
              <w:t>s</w:t>
            </w:r>
            <w:r w:rsidRPr="006404DB">
              <w:rPr>
                <w:rFonts w:ascii="Times New Roman" w:hAnsi="Times New Roman" w:cs="Times New Roman"/>
              </w:rPr>
              <w:t>.</w:t>
            </w:r>
          </w:p>
          <w:p w14:paraId="70EAEDE7" w14:textId="77777777" w:rsidR="00572A97" w:rsidRPr="006404DB" w:rsidRDefault="00572A97">
            <w:pPr>
              <w:pStyle w:val="bullet1"/>
              <w:rPr>
                <w:sz w:val="20"/>
              </w:rPr>
            </w:pPr>
            <w:r w:rsidRPr="006404DB">
              <w:rPr>
                <w:sz w:val="20"/>
              </w:rPr>
              <w:t xml:space="preserve">Option 1: Reuse </w:t>
            </w:r>
            <w:r w:rsidRPr="006404DB">
              <w:rPr>
                <w:sz w:val="20"/>
                <w:lang w:val="en-US" w:eastAsia="zh-CN"/>
              </w:rPr>
              <w:t>t</w:t>
            </w:r>
            <w:r w:rsidRPr="006404DB">
              <w:rPr>
                <w:sz w:val="20"/>
              </w:rPr>
              <w:t xml:space="preserve">he SRS sequence identity </w:t>
            </w:r>
            <m:oMath>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SRS</m:t>
                  </m:r>
                </m:sup>
              </m:sSubSup>
            </m:oMath>
            <w:r w:rsidRPr="006404DB">
              <w:rPr>
                <w:sz w:val="20"/>
              </w:rPr>
              <w:t>.</w:t>
            </w:r>
          </w:p>
          <w:p w14:paraId="7FB5A343" w14:textId="77777777" w:rsidR="00572A97" w:rsidRPr="006404DB" w:rsidRDefault="00572A97">
            <w:pPr>
              <w:pStyle w:val="bullet1"/>
              <w:rPr>
                <w:sz w:val="20"/>
              </w:rPr>
            </w:pPr>
            <w:r w:rsidRPr="006404DB">
              <w:rPr>
                <w:sz w:val="20"/>
              </w:rPr>
              <w:t>Option 2: Introduce new ID(s).</w:t>
            </w:r>
          </w:p>
          <w:p w14:paraId="7645345A" w14:textId="77777777" w:rsidR="00572A97" w:rsidRPr="006404DB" w:rsidRDefault="00572A97">
            <w:pPr>
              <w:pStyle w:val="bullet1"/>
              <w:numPr>
                <w:ilvl w:val="1"/>
                <w:numId w:val="57"/>
              </w:numPr>
              <w:rPr>
                <w:sz w:val="20"/>
              </w:rPr>
            </w:pPr>
            <w:r w:rsidRPr="006404DB">
              <w:rPr>
                <w:sz w:val="20"/>
              </w:rPr>
              <w:t>FFS: the value range, one new ID or two separate new IDs, default ID(s)</w:t>
            </w:r>
          </w:p>
          <w:p w14:paraId="57F65A01" w14:textId="77777777" w:rsidR="00572A97" w:rsidRDefault="00572A97" w:rsidP="00627899">
            <w:pPr>
              <w:rPr>
                <w:b/>
                <w:bCs/>
                <w:highlight w:val="cyan"/>
              </w:rPr>
            </w:pPr>
            <w:r>
              <w:rPr>
                <w:b/>
                <w:bCs/>
                <w:highlight w:val="cyan"/>
              </w:rPr>
              <w:t>“RAN2 impact: RRC, SRS configuration of sequence ID for comb offset hopping / cyclic shift hopping”</w:t>
            </w:r>
          </w:p>
          <w:p w14:paraId="20E7B534" w14:textId="77777777" w:rsidR="00572A97" w:rsidRPr="00AF46E3" w:rsidRDefault="00572A97" w:rsidP="00627899">
            <w:pPr>
              <w:rPr>
                <w:b/>
                <w:bCs/>
                <w:highlight w:val="cyan"/>
              </w:rPr>
            </w:pPr>
            <w:r w:rsidRPr="00AF46E3">
              <w:rPr>
                <w:b/>
                <w:bCs/>
                <w:highlight w:val="cyan"/>
              </w:rPr>
              <w:t xml:space="preserve">“RAN4 impact: none” </w:t>
            </w:r>
          </w:p>
          <w:p w14:paraId="741F4163" w14:textId="77777777" w:rsidR="00572A97" w:rsidRDefault="00572A97" w:rsidP="00627899">
            <w:pPr>
              <w:contextualSpacing/>
              <w:rPr>
                <w:rFonts w:ascii="Times New Roman" w:eastAsia="Gulim" w:hAnsi="Times New Roman" w:cs="Times New Roman"/>
                <w:iCs/>
                <w:highlight w:val="green"/>
                <w:shd w:val="clear" w:color="auto" w:fill="FFFF00"/>
                <w:lang w:eastAsia="en-US"/>
              </w:rPr>
            </w:pPr>
          </w:p>
          <w:p w14:paraId="6E1C6753"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52B4DECD" w14:textId="77777777" w:rsidR="00572A97" w:rsidRPr="006404DB" w:rsidRDefault="00572A97" w:rsidP="00627899">
            <w:pPr>
              <w:spacing w:before="120" w:afterLines="50" w:after="120"/>
              <w:rPr>
                <w:rFonts w:ascii="Times New Roman" w:hAnsi="Times New Roman" w:cs="Times New Roman"/>
              </w:rPr>
            </w:pPr>
            <w:r w:rsidRPr="006404DB">
              <w:rPr>
                <w:rFonts w:ascii="Times New Roman" w:hAnsi="Times New Roman" w:cs="Times New Roman"/>
              </w:rPr>
              <w:t xml:space="preserve">For an 8-port SRS resource in </w:t>
            </w:r>
            <w:proofErr w:type="gramStart"/>
            <w:r w:rsidRPr="006404DB">
              <w:rPr>
                <w:rFonts w:ascii="Times New Roman" w:hAnsi="Times New Roman" w:cs="Times New Roman"/>
              </w:rPr>
              <w:t>a</w:t>
            </w:r>
            <w:proofErr w:type="gramEnd"/>
            <w:r w:rsidRPr="006404DB">
              <w:rPr>
                <w:rFonts w:ascii="Times New Roman" w:hAnsi="Times New Roman" w:cs="Times New Roman"/>
              </w:rPr>
              <w:t xml:space="preserve"> SRS resource set with usage ‘codebook’ or ‘</w:t>
            </w:r>
            <w:proofErr w:type="spellStart"/>
            <w:r w:rsidRPr="006404DB">
              <w:rPr>
                <w:rFonts w:ascii="Times New Roman" w:hAnsi="Times New Roman" w:cs="Times New Roman"/>
              </w:rPr>
              <w:t>antennaSwitching</w:t>
            </w:r>
            <w:proofErr w:type="spellEnd"/>
            <w:r w:rsidRPr="006404DB">
              <w:rPr>
                <w:rFonts w:ascii="Times New Roman" w:hAnsi="Times New Roman" w:cs="Times New Roman"/>
              </w:rPr>
              <w:t>’ and resource mapping based on TDM onto m ≥ 2 OFDM symbols in a slot and with TDM factor s, support the 8 ports equally partitioned into s subsets with each subset having 8/s different ports.</w:t>
            </w:r>
          </w:p>
          <w:p w14:paraId="7FD43DDA" w14:textId="77777777" w:rsidR="00572A97" w:rsidRPr="006404DB" w:rsidRDefault="00572A97">
            <w:pPr>
              <w:pStyle w:val="bullet1"/>
              <w:rPr>
                <w:sz w:val="20"/>
              </w:rPr>
            </w:pPr>
            <w:r w:rsidRPr="006404DB">
              <w:rPr>
                <w:sz w:val="20"/>
              </w:rPr>
              <w:t xml:space="preserve">At least s = 2. </w:t>
            </w:r>
          </w:p>
          <w:p w14:paraId="0C55DD2B" w14:textId="77777777" w:rsidR="00572A97" w:rsidRPr="006404DB" w:rsidRDefault="00572A97">
            <w:pPr>
              <w:pStyle w:val="bullet1"/>
              <w:numPr>
                <w:ilvl w:val="1"/>
                <w:numId w:val="57"/>
              </w:numPr>
              <w:rPr>
                <w:sz w:val="20"/>
              </w:rPr>
            </w:pPr>
            <w:r w:rsidRPr="006404DB">
              <w:rPr>
                <w:sz w:val="20"/>
              </w:rPr>
              <w:t>FFS: s = 4, s = 8.</w:t>
            </w:r>
          </w:p>
          <w:p w14:paraId="55126F98" w14:textId="77777777" w:rsidR="00572A97" w:rsidRPr="006404DB" w:rsidRDefault="00572A97">
            <w:pPr>
              <w:pStyle w:val="bullet1"/>
              <w:rPr>
                <w:sz w:val="20"/>
              </w:rPr>
            </w:pPr>
            <w:r w:rsidRPr="006404DB">
              <w:rPr>
                <w:sz w:val="20"/>
              </w:rPr>
              <w:t>m = 2,4,8, 10,12,14, and m is a multiple of s.</w:t>
            </w:r>
          </w:p>
          <w:p w14:paraId="3F50042B" w14:textId="77777777" w:rsidR="00572A97" w:rsidRPr="006404DB" w:rsidRDefault="00572A97">
            <w:pPr>
              <w:pStyle w:val="bullet1"/>
              <w:rPr>
                <w:sz w:val="20"/>
              </w:rPr>
            </w:pPr>
            <w:r w:rsidRPr="006404DB">
              <w:rPr>
                <w:sz w:val="20"/>
              </w:rPr>
              <w:t>Each of the m OFDM symbols has only one subset. Reuse the existing resource mapping designed for 8/s ports on each OFDM symbol.</w:t>
            </w:r>
          </w:p>
          <w:p w14:paraId="7BBCB950" w14:textId="77777777" w:rsidR="00572A97" w:rsidRPr="006404DB" w:rsidRDefault="00572A97">
            <w:pPr>
              <w:pStyle w:val="bullet1"/>
              <w:numPr>
                <w:ilvl w:val="1"/>
                <w:numId w:val="57"/>
              </w:numPr>
              <w:rPr>
                <w:sz w:val="20"/>
              </w:rPr>
            </w:pPr>
            <w:r w:rsidRPr="006404DB">
              <w:rPr>
                <w:sz w:val="20"/>
              </w:rPr>
              <w:t>Including frequency-domain resource allocation and mapping to cyclic shifts. FFS port indexing within the subset of 8/s ports.</w:t>
            </w:r>
          </w:p>
          <w:p w14:paraId="121E2E26" w14:textId="77777777" w:rsidR="00572A97" w:rsidRPr="006404DB" w:rsidRDefault="00572A97">
            <w:pPr>
              <w:pStyle w:val="bullet1"/>
              <w:numPr>
                <w:ilvl w:val="1"/>
                <w:numId w:val="57"/>
              </w:numPr>
              <w:rPr>
                <w:sz w:val="20"/>
              </w:rPr>
            </w:pPr>
            <w:r w:rsidRPr="006404DB">
              <w:rPr>
                <w:sz w:val="20"/>
              </w:rPr>
              <w:t>FFS: down selection from existing resource mapping designs</w:t>
            </w:r>
          </w:p>
          <w:p w14:paraId="2ADD137D" w14:textId="77777777" w:rsidR="00572A97" w:rsidRPr="006404DB" w:rsidRDefault="00572A97">
            <w:pPr>
              <w:pStyle w:val="bullet1"/>
              <w:rPr>
                <w:sz w:val="20"/>
              </w:rPr>
            </w:pPr>
            <w:r w:rsidRPr="006404DB">
              <w:rPr>
                <w:sz w:val="20"/>
              </w:rPr>
              <w:t>FFS: which subset of 8/s ports are mapped onto each OFDM symbol.</w:t>
            </w:r>
          </w:p>
          <w:p w14:paraId="7E417846" w14:textId="77777777" w:rsidR="00572A97" w:rsidRPr="006404DB" w:rsidRDefault="00572A97">
            <w:pPr>
              <w:pStyle w:val="bullet1"/>
              <w:rPr>
                <w:sz w:val="20"/>
              </w:rPr>
            </w:pPr>
            <w:r w:rsidRPr="006404DB">
              <w:rPr>
                <w:sz w:val="20"/>
              </w:rPr>
              <w:t xml:space="preserve">FFS: the TDM factor s is configured as an explicit RRC parameter or determined implicitly from other parameters. </w:t>
            </w:r>
          </w:p>
          <w:p w14:paraId="30B01BC7" w14:textId="77777777" w:rsidR="00572A97" w:rsidRDefault="00572A97" w:rsidP="00627899">
            <w:pPr>
              <w:rPr>
                <w:b/>
                <w:bCs/>
                <w:highlight w:val="cyan"/>
              </w:rPr>
            </w:pPr>
            <w:r>
              <w:rPr>
                <w:b/>
                <w:bCs/>
                <w:highlight w:val="cyan"/>
              </w:rPr>
              <w:t>“RAN2 impact: RRC, SRS configuration of TDM parameters for 8 Tx SRS”</w:t>
            </w:r>
          </w:p>
          <w:p w14:paraId="6F266EFE" w14:textId="77777777" w:rsidR="00572A97" w:rsidRPr="00AF46E3" w:rsidRDefault="00572A97" w:rsidP="00627899">
            <w:pPr>
              <w:rPr>
                <w:b/>
                <w:bCs/>
                <w:highlight w:val="cyan"/>
              </w:rPr>
            </w:pPr>
            <w:r w:rsidRPr="00AF46E3">
              <w:rPr>
                <w:b/>
                <w:bCs/>
                <w:highlight w:val="cyan"/>
              </w:rPr>
              <w:t xml:space="preserve">“RAN4 impact: none” </w:t>
            </w:r>
          </w:p>
          <w:p w14:paraId="307CEDFA" w14:textId="77777777" w:rsidR="00572A97" w:rsidRDefault="00572A97" w:rsidP="00627899">
            <w:pPr>
              <w:contextualSpacing/>
              <w:rPr>
                <w:rFonts w:ascii="Times New Roman" w:eastAsia="Gulim" w:hAnsi="Times New Roman" w:cs="Times New Roman"/>
                <w:iCs/>
                <w:highlight w:val="green"/>
                <w:shd w:val="clear" w:color="auto" w:fill="FFFF00"/>
                <w:lang w:eastAsia="en-US"/>
              </w:rPr>
            </w:pPr>
          </w:p>
          <w:p w14:paraId="43C25248"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10DB726B" w14:textId="77777777" w:rsidR="00572A97" w:rsidRPr="006404DB" w:rsidRDefault="00572A97" w:rsidP="00627899">
            <w:pPr>
              <w:rPr>
                <w:rFonts w:ascii="Times New Roman" w:hAnsi="Times New Roman" w:cs="Times New Roman"/>
              </w:rPr>
            </w:pPr>
            <w:r w:rsidRPr="006404DB">
              <w:rPr>
                <w:rFonts w:ascii="Times New Roman" w:hAnsi="Times New Roman" w:cs="Times New Roman"/>
              </w:rPr>
              <w:t xml:space="preserve">For an 8-port SRS resource in </w:t>
            </w:r>
            <w:proofErr w:type="gramStart"/>
            <w:r w:rsidRPr="006404DB">
              <w:rPr>
                <w:rFonts w:ascii="Times New Roman" w:hAnsi="Times New Roman" w:cs="Times New Roman"/>
              </w:rPr>
              <w:t>a</w:t>
            </w:r>
            <w:proofErr w:type="gramEnd"/>
            <w:r w:rsidRPr="006404DB">
              <w:rPr>
                <w:rFonts w:ascii="Times New Roman" w:hAnsi="Times New Roman" w:cs="Times New Roman"/>
              </w:rPr>
              <w:t xml:space="preserve"> SRS resource set with usage ‘codebook’ or ‘</w:t>
            </w:r>
            <w:proofErr w:type="spellStart"/>
            <w:r w:rsidRPr="006404DB">
              <w:rPr>
                <w:rFonts w:ascii="Times New Roman" w:hAnsi="Times New Roman" w:cs="Times New Roman"/>
              </w:rPr>
              <w:t>antennaSwitching</w:t>
            </w:r>
            <w:proofErr w:type="spellEnd"/>
            <w:r w:rsidRPr="006404DB">
              <w:rPr>
                <w:rFonts w:ascii="Times New Roman" w:hAnsi="Times New Roman" w:cs="Times New Roman"/>
              </w:rPr>
              <w:t>’, when the 8 ports are mapped onto one or more OFDM symbols using legacy non-</w:t>
            </w:r>
            <w:proofErr w:type="spellStart"/>
            <w:r w:rsidRPr="006404DB">
              <w:rPr>
                <w:rFonts w:ascii="Times New Roman" w:hAnsi="Times New Roman" w:cs="Times New Roman"/>
              </w:rPr>
              <w:t>TDMed</w:t>
            </w:r>
            <w:proofErr w:type="spellEnd"/>
            <w:r w:rsidRPr="006404DB">
              <w:rPr>
                <w:rFonts w:ascii="Times New Roman" w:hAnsi="Times New Roman" w:cs="Times New Roman"/>
              </w:rPr>
              <w:t xml:space="preserve"> schemes (repetition, frequency hopping, partial sounding, or a combination thereof), </w:t>
            </w:r>
          </w:p>
          <w:p w14:paraId="4DC139AE" w14:textId="77777777" w:rsidR="00572A97" w:rsidRPr="006404DB" w:rsidRDefault="00572A97">
            <w:pPr>
              <w:numPr>
                <w:ilvl w:val="0"/>
                <w:numId w:val="63"/>
              </w:numPr>
              <w:spacing w:after="0"/>
              <w:rPr>
                <w:rFonts w:ascii="Times New Roman" w:hAnsi="Times New Roman" w:cs="Times New Roman"/>
              </w:rPr>
            </w:pPr>
            <w:r w:rsidRPr="006404DB">
              <w:rPr>
                <w:rFonts w:ascii="Times New Roman" w:hAnsi="Times New Roman" w:cs="Times New Roman"/>
              </w:rPr>
              <w:t>Option 2: For comb 4, do not support 4 comb offsets.</w:t>
            </w:r>
          </w:p>
          <w:p w14:paraId="08CE94A4" w14:textId="77777777" w:rsidR="00572A97" w:rsidRDefault="00572A97" w:rsidP="00627899">
            <w:pPr>
              <w:rPr>
                <w:b/>
                <w:bCs/>
                <w:highlight w:val="cyan"/>
              </w:rPr>
            </w:pPr>
            <w:r>
              <w:rPr>
                <w:b/>
                <w:bCs/>
                <w:highlight w:val="cyan"/>
              </w:rPr>
              <w:t>“RAN2 impact: RRC, SRS configuration of non-TDM parameters for 8 Tx SRS”</w:t>
            </w:r>
          </w:p>
          <w:p w14:paraId="7829158A" w14:textId="77777777" w:rsidR="00572A97" w:rsidRPr="00AF46E3" w:rsidRDefault="00572A97" w:rsidP="00627899">
            <w:pPr>
              <w:rPr>
                <w:b/>
                <w:bCs/>
                <w:highlight w:val="cyan"/>
              </w:rPr>
            </w:pPr>
            <w:r w:rsidRPr="00AF46E3">
              <w:rPr>
                <w:b/>
                <w:bCs/>
                <w:highlight w:val="cyan"/>
              </w:rPr>
              <w:t xml:space="preserve">“RAN4 impact: none” </w:t>
            </w:r>
          </w:p>
          <w:p w14:paraId="5B2C57A7" w14:textId="77777777" w:rsidR="00572A97" w:rsidRDefault="00572A97" w:rsidP="00627899">
            <w:pPr>
              <w:contextualSpacing/>
              <w:rPr>
                <w:rFonts w:ascii="Times New Roman" w:eastAsia="Gulim" w:hAnsi="Times New Roman" w:cs="Times New Roman"/>
                <w:iCs/>
                <w:highlight w:val="green"/>
                <w:shd w:val="clear" w:color="auto" w:fill="FFFF00"/>
                <w:lang w:eastAsia="en-US"/>
              </w:rPr>
            </w:pPr>
          </w:p>
          <w:p w14:paraId="4F2B79B5"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51E8FF00" w14:textId="77777777" w:rsidR="00572A97" w:rsidRPr="006404DB" w:rsidRDefault="00572A97" w:rsidP="00627899">
            <w:pPr>
              <w:spacing w:line="276" w:lineRule="auto"/>
              <w:rPr>
                <w:rFonts w:ascii="Times New Roman" w:hAnsi="Times New Roman" w:cs="Times New Roman"/>
              </w:rPr>
            </w:pPr>
            <w:r w:rsidRPr="006404DB">
              <w:rPr>
                <w:rFonts w:ascii="Times New Roman" w:hAnsi="Times New Roman" w:cs="Times New Roman"/>
              </w:rPr>
              <w:t xml:space="preserve">For SRS comb offset hopping and/or cyclic shift hopping, the time-domain hopping behavior depends on at least the slot index </w:t>
            </w:r>
            <m:oMath>
              <m:sSubSup>
                <m:sSubSupPr>
                  <m:ctrlPr>
                    <w:rPr>
                      <w:rFonts w:ascii="Cambria Math" w:hAnsi="Cambria Math" w:cs="Times New Roman"/>
                    </w:rPr>
                  </m:ctrlPr>
                </m:sSubSupPr>
                <m:e>
                  <m:r>
                    <w:rPr>
                      <w:rFonts w:ascii="Cambria Math" w:hAnsi="Cambria Math"/>
                    </w:rPr>
                    <m:t>n</m:t>
                  </m:r>
                </m:e>
                <m:sub>
                  <m:r>
                    <m:rPr>
                      <m:nor/>
                    </m:rPr>
                    <w:rPr>
                      <w:rFonts w:ascii="Times New Roman" w:hAnsi="Times New Roman" w:cs="Times New Roman"/>
                    </w:rPr>
                    <m:t>s,f</m:t>
                  </m:r>
                </m:sub>
                <m:sup>
                  <m:r>
                    <w:rPr>
                      <w:rFonts w:ascii="Cambria Math" w:hAnsi="Cambria Math"/>
                    </w:rPr>
                    <m:t>μ</m:t>
                  </m:r>
                </m:sup>
              </m:sSubSup>
            </m:oMath>
            <w:r w:rsidRPr="006404DB">
              <w:rPr>
                <w:rFonts w:ascii="Times New Roman" w:hAnsi="Times New Roman" w:cs="Times New Roman"/>
              </w:rPr>
              <w:t xml:space="preserve"> within a radio frame and OFDM symbol index </w:t>
            </w:r>
            <m:oMath>
              <m:r>
                <w:rPr>
                  <w:rFonts w:ascii="Cambria Math" w:hAnsi="Cambria Math"/>
                  <w:lang w:eastAsia="ja-JP"/>
                </w:rPr>
                <m:t>l'</m:t>
              </m:r>
            </m:oMath>
            <w:r w:rsidRPr="006404DB">
              <w:rPr>
                <w:rFonts w:ascii="Times New Roman" w:hAnsi="Times New Roman" w:cs="Times New Roman"/>
              </w:rPr>
              <w:t>, and select at least one of the following options:</w:t>
            </w:r>
          </w:p>
          <w:p w14:paraId="728B9291" w14:textId="77777777" w:rsidR="00572A97" w:rsidRPr="006404DB" w:rsidRDefault="00572A97">
            <w:pPr>
              <w:pStyle w:val="bullet1"/>
              <w:rPr>
                <w:sz w:val="20"/>
              </w:rPr>
            </w:pPr>
            <w:r w:rsidRPr="006404DB">
              <w:rPr>
                <w:sz w:val="20"/>
              </w:rPr>
              <w:t xml:space="preserve">Option 1: Within a slot, hopping based on the repetition factor </w:t>
            </w:r>
            <m:oMath>
              <m:r>
                <w:rPr>
                  <w:rFonts w:ascii="Cambria Math" w:hAnsi="Cambria Math"/>
                  <w:sz w:val="20"/>
                </w:rPr>
                <m:t>R</m:t>
              </m:r>
            </m:oMath>
            <w:r w:rsidRPr="006404DB">
              <w:rPr>
                <w:sz w:val="20"/>
              </w:rPr>
              <w:t xml:space="preserve"> and symbol index that is the same across the R repetitions.</w:t>
            </w:r>
          </w:p>
          <w:p w14:paraId="6F82B045" w14:textId="77777777" w:rsidR="00572A97" w:rsidRPr="006404DB" w:rsidRDefault="00572A97">
            <w:pPr>
              <w:pStyle w:val="bullet1"/>
              <w:rPr>
                <w:sz w:val="20"/>
              </w:rPr>
            </w:pPr>
            <w:r w:rsidRPr="006404DB">
              <w:rPr>
                <w:sz w:val="20"/>
              </w:rPr>
              <w:lastRenderedPageBreak/>
              <w:t xml:space="preserve">Option 2: Within a slot, hopping based on only the symbol index </w:t>
            </w:r>
            <m:oMath>
              <m:r>
                <w:rPr>
                  <w:rFonts w:ascii="Cambria Math" w:hAnsi="Cambria Math"/>
                  <w:sz w:val="20"/>
                </w:rPr>
                <m:t>l'</m:t>
              </m:r>
            </m:oMath>
            <w:r w:rsidRPr="006404DB">
              <w:rPr>
                <w:sz w:val="20"/>
              </w:rPr>
              <w:t>.</w:t>
            </w:r>
          </w:p>
          <w:p w14:paraId="03B140FB" w14:textId="77777777" w:rsidR="00572A97" w:rsidRPr="006404DB" w:rsidRDefault="00572A97">
            <w:pPr>
              <w:pStyle w:val="bullet1"/>
              <w:rPr>
                <w:sz w:val="20"/>
              </w:rPr>
            </w:pPr>
            <w:r w:rsidRPr="006404DB">
              <w:rPr>
                <w:sz w:val="20"/>
              </w:rPr>
              <w:t>Option 3: No intra-slot hopping.</w:t>
            </w:r>
          </w:p>
          <w:p w14:paraId="42167EAD" w14:textId="77777777" w:rsidR="00572A97" w:rsidRPr="006404DB" w:rsidRDefault="00572A97">
            <w:pPr>
              <w:pStyle w:val="bullet1"/>
              <w:rPr>
                <w:sz w:val="20"/>
              </w:rPr>
            </w:pPr>
            <w:r w:rsidRPr="006404DB">
              <w:rPr>
                <w:sz w:val="20"/>
              </w:rPr>
              <w:t xml:space="preserve">FFS: Time domain hopping behaviour further depends on </w:t>
            </w:r>
            <w:r w:rsidRPr="006404DB">
              <w:rPr>
                <w:sz w:val="20"/>
                <w:lang w:eastAsia="zh-CN"/>
              </w:rPr>
              <w:t xml:space="preserve">system frame number </w:t>
            </w:r>
            <w:r w:rsidRPr="006404DB">
              <w:rPr>
                <w:sz w:val="20"/>
                <w:lang w:eastAsia="ja-JP"/>
              </w:rPr>
              <w:t>(</w:t>
            </w:r>
            <w:proofErr w:type="spellStart"/>
            <w:r w:rsidRPr="006404DB">
              <w:rPr>
                <w:sz w:val="20"/>
                <w:lang w:eastAsia="ja-JP"/>
              </w:rPr>
              <w:t>SFN</w:t>
            </w:r>
            <w:proofErr w:type="spellEnd"/>
            <w:r w:rsidRPr="006404DB">
              <w:rPr>
                <w:sz w:val="20"/>
                <w:lang w:eastAsia="ja-JP"/>
              </w:rPr>
              <w:t xml:space="preserve">) </w:t>
            </w:r>
            <m:oMath>
              <m:sSub>
                <m:sSubPr>
                  <m:ctrlPr>
                    <w:rPr>
                      <w:rFonts w:ascii="Cambria Math" w:hAnsi="Cambria Math"/>
                      <w:i/>
                      <w:sz w:val="20"/>
                      <w:lang w:eastAsia="ja-JP"/>
                    </w:rPr>
                  </m:ctrlPr>
                </m:sSubPr>
                <m:e>
                  <m:r>
                    <w:rPr>
                      <w:rFonts w:ascii="Cambria Math" w:hAnsi="Cambria Math"/>
                      <w:sz w:val="20"/>
                      <w:lang w:eastAsia="ja-JP"/>
                    </w:rPr>
                    <m:t>n</m:t>
                  </m:r>
                </m:e>
                <m:sub>
                  <m:r>
                    <m:rPr>
                      <m:sty m:val="p"/>
                    </m:rPr>
                    <w:rPr>
                      <w:rFonts w:ascii="Cambria Math" w:hAnsi="Cambria Math"/>
                      <w:sz w:val="20"/>
                      <w:lang w:eastAsia="ja-JP"/>
                    </w:rPr>
                    <m:t>f</m:t>
                  </m:r>
                </m:sub>
              </m:sSub>
            </m:oMath>
            <w:r w:rsidRPr="006404DB">
              <w:rPr>
                <w:sz w:val="20"/>
              </w:rPr>
              <w:t>.</w:t>
            </w:r>
          </w:p>
          <w:p w14:paraId="7406941A" w14:textId="77777777" w:rsidR="00572A97" w:rsidRPr="006404DB" w:rsidRDefault="00572A97">
            <w:pPr>
              <w:pStyle w:val="bullet1"/>
              <w:numPr>
                <w:ilvl w:val="1"/>
                <w:numId w:val="57"/>
              </w:numPr>
              <w:rPr>
                <w:sz w:val="20"/>
              </w:rPr>
            </w:pPr>
            <w:r w:rsidRPr="006404DB">
              <w:rPr>
                <w:sz w:val="20"/>
              </w:rPr>
              <w:t>FFS:  reinitialization periodicity of N radio frames or reinitialization based on system frame number.</w:t>
            </w:r>
          </w:p>
          <w:p w14:paraId="3B6CA0CF" w14:textId="77777777" w:rsidR="00572A97" w:rsidRPr="006404DB" w:rsidRDefault="00572A97">
            <w:pPr>
              <w:pStyle w:val="bullet1"/>
              <w:rPr>
                <w:sz w:val="20"/>
              </w:rPr>
            </w:pPr>
            <w:r w:rsidRPr="006404DB">
              <w:rPr>
                <w:sz w:val="20"/>
              </w:rPr>
              <w:t>FFS: Whether to adopt the same option(s) for comb offset hopping and cyclic shift hopping (if supported separately)</w:t>
            </w:r>
          </w:p>
          <w:p w14:paraId="5161E650" w14:textId="77777777" w:rsidR="00572A97" w:rsidRPr="006404DB" w:rsidRDefault="00572A97">
            <w:pPr>
              <w:pStyle w:val="bullet1"/>
              <w:rPr>
                <w:sz w:val="20"/>
              </w:rPr>
            </w:pPr>
            <w:r w:rsidRPr="006404DB">
              <w:rPr>
                <w:sz w:val="20"/>
              </w:rPr>
              <w:t xml:space="preserve">FFS: At least support reinitialization at the beginning of each radio frame. </w:t>
            </w:r>
          </w:p>
          <w:p w14:paraId="33CD5EFC" w14:textId="77777777" w:rsidR="00572A97" w:rsidRDefault="00572A97" w:rsidP="00627899">
            <w:pPr>
              <w:rPr>
                <w:b/>
                <w:bCs/>
                <w:highlight w:val="cyan"/>
              </w:rPr>
            </w:pPr>
            <w:r>
              <w:rPr>
                <w:b/>
                <w:bCs/>
                <w:highlight w:val="cyan"/>
              </w:rPr>
              <w:t>“RAN2 impact: RRC, SRS configuration for comb offset hopping / cyclic shift hopping”</w:t>
            </w:r>
          </w:p>
          <w:p w14:paraId="68C1ADCE" w14:textId="77777777" w:rsidR="00572A97" w:rsidRPr="00AF46E3" w:rsidRDefault="00572A97" w:rsidP="00627899">
            <w:pPr>
              <w:rPr>
                <w:b/>
                <w:bCs/>
                <w:highlight w:val="cyan"/>
              </w:rPr>
            </w:pPr>
            <w:r w:rsidRPr="00AF46E3">
              <w:rPr>
                <w:b/>
                <w:bCs/>
                <w:highlight w:val="cyan"/>
              </w:rPr>
              <w:t xml:space="preserve">“RAN4 impact: none” </w:t>
            </w:r>
          </w:p>
          <w:p w14:paraId="6935A3E1" w14:textId="77777777" w:rsidR="00572A97" w:rsidRDefault="00572A97" w:rsidP="00627899">
            <w:pPr>
              <w:contextualSpacing/>
              <w:rPr>
                <w:rFonts w:ascii="Times New Roman" w:eastAsia="Gulim" w:hAnsi="Times New Roman" w:cs="Times New Roman"/>
                <w:iCs/>
                <w:highlight w:val="green"/>
                <w:shd w:val="clear" w:color="auto" w:fill="FFFF00"/>
                <w:lang w:eastAsia="en-US"/>
              </w:rPr>
            </w:pPr>
          </w:p>
          <w:p w14:paraId="49DCEC18" w14:textId="77777777" w:rsidR="00572A97" w:rsidRPr="006404DB" w:rsidRDefault="00572A97" w:rsidP="00627899">
            <w:pPr>
              <w:contextualSpacing/>
              <w:rPr>
                <w:rFonts w:ascii="Times New Roman" w:eastAsia="Gulim" w:hAnsi="Times New Roman" w:cs="Times New Roman"/>
                <w:iCs/>
                <w:highlight w:val="green"/>
                <w:lang w:eastAsia="en-US"/>
              </w:rPr>
            </w:pPr>
            <w:r w:rsidRPr="006404DB">
              <w:rPr>
                <w:rFonts w:ascii="Times New Roman" w:eastAsia="Gulim" w:hAnsi="Times New Roman" w:cs="Times New Roman"/>
                <w:iCs/>
                <w:highlight w:val="green"/>
                <w:shd w:val="clear" w:color="auto" w:fill="FFFF00"/>
                <w:lang w:eastAsia="en-US"/>
              </w:rPr>
              <w:t>Agreement</w:t>
            </w:r>
            <w:r w:rsidRPr="006404DB">
              <w:rPr>
                <w:rFonts w:ascii="Times New Roman" w:hAnsi="Times New Roman" w:cs="Times New Roman"/>
              </w:rPr>
              <w:t xml:space="preserve"> </w:t>
            </w:r>
            <w:r w:rsidRPr="006404DB">
              <w:rPr>
                <w:rStyle w:val="ab"/>
                <w:rFonts w:ascii="Times New Roman" w:eastAsiaTheme="minorEastAsia" w:hAnsi="Times New Roman" w:cs="Times New Roman"/>
              </w:rPr>
              <w:t>(RAN2 RRC)</w:t>
            </w:r>
          </w:p>
          <w:p w14:paraId="3B5A2A23" w14:textId="77777777" w:rsidR="00572A97" w:rsidRPr="006404DB" w:rsidRDefault="00572A97" w:rsidP="00627899">
            <w:pPr>
              <w:spacing w:before="120" w:afterLines="50" w:after="120"/>
              <w:rPr>
                <w:rFonts w:ascii="Times New Roman" w:hAnsi="Times New Roman" w:cs="Times New Roman"/>
              </w:rPr>
            </w:pPr>
            <w:r w:rsidRPr="006404DB">
              <w:rPr>
                <w:rFonts w:ascii="Times New Roman" w:hAnsi="Times New Roman" w:cs="Times New Roman"/>
              </w:rPr>
              <w:t xml:space="preserve">For an 8-port SRS resource in </w:t>
            </w:r>
            <w:proofErr w:type="gramStart"/>
            <w:r w:rsidRPr="006404DB">
              <w:rPr>
                <w:rFonts w:ascii="Times New Roman" w:hAnsi="Times New Roman" w:cs="Times New Roman"/>
              </w:rPr>
              <w:t>a</w:t>
            </w:r>
            <w:proofErr w:type="gramEnd"/>
            <w:r w:rsidRPr="006404DB">
              <w:rPr>
                <w:rFonts w:ascii="Times New Roman" w:hAnsi="Times New Roman" w:cs="Times New Roman"/>
              </w:rPr>
              <w:t xml:space="preserve"> SRS resource set with usage ‘codebook’ or ‘</w:t>
            </w:r>
            <w:proofErr w:type="spellStart"/>
            <w:r w:rsidRPr="006404DB">
              <w:rPr>
                <w:rFonts w:ascii="Times New Roman" w:hAnsi="Times New Roman" w:cs="Times New Roman"/>
              </w:rPr>
              <w:t>antennaSwitching</w:t>
            </w:r>
            <w:proofErr w:type="spellEnd"/>
            <w:r w:rsidRPr="006404DB">
              <w:rPr>
                <w:rFonts w:ascii="Times New Roman" w:hAnsi="Times New Roman" w:cs="Times New Roman"/>
              </w:rPr>
              <w:t>’ and resource mapping based on TDM onto m ≥ 2 OFDM symbols in a slot and with TDM factor s ≥ 2, the m OFDM symbols are adjacent, and select one of the following options regarding the TDM pattern:</w:t>
            </w:r>
          </w:p>
          <w:p w14:paraId="0D0F5D41" w14:textId="77777777" w:rsidR="00572A97" w:rsidRPr="006404DB" w:rsidRDefault="00572A97">
            <w:pPr>
              <w:pStyle w:val="bullet1"/>
              <w:rPr>
                <w:sz w:val="20"/>
              </w:rPr>
            </w:pPr>
            <w:r w:rsidRPr="006404DB">
              <w:rPr>
                <w:sz w:val="20"/>
              </w:rPr>
              <w:t xml:space="preserve">Option 2-1: the s subsets of ports are mapped cyclically as {1, 2, …, </w:t>
            </w:r>
            <w:proofErr w:type="spellStart"/>
            <w:r w:rsidRPr="006404DB">
              <w:rPr>
                <w:sz w:val="20"/>
              </w:rPr>
              <w:t>s,1</w:t>
            </w:r>
            <w:proofErr w:type="spellEnd"/>
            <w:r w:rsidRPr="006404DB">
              <w:rPr>
                <w:sz w:val="20"/>
              </w:rPr>
              <w:t>, 2, …, s} on the m OFDM symbols.</w:t>
            </w:r>
          </w:p>
          <w:p w14:paraId="2179469B" w14:textId="77777777" w:rsidR="00572A97" w:rsidRPr="006404DB" w:rsidRDefault="00572A97">
            <w:pPr>
              <w:pStyle w:val="bullet1"/>
              <w:rPr>
                <w:sz w:val="20"/>
              </w:rPr>
            </w:pPr>
            <w:r w:rsidRPr="006404DB">
              <w:rPr>
                <w:sz w:val="20"/>
              </w:rPr>
              <w:t>Option 2-2: the s subsets of ports are mapped sequentially as {1, …, 1, 2, …, 2, s, …, s} on the m OFDM symbols.</w:t>
            </w:r>
          </w:p>
          <w:p w14:paraId="4496606E" w14:textId="77777777" w:rsidR="00572A97" w:rsidRDefault="00572A97" w:rsidP="00627899">
            <w:pPr>
              <w:rPr>
                <w:b/>
                <w:bCs/>
                <w:highlight w:val="cyan"/>
              </w:rPr>
            </w:pPr>
            <w:r>
              <w:rPr>
                <w:b/>
                <w:bCs/>
                <w:highlight w:val="cyan"/>
              </w:rPr>
              <w:t>“RAN2 impact: RRC, SRS configuration of TDM parameters for 8 Tx SRS”</w:t>
            </w:r>
          </w:p>
          <w:p w14:paraId="57FE37AC" w14:textId="77777777" w:rsidR="00572A97" w:rsidRPr="00AF46E3" w:rsidRDefault="00572A97" w:rsidP="00627899">
            <w:pPr>
              <w:rPr>
                <w:b/>
                <w:bCs/>
                <w:highlight w:val="cyan"/>
              </w:rPr>
            </w:pPr>
            <w:r w:rsidRPr="00AF46E3">
              <w:rPr>
                <w:b/>
                <w:bCs/>
                <w:highlight w:val="cyan"/>
              </w:rPr>
              <w:t xml:space="preserve">“RAN4 impact: none” </w:t>
            </w:r>
          </w:p>
          <w:p w14:paraId="4EAAA7E9" w14:textId="77777777" w:rsidR="00572A97" w:rsidRPr="006404DB" w:rsidRDefault="00572A97" w:rsidP="00627899">
            <w:pPr>
              <w:contextualSpacing/>
              <w:jc w:val="both"/>
              <w:rPr>
                <w:rStyle w:val="ab"/>
                <w:rFonts w:ascii="Times New Roman" w:hAnsi="Times New Roman" w:cs="Times New Roman"/>
                <w:lang w:val="en-GB"/>
              </w:rPr>
            </w:pPr>
          </w:p>
        </w:tc>
      </w:tr>
      <w:tr w:rsidR="00572A97" w:rsidRPr="00695E69" w14:paraId="3C58BE49"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745AC" w14:textId="77777777" w:rsidR="00572A97" w:rsidRPr="00695E69" w:rsidRDefault="00572A97"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lastRenderedPageBreak/>
              <w:t>RAN1#111</w:t>
            </w:r>
            <w:proofErr w:type="spellEnd"/>
          </w:p>
        </w:tc>
      </w:tr>
      <w:tr w:rsidR="00572A97" w:rsidRPr="00695E69" w14:paraId="529AA1EE"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88D874" w14:textId="77777777" w:rsidR="00572A97" w:rsidRPr="00695E69" w:rsidRDefault="00572A97" w:rsidP="00627899">
            <w:pPr>
              <w:rPr>
                <w:rFonts w:ascii="Times New Roman" w:hAnsi="Times New Roman" w:cs="Times New Roman"/>
                <w:highlight w:val="green"/>
              </w:rPr>
            </w:pPr>
            <w:r w:rsidRPr="00695E69">
              <w:rPr>
                <w:rFonts w:ascii="Times New Roman" w:hAnsi="Times New Roman" w:cs="Times New Roman"/>
                <w:highlight w:val="gree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23E49D21" w14:textId="77777777" w:rsidR="00572A97" w:rsidRPr="00695E69" w:rsidRDefault="00572A97" w:rsidP="00627899">
            <w:pPr>
              <w:rPr>
                <w:rFonts w:ascii="Times New Roman" w:hAnsi="Times New Roman" w:cs="Times New Roman"/>
              </w:rPr>
            </w:pPr>
            <w:r w:rsidRPr="00695E69">
              <w:rPr>
                <w:rFonts w:ascii="Times New Roman" w:hAnsi="Times New Roman" w:cs="Times New Roman"/>
              </w:rPr>
              <w:t>For SRS comb offset hopping and/or cyclic shift hopping, for each SRS port,</w:t>
            </w:r>
          </w:p>
          <w:p w14:paraId="146CBD4E" w14:textId="77777777" w:rsidR="00572A97" w:rsidRPr="00695E69" w:rsidRDefault="00572A97">
            <w:pPr>
              <w:pStyle w:val="bullet1"/>
              <w:rPr>
                <w:sz w:val="20"/>
              </w:rPr>
            </w:pPr>
            <w:r w:rsidRPr="00695E69">
              <w:rPr>
                <w:sz w:val="20"/>
              </w:rPr>
              <w:t>FFS: Hopping pattern</w:t>
            </w:r>
          </w:p>
          <w:p w14:paraId="2AA7034C" w14:textId="77777777" w:rsidR="00572A97" w:rsidRPr="00695E69" w:rsidRDefault="00572A97">
            <w:pPr>
              <w:pStyle w:val="bullet1"/>
              <w:rPr>
                <w:sz w:val="20"/>
              </w:rPr>
            </w:pPr>
            <w:r w:rsidRPr="00695E69">
              <w:rPr>
                <w:sz w:val="20"/>
              </w:rPr>
              <w:t>Support at least hopping based on slot index, OFDM symbol index</w:t>
            </w:r>
          </w:p>
          <w:p w14:paraId="643649A8" w14:textId="77777777" w:rsidR="00572A97" w:rsidRPr="00695E69" w:rsidRDefault="00572A97">
            <w:pPr>
              <w:pStyle w:val="bullet1"/>
              <w:numPr>
                <w:ilvl w:val="1"/>
                <w:numId w:val="57"/>
              </w:numPr>
              <w:rPr>
                <w:sz w:val="20"/>
              </w:rPr>
            </w:pPr>
            <w:r w:rsidRPr="00695E69">
              <w:rPr>
                <w:sz w:val="20"/>
              </w:rPr>
              <w:t xml:space="preserve">FFS: Use of symbol group based on repetition factor </w:t>
            </w:r>
          </w:p>
          <w:p w14:paraId="11B4A413" w14:textId="77777777" w:rsidR="00572A97" w:rsidRPr="00695E69" w:rsidRDefault="00572A97">
            <w:pPr>
              <w:pStyle w:val="bullet1"/>
              <w:numPr>
                <w:ilvl w:val="1"/>
                <w:numId w:val="57"/>
              </w:numPr>
              <w:rPr>
                <w:sz w:val="20"/>
              </w:rPr>
            </w:pPr>
            <w:r w:rsidRPr="00695E69">
              <w:rPr>
                <w:sz w:val="20"/>
              </w:rPr>
              <w:t>FFS: Additional details on intra-slot hopping based on OFDM symbol index, inter-slot hopping based on slot index, per occasion of SRS resource</w:t>
            </w:r>
          </w:p>
          <w:p w14:paraId="5A0731E9" w14:textId="77777777" w:rsidR="00572A97" w:rsidRPr="00695E69" w:rsidRDefault="00572A97">
            <w:pPr>
              <w:pStyle w:val="bullet1"/>
              <w:numPr>
                <w:ilvl w:val="1"/>
                <w:numId w:val="57"/>
              </w:numPr>
              <w:rPr>
                <w:sz w:val="20"/>
              </w:rPr>
            </w:pPr>
            <w:r w:rsidRPr="00695E69">
              <w:rPr>
                <w:sz w:val="20"/>
              </w:rPr>
              <w:t xml:space="preserve">FFS: Re-initialization periodicity </w:t>
            </w:r>
          </w:p>
          <w:p w14:paraId="61129CA5" w14:textId="77777777" w:rsidR="00572A97" w:rsidRPr="00695E69" w:rsidRDefault="00572A97">
            <w:pPr>
              <w:pStyle w:val="bullet1"/>
              <w:rPr>
                <w:sz w:val="20"/>
              </w:rPr>
            </w:pPr>
            <w:r w:rsidRPr="00695E69">
              <w:rPr>
                <w:sz w:val="20"/>
              </w:rPr>
              <w:t xml:space="preserve">Applicable to at least periodic/semi-persistent SRS with usage </w:t>
            </w:r>
            <w:proofErr w:type="spellStart"/>
            <w:r w:rsidRPr="00695E69">
              <w:rPr>
                <w:sz w:val="20"/>
              </w:rPr>
              <w:t>antennaSwitching</w:t>
            </w:r>
            <w:proofErr w:type="spellEnd"/>
          </w:p>
          <w:p w14:paraId="22106074" w14:textId="77777777" w:rsidR="00572A97" w:rsidRPr="00695E69" w:rsidRDefault="00572A97">
            <w:pPr>
              <w:pStyle w:val="bullet2"/>
              <w:spacing w:line="240" w:lineRule="auto"/>
              <w:rPr>
                <w:sz w:val="20"/>
                <w:szCs w:val="20"/>
              </w:rPr>
            </w:pPr>
            <w:r w:rsidRPr="00695E69">
              <w:rPr>
                <w:sz w:val="20"/>
                <w:szCs w:val="20"/>
              </w:rPr>
              <w:t>FFS: Other types of SRS</w:t>
            </w:r>
          </w:p>
          <w:p w14:paraId="6950F4F1" w14:textId="77777777" w:rsidR="00572A97" w:rsidRPr="00695E69" w:rsidRDefault="00572A97">
            <w:pPr>
              <w:pStyle w:val="bullet1"/>
              <w:rPr>
                <w:sz w:val="20"/>
              </w:rPr>
            </w:pPr>
            <w:r w:rsidRPr="00695E69">
              <w:rPr>
                <w:sz w:val="20"/>
              </w:rPr>
              <w:t>FFS: Configuring a subset of comb offsets / cyclic shifts for comb offset hopping / cyclic shift hopping, respectively</w:t>
            </w:r>
          </w:p>
          <w:p w14:paraId="61D1A13C" w14:textId="77777777" w:rsidR="00572A97" w:rsidRPr="00695E69" w:rsidRDefault="00572A97">
            <w:pPr>
              <w:pStyle w:val="bullet1"/>
              <w:rPr>
                <w:sz w:val="20"/>
              </w:rPr>
            </w:pPr>
            <w:r w:rsidRPr="00695E69">
              <w:rPr>
                <w:sz w:val="20"/>
              </w:rPr>
              <w:t>FFS: Combined comb offset hopping and cyclic shift hopping, supporting both, or down selecting one</w:t>
            </w:r>
          </w:p>
          <w:p w14:paraId="422352EA" w14:textId="77777777" w:rsidR="00572A97" w:rsidRDefault="00572A97" w:rsidP="00627899">
            <w:pPr>
              <w:rPr>
                <w:b/>
                <w:bCs/>
                <w:highlight w:val="cyan"/>
              </w:rPr>
            </w:pPr>
            <w:r>
              <w:rPr>
                <w:b/>
                <w:bCs/>
                <w:highlight w:val="cyan"/>
              </w:rPr>
              <w:t>“RAN2 impact: RRC, SRS configuration for comb offset hopping / cyclic shift hopping”</w:t>
            </w:r>
          </w:p>
          <w:p w14:paraId="6030A5DC" w14:textId="77777777" w:rsidR="00572A97" w:rsidRPr="00AF46E3" w:rsidRDefault="00572A97" w:rsidP="00627899">
            <w:pPr>
              <w:rPr>
                <w:b/>
                <w:bCs/>
                <w:highlight w:val="cyan"/>
              </w:rPr>
            </w:pPr>
            <w:r w:rsidRPr="00AF46E3">
              <w:rPr>
                <w:b/>
                <w:bCs/>
                <w:highlight w:val="cyan"/>
              </w:rPr>
              <w:t xml:space="preserve">“RAN4 impact: none” </w:t>
            </w:r>
          </w:p>
          <w:p w14:paraId="4557D45E" w14:textId="77777777" w:rsidR="00572A97" w:rsidRPr="00695E69" w:rsidRDefault="00572A97" w:rsidP="00627899">
            <w:pPr>
              <w:spacing w:before="240"/>
              <w:rPr>
                <w:rFonts w:ascii="Times New Roman" w:hAnsi="Times New Roman" w:cs="Times New Roman"/>
                <w:highlight w:val="green"/>
              </w:rPr>
            </w:pPr>
            <w:r w:rsidRPr="00695E69">
              <w:rPr>
                <w:rFonts w:ascii="Times New Roman" w:hAnsi="Times New Roman" w:cs="Times New Roman"/>
                <w:highlight w:val="gree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557B061E" w14:textId="77777777" w:rsidR="00572A97" w:rsidRPr="00695E69" w:rsidRDefault="00572A97" w:rsidP="00627899">
            <w:pPr>
              <w:spacing w:line="276" w:lineRule="auto"/>
              <w:rPr>
                <w:rFonts w:ascii="Times New Roman" w:hAnsi="Times New Roman" w:cs="Times New Roman"/>
              </w:rPr>
            </w:pPr>
            <w:r w:rsidRPr="00695E69">
              <w:rPr>
                <w:rFonts w:ascii="Times New Roman" w:hAnsi="Times New Roman" w:cs="Times New Roman"/>
              </w:rPr>
              <w:t>For SRS comb offset hopping and/or cyclic shift hopping, for each SRS port, the hopping pattern is determined based on:</w:t>
            </w:r>
          </w:p>
          <w:p w14:paraId="6BA6A348" w14:textId="77777777" w:rsidR="00572A97" w:rsidRPr="00695E69" w:rsidRDefault="00572A97">
            <w:pPr>
              <w:pStyle w:val="bullet1"/>
              <w:rPr>
                <w:sz w:val="20"/>
              </w:rPr>
            </w:pPr>
            <w:r w:rsidRPr="00695E69">
              <w:rPr>
                <w:sz w:val="20"/>
              </w:rPr>
              <w:t>Option 1: The hopping pattern is based on the pseudo-random sequence c(</w:t>
            </w:r>
            <w:proofErr w:type="spellStart"/>
            <w:r w:rsidRPr="00695E69">
              <w:rPr>
                <w:sz w:val="20"/>
              </w:rPr>
              <w:t>i</w:t>
            </w:r>
            <w:proofErr w:type="spellEnd"/>
            <w:r w:rsidRPr="00695E69">
              <w:rPr>
                <w:sz w:val="20"/>
              </w:rPr>
              <w:t>), initialized with a network-configured ID.</w:t>
            </w:r>
          </w:p>
          <w:p w14:paraId="72D3010E" w14:textId="77777777" w:rsidR="00572A97" w:rsidRPr="00695E69" w:rsidRDefault="00572A97">
            <w:pPr>
              <w:pStyle w:val="bullet2"/>
              <w:rPr>
                <w:sz w:val="20"/>
                <w:szCs w:val="20"/>
              </w:rPr>
            </w:pPr>
            <w:r w:rsidRPr="00695E69">
              <w:rPr>
                <w:sz w:val="20"/>
                <w:szCs w:val="20"/>
              </w:rPr>
              <w:t xml:space="preserve">FFS: The ID could be cell ID </w:t>
            </w:r>
            <m:oMath>
              <m:sSubSup>
                <m:sSubSupPr>
                  <m:ctrlPr>
                    <w:rPr>
                      <w:rFonts w:ascii="Cambria Math" w:hAnsi="Cambria Math"/>
                      <w:sz w:val="20"/>
                      <w:szCs w:val="20"/>
                    </w:rPr>
                  </m:ctrlPr>
                </m:sSubSupPr>
                <m:e>
                  <m:r>
                    <m:rPr>
                      <m:sty m:val="p"/>
                    </m:rPr>
                    <w:rPr>
                      <w:rFonts w:ascii="Cambria Math" w:hAnsi="Cambria Math"/>
                      <w:sz w:val="20"/>
                      <w:szCs w:val="20"/>
                    </w:rPr>
                    <m:t>n</m:t>
                  </m:r>
                </m:e>
                <m:sub>
                  <m:r>
                    <m:rPr>
                      <m:nor/>
                    </m:rPr>
                    <w:rPr>
                      <w:sz w:val="20"/>
                      <w:szCs w:val="20"/>
                    </w:rPr>
                    <m:t>ID</m:t>
                  </m:r>
                </m:sub>
                <m:sup>
                  <m:r>
                    <m:rPr>
                      <m:nor/>
                    </m:rPr>
                    <w:rPr>
                      <w:sz w:val="20"/>
                      <w:szCs w:val="20"/>
                    </w:rPr>
                    <m:t>cell</m:t>
                  </m:r>
                </m:sup>
              </m:sSubSup>
            </m:oMath>
            <w:r w:rsidRPr="00695E69">
              <w:rPr>
                <w:sz w:val="20"/>
                <w:szCs w:val="20"/>
              </w:rPr>
              <w:t xml:space="preserve">, SRS sequence identity </w:t>
            </w:r>
            <m:oMath>
              <m:sSubSup>
                <m:sSubSupPr>
                  <m:ctrlPr>
                    <w:rPr>
                      <w:rFonts w:ascii="Cambria Math" w:hAnsi="Cambria Math"/>
                      <w:sz w:val="20"/>
                      <w:szCs w:val="20"/>
                    </w:rPr>
                  </m:ctrlPr>
                </m:sSubSupPr>
                <m:e>
                  <m:r>
                    <m:rPr>
                      <m:sty m:val="p"/>
                    </m:rPr>
                    <w:rPr>
                      <w:rFonts w:ascii="Cambria Math" w:hAnsi="Cambria Math"/>
                      <w:sz w:val="20"/>
                      <w:szCs w:val="20"/>
                    </w:rPr>
                    <m:t>n</m:t>
                  </m:r>
                </m:e>
                <m:sub>
                  <m:r>
                    <m:rPr>
                      <m:nor/>
                    </m:rPr>
                    <w:rPr>
                      <w:sz w:val="20"/>
                      <w:szCs w:val="20"/>
                    </w:rPr>
                    <m:t>ID</m:t>
                  </m:r>
                </m:sub>
                <m:sup>
                  <m:r>
                    <m:rPr>
                      <m:nor/>
                    </m:rPr>
                    <w:rPr>
                      <w:sz w:val="20"/>
                      <w:szCs w:val="20"/>
                    </w:rPr>
                    <m:t>SRS</m:t>
                  </m:r>
                </m:sup>
              </m:sSubSup>
            </m:oMath>
            <w:r w:rsidRPr="00695E69">
              <w:rPr>
                <w:sz w:val="20"/>
                <w:szCs w:val="20"/>
              </w:rPr>
              <w:t>, C-</w:t>
            </w:r>
            <w:proofErr w:type="spellStart"/>
            <w:r w:rsidRPr="00695E69">
              <w:rPr>
                <w:sz w:val="20"/>
                <w:szCs w:val="20"/>
              </w:rPr>
              <w:t>RNTI</w:t>
            </w:r>
            <w:proofErr w:type="spellEnd"/>
            <w:r w:rsidRPr="00695E69">
              <w:rPr>
                <w:sz w:val="20"/>
                <w:szCs w:val="20"/>
              </w:rPr>
              <w:t>, or a new ID</w:t>
            </w:r>
          </w:p>
          <w:p w14:paraId="23DC78B0" w14:textId="77777777" w:rsidR="00572A97" w:rsidRPr="00695E69" w:rsidRDefault="00572A97">
            <w:pPr>
              <w:pStyle w:val="bullet2"/>
              <w:rPr>
                <w:sz w:val="20"/>
                <w:szCs w:val="20"/>
              </w:rPr>
            </w:pPr>
            <w:r w:rsidRPr="00695E69">
              <w:rPr>
                <w:sz w:val="20"/>
                <w:szCs w:val="20"/>
              </w:rPr>
              <w:t xml:space="preserve">FFS: The relation between the legacy group / sequence hopping and the new hopping </w:t>
            </w:r>
          </w:p>
          <w:p w14:paraId="5C0EC27D" w14:textId="77777777" w:rsidR="00572A97" w:rsidRDefault="00572A97" w:rsidP="00627899">
            <w:pPr>
              <w:rPr>
                <w:b/>
                <w:bCs/>
                <w:highlight w:val="cyan"/>
              </w:rPr>
            </w:pPr>
            <w:r>
              <w:rPr>
                <w:b/>
                <w:bCs/>
                <w:highlight w:val="cyan"/>
              </w:rPr>
              <w:t>“RAN2 impact: RRC, SRS configuration for sequence ID for comb offset hopping / cyclic shift hopping”</w:t>
            </w:r>
          </w:p>
          <w:p w14:paraId="3D482B59" w14:textId="77777777" w:rsidR="00572A97" w:rsidRPr="00AF46E3" w:rsidRDefault="00572A97" w:rsidP="00627899">
            <w:pPr>
              <w:rPr>
                <w:b/>
                <w:bCs/>
                <w:highlight w:val="cyan"/>
              </w:rPr>
            </w:pPr>
            <w:r w:rsidRPr="00AF46E3">
              <w:rPr>
                <w:b/>
                <w:bCs/>
                <w:highlight w:val="cyan"/>
              </w:rPr>
              <w:lastRenderedPageBreak/>
              <w:t xml:space="preserve">“RAN4 impact: none” </w:t>
            </w:r>
          </w:p>
          <w:p w14:paraId="14B3CB6D" w14:textId="77777777" w:rsidR="00572A97" w:rsidRPr="00695E69" w:rsidRDefault="00572A97" w:rsidP="00627899">
            <w:pPr>
              <w:spacing w:before="240"/>
              <w:rPr>
                <w:rFonts w:ascii="Times New Roman" w:hAnsi="Times New Roman" w:cs="Times New Roman"/>
                <w:highlight w:val="green"/>
              </w:rPr>
            </w:pPr>
            <w:r w:rsidRPr="00695E69">
              <w:rPr>
                <w:rFonts w:ascii="Times New Roman" w:hAnsi="Times New Roman" w:cs="Times New Roman"/>
                <w:highlight w:val="gree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508FE31F" w14:textId="77777777" w:rsidR="00572A97" w:rsidRPr="00695E69" w:rsidRDefault="00572A97" w:rsidP="00627899">
            <w:pPr>
              <w:rPr>
                <w:rFonts w:ascii="Times New Roman" w:hAnsi="Times New Roman" w:cs="Times New Roman"/>
              </w:rPr>
            </w:pPr>
            <w:r w:rsidRPr="00695E69">
              <w:rPr>
                <w:rFonts w:ascii="Times New Roman" w:hAnsi="Times New Roman" w:cs="Times New Roman"/>
              </w:rPr>
              <w:t xml:space="preserve">For an 8-port SRS resource in </w:t>
            </w:r>
            <w:proofErr w:type="gramStart"/>
            <w:r w:rsidRPr="00695E69">
              <w:rPr>
                <w:rFonts w:ascii="Times New Roman" w:hAnsi="Times New Roman" w:cs="Times New Roman"/>
              </w:rPr>
              <w:t>a</w:t>
            </w:r>
            <w:proofErr w:type="gramEnd"/>
            <w:r w:rsidRPr="00695E69">
              <w:rPr>
                <w:rFonts w:ascii="Times New Roman" w:hAnsi="Times New Roman" w:cs="Times New Roman"/>
              </w:rPr>
              <w:t xml:space="preserve"> SRS resource set with usage ‘codebook’ or ‘</w:t>
            </w:r>
            <w:proofErr w:type="spellStart"/>
            <w:r w:rsidRPr="00695E69">
              <w:rPr>
                <w:rFonts w:ascii="Times New Roman" w:hAnsi="Times New Roman" w:cs="Times New Roman"/>
              </w:rPr>
              <w:t>antennaSwitching</w:t>
            </w:r>
            <w:proofErr w:type="spellEnd"/>
            <w:r w:rsidRPr="00695E69">
              <w:rPr>
                <w:rFonts w:ascii="Times New Roman" w:hAnsi="Times New Roman" w:cs="Times New Roman"/>
              </w:rPr>
              <w:t>’, when the 8 ports are mapped onto one or more OFDM symbols using legacy schemes (repetition, frequency hopping, partial sounding, or a combination thereof), at least support:</w:t>
            </w:r>
          </w:p>
          <w:p w14:paraId="3B0903E3" w14:textId="77777777" w:rsidR="00572A97" w:rsidRPr="00695E69" w:rsidRDefault="00572A97">
            <w:pPr>
              <w:pStyle w:val="bullet1"/>
              <w:numPr>
                <w:ilvl w:val="0"/>
                <w:numId w:val="58"/>
              </w:numPr>
              <w:rPr>
                <w:sz w:val="20"/>
              </w:rPr>
            </w:pPr>
            <w:r w:rsidRPr="00695E69">
              <w:rPr>
                <w:sz w:val="20"/>
              </w:rPr>
              <w:t>For comb 2, support 1 and 2 comb offsets</w:t>
            </w:r>
          </w:p>
          <w:p w14:paraId="63E6FD52" w14:textId="77777777" w:rsidR="00572A97" w:rsidRPr="00695E69" w:rsidRDefault="00572A97">
            <w:pPr>
              <w:pStyle w:val="bullet1"/>
              <w:numPr>
                <w:ilvl w:val="0"/>
                <w:numId w:val="58"/>
              </w:numPr>
              <w:rPr>
                <w:sz w:val="20"/>
              </w:rPr>
            </w:pPr>
            <w:r w:rsidRPr="00695E69">
              <w:rPr>
                <w:sz w:val="20"/>
              </w:rPr>
              <w:t>For comb 4, support 2 and [4] comb offset</w:t>
            </w:r>
          </w:p>
          <w:p w14:paraId="2F91152C" w14:textId="77777777" w:rsidR="00572A97" w:rsidRPr="00695E69" w:rsidRDefault="00572A97">
            <w:pPr>
              <w:pStyle w:val="bullet1"/>
              <w:numPr>
                <w:ilvl w:val="0"/>
                <w:numId w:val="58"/>
              </w:numPr>
              <w:rPr>
                <w:sz w:val="20"/>
              </w:rPr>
            </w:pPr>
            <w:r w:rsidRPr="00695E69">
              <w:rPr>
                <w:sz w:val="20"/>
              </w:rPr>
              <w:t>For comb 8, support 4 comb offsets</w:t>
            </w:r>
          </w:p>
          <w:p w14:paraId="6BE5FF6A" w14:textId="77777777" w:rsidR="00572A97" w:rsidRDefault="00572A97" w:rsidP="00627899">
            <w:pPr>
              <w:rPr>
                <w:b/>
                <w:bCs/>
                <w:highlight w:val="cyan"/>
              </w:rPr>
            </w:pPr>
            <w:r>
              <w:rPr>
                <w:b/>
                <w:bCs/>
                <w:highlight w:val="cyan"/>
              </w:rPr>
              <w:t>“RAN2 impact: RRC, SRS configuration of non-TDM parameters for 8 Tx SRS”</w:t>
            </w:r>
          </w:p>
          <w:p w14:paraId="71847BD1" w14:textId="77777777" w:rsidR="00572A97" w:rsidRPr="00AF46E3" w:rsidRDefault="00572A97" w:rsidP="00627899">
            <w:pPr>
              <w:rPr>
                <w:b/>
                <w:bCs/>
                <w:highlight w:val="cyan"/>
              </w:rPr>
            </w:pPr>
            <w:r w:rsidRPr="00AF46E3">
              <w:rPr>
                <w:b/>
                <w:bCs/>
                <w:highlight w:val="cyan"/>
              </w:rPr>
              <w:t xml:space="preserve">“RAN4 impact: none” </w:t>
            </w:r>
          </w:p>
          <w:p w14:paraId="028EF9F0" w14:textId="77777777" w:rsidR="00572A97" w:rsidRPr="00695E69" w:rsidRDefault="00572A97" w:rsidP="00627899">
            <w:pPr>
              <w:spacing w:before="240"/>
              <w:rPr>
                <w:rFonts w:ascii="Times New Roman" w:hAnsi="Times New Roman" w:cs="Times New Roman"/>
                <w:highlight w:val="green"/>
              </w:rPr>
            </w:pPr>
            <w:r w:rsidRPr="00695E69">
              <w:rPr>
                <w:rFonts w:ascii="Times New Roman" w:hAnsi="Times New Roman" w:cs="Times New Roman"/>
                <w:highlight w:val="gree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42172D27" w14:textId="77777777" w:rsidR="00572A97" w:rsidRPr="00695E69" w:rsidRDefault="00572A97" w:rsidP="00627899">
            <w:pPr>
              <w:rPr>
                <w:rFonts w:ascii="Times New Roman" w:hAnsi="Times New Roman" w:cs="Times New Roman"/>
              </w:rPr>
            </w:pPr>
            <w:r w:rsidRPr="00695E69">
              <w:rPr>
                <w:rFonts w:ascii="Times New Roman" w:hAnsi="Times New Roman" w:cs="Times New Roman"/>
              </w:rPr>
              <w:t xml:space="preserve">For single SRS resource in </w:t>
            </w:r>
            <w:proofErr w:type="gramStart"/>
            <w:r w:rsidRPr="00695E69">
              <w:rPr>
                <w:rFonts w:ascii="Times New Roman" w:hAnsi="Times New Roman" w:cs="Times New Roman"/>
              </w:rPr>
              <w:t>a</w:t>
            </w:r>
            <w:proofErr w:type="gramEnd"/>
            <w:r w:rsidRPr="00695E69">
              <w:rPr>
                <w:rFonts w:ascii="Times New Roman" w:hAnsi="Times New Roman" w:cs="Times New Roman"/>
              </w:rPr>
              <w:t xml:space="preserve"> SRS resource set with usage ‘codebook’ for 8Tx PUSCH or ‘</w:t>
            </w:r>
            <w:proofErr w:type="spellStart"/>
            <w:r w:rsidRPr="00695E69">
              <w:rPr>
                <w:rFonts w:ascii="Times New Roman" w:hAnsi="Times New Roman" w:cs="Times New Roman"/>
              </w:rPr>
              <w:t>antennaSwitching</w:t>
            </w:r>
            <w:proofErr w:type="spellEnd"/>
            <w:r w:rsidRPr="00695E69">
              <w:rPr>
                <w:rFonts w:ascii="Times New Roman" w:hAnsi="Times New Roman" w:cs="Times New Roman"/>
              </w:rPr>
              <w:t xml:space="preserve">’ (i.e., for </w:t>
            </w:r>
            <w:proofErr w:type="spellStart"/>
            <w:r w:rsidRPr="00695E69">
              <w:rPr>
                <w:rFonts w:ascii="Times New Roman" w:hAnsi="Times New Roman" w:cs="Times New Roman"/>
              </w:rPr>
              <w:t>8T8R</w:t>
            </w:r>
            <w:proofErr w:type="spellEnd"/>
            <w:r w:rsidRPr="00695E69">
              <w:rPr>
                <w:rFonts w:ascii="Times New Roman" w:hAnsi="Times New Roman" w:cs="Times New Roman"/>
              </w:rPr>
              <w:t xml:space="preserve"> antenna switching), when the SRS resource is configured with 8 ports and m OFDM symbols (m &gt; 1), support the case of 8 ports mapped onto the m OFDM symbols </w:t>
            </w:r>
          </w:p>
          <w:p w14:paraId="0E2BF728" w14:textId="77777777" w:rsidR="00572A97" w:rsidRPr="00695E69" w:rsidRDefault="00572A97">
            <w:pPr>
              <w:pStyle w:val="bullet1"/>
              <w:numPr>
                <w:ilvl w:val="0"/>
                <w:numId w:val="58"/>
              </w:numPr>
              <w:rPr>
                <w:sz w:val="20"/>
              </w:rPr>
            </w:pPr>
            <w:r w:rsidRPr="00695E69">
              <w:rPr>
                <w:sz w:val="20"/>
              </w:rPr>
              <w:t>Option 1: Different SRS ports are mapped onto different OFDM symbols (i.e., TDM)</w:t>
            </w:r>
          </w:p>
          <w:p w14:paraId="47B576AC" w14:textId="77777777" w:rsidR="00572A97" w:rsidRPr="00695E69" w:rsidRDefault="00572A97">
            <w:pPr>
              <w:pStyle w:val="bullet1"/>
              <w:numPr>
                <w:ilvl w:val="0"/>
                <w:numId w:val="58"/>
              </w:numPr>
              <w:rPr>
                <w:sz w:val="20"/>
              </w:rPr>
            </w:pPr>
            <w:r w:rsidRPr="00695E69">
              <w:rPr>
                <w:sz w:val="20"/>
              </w:rPr>
              <w:t>FFS: m can be legacy values, i.e., 2,</w:t>
            </w:r>
            <w:proofErr w:type="gramStart"/>
            <w:r w:rsidRPr="00695E69">
              <w:rPr>
                <w:sz w:val="20"/>
              </w:rPr>
              <w:t>4,[</w:t>
            </w:r>
            <w:proofErr w:type="gramEnd"/>
            <w:r w:rsidRPr="00695E69">
              <w:rPr>
                <w:sz w:val="20"/>
              </w:rPr>
              <w:t>8,10,12,14].</w:t>
            </w:r>
          </w:p>
          <w:p w14:paraId="179686B8" w14:textId="77777777" w:rsidR="00572A97" w:rsidRDefault="00572A97" w:rsidP="00627899">
            <w:pPr>
              <w:rPr>
                <w:b/>
                <w:bCs/>
                <w:highlight w:val="cyan"/>
              </w:rPr>
            </w:pPr>
            <w:r>
              <w:rPr>
                <w:b/>
                <w:bCs/>
                <w:highlight w:val="cyan"/>
              </w:rPr>
              <w:t>“RAN2 impact: RRC, SRS configuration of TDM parameters for 8 Tx SRS”</w:t>
            </w:r>
          </w:p>
          <w:p w14:paraId="04BAF958" w14:textId="77777777" w:rsidR="00572A97" w:rsidRPr="00AF46E3" w:rsidRDefault="00572A97" w:rsidP="00627899">
            <w:pPr>
              <w:rPr>
                <w:b/>
                <w:bCs/>
                <w:highlight w:val="cyan"/>
              </w:rPr>
            </w:pPr>
            <w:r w:rsidRPr="00AF46E3">
              <w:rPr>
                <w:b/>
                <w:bCs/>
                <w:highlight w:val="cyan"/>
              </w:rPr>
              <w:t xml:space="preserve">“RAN4 impact: none” </w:t>
            </w:r>
          </w:p>
          <w:p w14:paraId="13FC56CD" w14:textId="77777777" w:rsidR="00572A97" w:rsidRPr="00695E69" w:rsidRDefault="00572A97" w:rsidP="00627899">
            <w:pPr>
              <w:contextualSpacing/>
              <w:jc w:val="both"/>
              <w:rPr>
                <w:rStyle w:val="ab"/>
                <w:rFonts w:ascii="Times New Roman" w:eastAsiaTheme="minorEastAsia" w:hAnsi="Times New Roman" w:cs="Times New Roman"/>
                <w:b w:val="0"/>
                <w:bCs w:val="0"/>
                <w:color w:val="000000"/>
                <w:lang w:val="en-GB"/>
              </w:rPr>
            </w:pPr>
          </w:p>
        </w:tc>
      </w:tr>
      <w:tr w:rsidR="00572A97" w:rsidRPr="00695E69" w14:paraId="549B215D"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30ECA" w14:textId="77777777" w:rsidR="00572A97" w:rsidRPr="00695E69" w:rsidRDefault="00572A97"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lastRenderedPageBreak/>
              <w:t>RAN1#110b-e</w:t>
            </w:r>
            <w:proofErr w:type="spellEnd"/>
          </w:p>
        </w:tc>
      </w:tr>
      <w:tr w:rsidR="00572A97" w:rsidRPr="00695E69" w14:paraId="494A4D12" w14:textId="77777777" w:rsidTr="00627899">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5BDFA6" w14:textId="77777777" w:rsidR="00572A97" w:rsidRPr="00695E69" w:rsidRDefault="00572A97" w:rsidP="00627899">
            <w:pPr>
              <w:spacing w:before="240"/>
              <w:rPr>
                <w:rFonts w:ascii="Times New Roman" w:eastAsia="Batang" w:hAnsi="Times New Roman" w:cs="Times New Roman"/>
                <w:b/>
                <w:bCs/>
                <w:highlight w:val="green"/>
                <w:lang w:val="en-GB" w:eastAsia="zh-CN"/>
              </w:rPr>
            </w:pPr>
            <w:r w:rsidRPr="00695E69">
              <w:rPr>
                <w:rFonts w:ascii="Times New Roman" w:eastAsia="Batang" w:hAnsi="Times New Roman" w:cs="Times New Roman"/>
                <w:b/>
                <w:bCs/>
                <w:highlight w:val="green"/>
                <w:lang w:val="en-GB" w:eastAsia="zh-C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059FCE9B" w14:textId="77777777" w:rsidR="00572A97" w:rsidRPr="00695E69" w:rsidRDefault="00572A97" w:rsidP="00627899">
            <w:pPr>
              <w:rPr>
                <w:rFonts w:ascii="Times New Roman" w:eastAsia="Batang" w:hAnsi="Times New Roman" w:cs="Times New Roman"/>
                <w:lang w:val="en-GB" w:eastAsia="zh-CN"/>
              </w:rPr>
            </w:pPr>
            <w:r w:rsidRPr="00695E69">
              <w:rPr>
                <w:rFonts w:ascii="Times New Roman" w:eastAsia="Batang" w:hAnsi="Times New Roman" w:cs="Times New Roman"/>
                <w:lang w:val="en-GB" w:eastAsia="zh-CN"/>
              </w:rPr>
              <w:t>Support at least one of the following for SRS interference randomization</w:t>
            </w:r>
          </w:p>
          <w:p w14:paraId="5EC5C7FB" w14:textId="77777777" w:rsidR="00572A97" w:rsidRPr="00695E69" w:rsidRDefault="00572A97">
            <w:pPr>
              <w:numPr>
                <w:ilvl w:val="0"/>
                <w:numId w:val="59"/>
              </w:numPr>
              <w:autoSpaceDE w:val="0"/>
              <w:autoSpaceDN w:val="0"/>
              <w:adjustRightInd w:val="0"/>
              <w:snapToGrid w:val="0"/>
              <w:spacing w:after="0"/>
              <w:jc w:val="both"/>
              <w:rPr>
                <w:rFonts w:ascii="Times New Roman" w:eastAsia="Malgun Gothic" w:hAnsi="Times New Roman" w:cs="Times New Roman"/>
                <w:bCs/>
                <w:lang w:val="en-GB" w:eastAsia="ja-JP"/>
              </w:rPr>
            </w:pPr>
            <w:r w:rsidRPr="00695E69">
              <w:rPr>
                <w:rFonts w:ascii="Times New Roman" w:eastAsia="Malgun Gothic" w:hAnsi="Times New Roman" w:cs="Times New Roman"/>
                <w:bCs/>
                <w:lang w:val="en-GB" w:eastAsia="ja-JP"/>
              </w:rPr>
              <w:t>Randomized code-domain resource mapping for SRS transmission by introducing cyclic shift hopping / randomization to SRS resource</w:t>
            </w:r>
          </w:p>
          <w:p w14:paraId="6495C072" w14:textId="77777777" w:rsidR="00572A97" w:rsidRPr="00695E69" w:rsidRDefault="00572A97">
            <w:pPr>
              <w:numPr>
                <w:ilvl w:val="0"/>
                <w:numId w:val="59"/>
              </w:numPr>
              <w:autoSpaceDE w:val="0"/>
              <w:autoSpaceDN w:val="0"/>
              <w:adjustRightInd w:val="0"/>
              <w:snapToGrid w:val="0"/>
              <w:spacing w:after="0"/>
              <w:jc w:val="both"/>
              <w:rPr>
                <w:rFonts w:ascii="Times New Roman" w:eastAsia="Malgun Gothic" w:hAnsi="Times New Roman" w:cs="Times New Roman"/>
                <w:bCs/>
                <w:lang w:val="en-GB" w:eastAsia="ja-JP"/>
              </w:rPr>
            </w:pPr>
            <w:r w:rsidRPr="00695E69">
              <w:rPr>
                <w:rFonts w:ascii="Times New Roman" w:eastAsia="Malgun Gothic" w:hAnsi="Times New Roman" w:cs="Times New Roman"/>
                <w:bCs/>
                <w:lang w:val="en-GB" w:eastAsia="ja-JP"/>
              </w:rPr>
              <w:t>Comb offset hopping for SRS</w:t>
            </w:r>
          </w:p>
          <w:p w14:paraId="6004D491" w14:textId="77777777" w:rsidR="00572A97" w:rsidRPr="00695E69" w:rsidRDefault="00572A97">
            <w:pPr>
              <w:numPr>
                <w:ilvl w:val="1"/>
                <w:numId w:val="59"/>
              </w:numPr>
              <w:autoSpaceDE w:val="0"/>
              <w:autoSpaceDN w:val="0"/>
              <w:adjustRightInd w:val="0"/>
              <w:snapToGrid w:val="0"/>
              <w:spacing w:after="0"/>
              <w:jc w:val="both"/>
              <w:rPr>
                <w:rFonts w:ascii="Times New Roman" w:eastAsia="Malgun Gothic" w:hAnsi="Times New Roman" w:cs="Times New Roman"/>
                <w:bCs/>
                <w:lang w:val="en-GB" w:eastAsia="ja-JP"/>
              </w:rPr>
            </w:pPr>
            <w:r w:rsidRPr="00695E69">
              <w:rPr>
                <w:rFonts w:ascii="Times New Roman" w:eastAsia="Malgun Gothic" w:hAnsi="Times New Roman" w:cs="Times New Roman"/>
                <w:bCs/>
                <w:lang w:val="en-GB" w:eastAsia="ja-JP"/>
              </w:rPr>
              <w:t>The comb offset is determined pseudo-randomly as a function of time (e.g., slot index, symbol index) and/or NW configured ID with a certain UE-specific initialization.</w:t>
            </w:r>
          </w:p>
          <w:p w14:paraId="345BA1E2" w14:textId="77777777" w:rsidR="00572A97" w:rsidRPr="00695E69" w:rsidRDefault="00572A97">
            <w:pPr>
              <w:numPr>
                <w:ilvl w:val="1"/>
                <w:numId w:val="59"/>
              </w:numPr>
              <w:autoSpaceDE w:val="0"/>
              <w:autoSpaceDN w:val="0"/>
              <w:adjustRightInd w:val="0"/>
              <w:snapToGrid w:val="0"/>
              <w:spacing w:after="0"/>
              <w:jc w:val="both"/>
              <w:rPr>
                <w:rFonts w:ascii="Times New Roman" w:eastAsia="Malgun Gothic" w:hAnsi="Times New Roman" w:cs="Times New Roman"/>
                <w:bCs/>
                <w:lang w:val="en-GB" w:eastAsia="ja-JP"/>
              </w:rPr>
            </w:pPr>
            <w:r w:rsidRPr="00695E69">
              <w:rPr>
                <w:rFonts w:ascii="Times New Roman" w:eastAsia="Malgun Gothic" w:hAnsi="Times New Roman" w:cs="Times New Roman"/>
                <w:bCs/>
                <w:lang w:val="en-GB" w:eastAsia="ja-JP"/>
              </w:rPr>
              <w:t xml:space="preserve">FFS: Other details, e.g., how the comb offset value is determined by the parameters for each SRS port of </w:t>
            </w:r>
            <w:proofErr w:type="gramStart"/>
            <w:r w:rsidRPr="00695E69">
              <w:rPr>
                <w:rFonts w:ascii="Times New Roman" w:eastAsia="Malgun Gothic" w:hAnsi="Times New Roman" w:cs="Times New Roman"/>
                <w:bCs/>
                <w:lang w:val="en-GB" w:eastAsia="ja-JP"/>
              </w:rPr>
              <w:t>a</w:t>
            </w:r>
            <w:proofErr w:type="gramEnd"/>
            <w:r w:rsidRPr="00695E69">
              <w:rPr>
                <w:rFonts w:ascii="Times New Roman" w:eastAsia="Malgun Gothic" w:hAnsi="Times New Roman" w:cs="Times New Roman"/>
                <w:bCs/>
                <w:lang w:val="en-GB" w:eastAsia="ja-JP"/>
              </w:rPr>
              <w:t xml:space="preserve"> SRS resource for a SRS transmission occasion.</w:t>
            </w:r>
          </w:p>
          <w:p w14:paraId="3A5E2176" w14:textId="77777777" w:rsidR="00572A97" w:rsidRDefault="00572A97" w:rsidP="00627899">
            <w:pPr>
              <w:rPr>
                <w:b/>
                <w:bCs/>
                <w:highlight w:val="cyan"/>
              </w:rPr>
            </w:pPr>
            <w:r>
              <w:rPr>
                <w:b/>
                <w:bCs/>
                <w:highlight w:val="cyan"/>
              </w:rPr>
              <w:t>“RAN2 impact: RRC, SRS configuration for comb offset hopping / cyclic shift hopping”</w:t>
            </w:r>
          </w:p>
          <w:p w14:paraId="483674D9" w14:textId="77777777" w:rsidR="00572A97" w:rsidRPr="00AF46E3" w:rsidRDefault="00572A97" w:rsidP="00627899">
            <w:pPr>
              <w:rPr>
                <w:b/>
                <w:bCs/>
                <w:highlight w:val="cyan"/>
              </w:rPr>
            </w:pPr>
            <w:r w:rsidRPr="00AF46E3">
              <w:rPr>
                <w:b/>
                <w:bCs/>
                <w:highlight w:val="cyan"/>
              </w:rPr>
              <w:t xml:space="preserve">“RAN4 impact: none” </w:t>
            </w:r>
          </w:p>
          <w:p w14:paraId="6C2D7F86" w14:textId="77777777" w:rsidR="00572A97" w:rsidRPr="00695E69" w:rsidRDefault="00572A97" w:rsidP="00627899">
            <w:pPr>
              <w:spacing w:before="240"/>
              <w:rPr>
                <w:rFonts w:ascii="Times New Roman" w:eastAsia="Batang" w:hAnsi="Times New Roman" w:cs="Times New Roman"/>
                <w:b/>
                <w:bCs/>
                <w:highlight w:val="green"/>
                <w:lang w:val="en-GB" w:eastAsia="zh-CN"/>
              </w:rPr>
            </w:pPr>
            <w:r w:rsidRPr="00695E69">
              <w:rPr>
                <w:rFonts w:ascii="Times New Roman" w:eastAsia="Batang" w:hAnsi="Times New Roman" w:cs="Times New Roman"/>
                <w:b/>
                <w:bCs/>
                <w:highlight w:val="green"/>
                <w:lang w:val="en-GB" w:eastAsia="zh-C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28821797" w14:textId="77777777" w:rsidR="00572A97" w:rsidRPr="00695E69" w:rsidRDefault="00572A97" w:rsidP="00627899">
            <w:pPr>
              <w:rPr>
                <w:rFonts w:ascii="Times New Roman" w:eastAsia="Batang" w:hAnsi="Times New Roman" w:cs="Times New Roman"/>
                <w:lang w:val="en-GB"/>
              </w:rPr>
            </w:pPr>
            <w:r w:rsidRPr="00695E69">
              <w:rPr>
                <w:rFonts w:ascii="Times New Roman" w:eastAsia="Batang" w:hAnsi="Times New Roman" w:cs="Times New Roman"/>
                <w:lang w:val="en-GB"/>
              </w:rPr>
              <w:t>For comb offset hopping for SRS and for randomized code-domain resource mapping for SRS transmission via cyclic shift hopping / randomization, further study the following:</w:t>
            </w:r>
          </w:p>
          <w:p w14:paraId="21CFC284"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The hopping pattern (e.g., the pseudo-random sequence, time-domain granularity for hopping)</w:t>
            </w:r>
          </w:p>
          <w:p w14:paraId="3A660072"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The time-domain parameter and/or behavior (e.g., slot index, symbol index, re-initialization behavior)</w:t>
            </w:r>
          </w:p>
          <w:p w14:paraId="762BDB9E"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Network-configured ID for UE-specific initialization</w:t>
            </w:r>
          </w:p>
          <w:p w14:paraId="0B95442C"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 xml:space="preserve">How the comb offset / cyclic shift value is determined by the parameters for each SRS port of </w:t>
            </w:r>
            <w:proofErr w:type="gramStart"/>
            <w:r w:rsidRPr="00695E69">
              <w:rPr>
                <w:rFonts w:ascii="Times New Roman" w:eastAsia="Batang" w:hAnsi="Times New Roman" w:cs="Times New Roman"/>
                <w:lang w:eastAsia="zh-CN"/>
              </w:rPr>
              <w:t>a</w:t>
            </w:r>
            <w:proofErr w:type="gramEnd"/>
            <w:r w:rsidRPr="00695E69">
              <w:rPr>
                <w:rFonts w:ascii="Times New Roman" w:eastAsia="Batang" w:hAnsi="Times New Roman" w:cs="Times New Roman"/>
                <w:lang w:eastAsia="zh-CN"/>
              </w:rPr>
              <w:t xml:space="preserve"> SRS resource for a SRS transmission occasion</w:t>
            </w:r>
          </w:p>
          <w:p w14:paraId="7865048D"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Potential issue on multiplexing with legacy UEs if CS hopping and/or comb offset hopping are enabled</w:t>
            </w:r>
          </w:p>
          <w:p w14:paraId="566C9ABE" w14:textId="77777777" w:rsidR="00572A97" w:rsidRPr="00695E69" w:rsidRDefault="00572A97">
            <w:pPr>
              <w:numPr>
                <w:ilvl w:val="0"/>
                <w:numId w:val="60"/>
              </w:numPr>
              <w:autoSpaceDE w:val="0"/>
              <w:autoSpaceDN w:val="0"/>
              <w:adjustRightInd w:val="0"/>
              <w:snapToGrid w:val="0"/>
              <w:spacing w:after="0"/>
              <w:ind w:left="360"/>
              <w:contextualSpacing/>
              <w:jc w:val="both"/>
              <w:rPr>
                <w:rFonts w:ascii="Times New Roman" w:eastAsia="Batang" w:hAnsi="Times New Roman" w:cs="Times New Roman"/>
                <w:lang w:eastAsia="zh-CN"/>
              </w:rPr>
            </w:pPr>
            <w:r w:rsidRPr="00695E69">
              <w:rPr>
                <w:rFonts w:ascii="Times New Roman" w:eastAsia="Batang" w:hAnsi="Times New Roman" w:cs="Times New Roman"/>
                <w:lang w:eastAsia="zh-CN"/>
              </w:rPr>
              <w:t>Applicability to periodic/semi-persistent/aperiodic SRS</w:t>
            </w:r>
          </w:p>
          <w:p w14:paraId="1F795F3D" w14:textId="77777777" w:rsidR="00572A97" w:rsidRPr="00695E69" w:rsidRDefault="00572A97" w:rsidP="00627899">
            <w:pPr>
              <w:contextualSpacing/>
              <w:rPr>
                <w:rFonts w:ascii="Times New Roman" w:eastAsia="Batang" w:hAnsi="Times New Roman" w:cs="Times New Roman"/>
                <w:lang w:eastAsia="zh-CN"/>
              </w:rPr>
            </w:pPr>
            <w:r w:rsidRPr="00695E69">
              <w:rPr>
                <w:rFonts w:ascii="Times New Roman" w:eastAsia="Batang" w:hAnsi="Times New Roman" w:cs="Times New Roman"/>
                <w:lang w:eastAsia="zh-CN"/>
              </w:rPr>
              <w:t>Other details are not excluded</w:t>
            </w:r>
          </w:p>
          <w:p w14:paraId="0E477670" w14:textId="77777777" w:rsidR="00572A97" w:rsidRDefault="00572A97" w:rsidP="00627899">
            <w:pPr>
              <w:rPr>
                <w:b/>
                <w:bCs/>
                <w:highlight w:val="cyan"/>
              </w:rPr>
            </w:pPr>
            <w:r>
              <w:rPr>
                <w:b/>
                <w:bCs/>
                <w:highlight w:val="cyan"/>
              </w:rPr>
              <w:lastRenderedPageBreak/>
              <w:t>“RAN2 impact: RRC, SRS configuration for comb offset hopping / cyclic shift hopping”</w:t>
            </w:r>
          </w:p>
          <w:p w14:paraId="669760E8" w14:textId="77777777" w:rsidR="00572A97" w:rsidRPr="00AF46E3" w:rsidRDefault="00572A97" w:rsidP="00627899">
            <w:pPr>
              <w:rPr>
                <w:b/>
                <w:bCs/>
                <w:highlight w:val="cyan"/>
              </w:rPr>
            </w:pPr>
            <w:r w:rsidRPr="00AF46E3">
              <w:rPr>
                <w:b/>
                <w:bCs/>
                <w:highlight w:val="cyan"/>
              </w:rPr>
              <w:t xml:space="preserve">“RAN4 impact: none” </w:t>
            </w:r>
          </w:p>
          <w:p w14:paraId="586D834A" w14:textId="77777777" w:rsidR="00572A97" w:rsidRPr="00695E69" w:rsidRDefault="00572A97" w:rsidP="00627899">
            <w:pPr>
              <w:spacing w:before="240"/>
              <w:rPr>
                <w:rFonts w:ascii="Times New Roman" w:eastAsia="Batang" w:hAnsi="Times New Roman" w:cs="Times New Roman"/>
                <w:b/>
                <w:bCs/>
                <w:highlight w:val="green"/>
                <w:lang w:val="en-GB" w:eastAsia="zh-CN"/>
              </w:rPr>
            </w:pPr>
            <w:r w:rsidRPr="00695E69">
              <w:rPr>
                <w:rFonts w:ascii="Times New Roman" w:eastAsia="Batang" w:hAnsi="Times New Roman" w:cs="Times New Roman"/>
                <w:b/>
                <w:bCs/>
                <w:highlight w:val="green"/>
                <w:lang w:val="en-GB" w:eastAsia="zh-C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7C529402" w14:textId="77777777" w:rsidR="00572A97" w:rsidRPr="00695E69" w:rsidRDefault="00572A97" w:rsidP="00627899">
            <w:pPr>
              <w:rPr>
                <w:rFonts w:ascii="Times New Roman" w:eastAsia="Batang" w:hAnsi="Times New Roman" w:cs="Times New Roman"/>
                <w:bCs/>
                <w:lang w:val="en-GB"/>
              </w:rPr>
            </w:pPr>
            <w:r w:rsidRPr="00695E69">
              <w:rPr>
                <w:rFonts w:ascii="Times New Roman" w:eastAsia="Batang" w:hAnsi="Times New Roman" w:cs="Times New Roman"/>
                <w:bCs/>
                <w:lang w:val="en-GB"/>
              </w:rPr>
              <w:t xml:space="preserve">For an 8-port SRS resource in </w:t>
            </w:r>
            <w:proofErr w:type="gramStart"/>
            <w:r w:rsidRPr="00695E69">
              <w:rPr>
                <w:rFonts w:ascii="Times New Roman" w:eastAsia="Batang" w:hAnsi="Times New Roman" w:cs="Times New Roman"/>
                <w:bCs/>
                <w:lang w:val="en-GB"/>
              </w:rPr>
              <w:t>a</w:t>
            </w:r>
            <w:proofErr w:type="gramEnd"/>
            <w:r w:rsidRPr="00695E69">
              <w:rPr>
                <w:rFonts w:ascii="Times New Roman" w:eastAsia="Batang" w:hAnsi="Times New Roman" w:cs="Times New Roman"/>
                <w:bCs/>
                <w:lang w:val="en-GB"/>
              </w:rPr>
              <w:t xml:space="preserve"> SRS resource set ‘</w:t>
            </w:r>
            <w:proofErr w:type="spellStart"/>
            <w:r w:rsidRPr="00695E69">
              <w:rPr>
                <w:rFonts w:ascii="Times New Roman" w:eastAsia="Batang" w:hAnsi="Times New Roman" w:cs="Times New Roman"/>
                <w:bCs/>
                <w:lang w:val="en-GB"/>
              </w:rPr>
              <w:t>antennaSwitching</w:t>
            </w:r>
            <w:proofErr w:type="spellEnd"/>
            <w:r w:rsidRPr="00695E69">
              <w:rPr>
                <w:rFonts w:ascii="Times New Roman" w:eastAsia="Batang" w:hAnsi="Times New Roman" w:cs="Times New Roman"/>
                <w:bCs/>
                <w:lang w:val="en-GB"/>
              </w:rPr>
              <w:t xml:space="preserve">’ (i.e., for </w:t>
            </w:r>
            <w:proofErr w:type="spellStart"/>
            <w:r w:rsidRPr="00695E69">
              <w:rPr>
                <w:rFonts w:ascii="Times New Roman" w:eastAsia="Batang" w:hAnsi="Times New Roman" w:cs="Times New Roman"/>
                <w:bCs/>
                <w:lang w:val="en-GB"/>
              </w:rPr>
              <w:t>8T8R</w:t>
            </w:r>
            <w:proofErr w:type="spellEnd"/>
            <w:r w:rsidRPr="00695E69">
              <w:rPr>
                <w:rFonts w:ascii="Times New Roman" w:eastAsia="Batang" w:hAnsi="Times New Roman" w:cs="Times New Roman"/>
                <w:bCs/>
                <w:lang w:val="en-GB"/>
              </w:rPr>
              <w:t xml:space="preserve"> antenna switching), when the SRS resource is configured with m OFDM symbols (m &gt;= 1), at least support the 8 ports mapped onto each of the m OFDM symbols using legacy schemes (repetition, frequency hopping, partial sounding, or a combination thereof). </w:t>
            </w:r>
          </w:p>
          <w:p w14:paraId="070500AC" w14:textId="77777777" w:rsidR="00572A97" w:rsidRPr="00695E69" w:rsidRDefault="00572A97">
            <w:pPr>
              <w:numPr>
                <w:ilvl w:val="0"/>
                <w:numId w:val="12"/>
              </w:numPr>
              <w:autoSpaceDE w:val="0"/>
              <w:autoSpaceDN w:val="0"/>
              <w:adjustRightInd w:val="0"/>
              <w:snapToGrid w:val="0"/>
              <w:spacing w:after="0"/>
              <w:contextualSpacing/>
              <w:jc w:val="both"/>
              <w:rPr>
                <w:rFonts w:ascii="Times New Roman" w:eastAsia="Batang" w:hAnsi="Times New Roman" w:cs="Times New Roman"/>
                <w:bCs/>
                <w:lang w:val="en-GB" w:eastAsia="zh-CN"/>
              </w:rPr>
            </w:pPr>
            <w:r w:rsidRPr="00695E69">
              <w:rPr>
                <w:rFonts w:ascii="Times New Roman" w:eastAsia="Batang" w:hAnsi="Times New Roman" w:cs="Times New Roman"/>
                <w:bCs/>
                <w:lang w:val="en-GB" w:eastAsia="zh-CN"/>
              </w:rPr>
              <w:t>m takes the legacy values, i.e., 1,2,4,8,10,12,14.</w:t>
            </w:r>
          </w:p>
          <w:p w14:paraId="65F78858" w14:textId="77777777" w:rsidR="00572A97" w:rsidRDefault="00572A97" w:rsidP="00627899">
            <w:pPr>
              <w:rPr>
                <w:b/>
                <w:bCs/>
                <w:highlight w:val="cyan"/>
              </w:rPr>
            </w:pPr>
            <w:r>
              <w:rPr>
                <w:b/>
                <w:bCs/>
                <w:highlight w:val="cyan"/>
              </w:rPr>
              <w:t>“RAN2 impact: RRC, SRS configuration of non-TDM parameters for 8 Tx SRS with AS”</w:t>
            </w:r>
          </w:p>
          <w:p w14:paraId="64368B35" w14:textId="77777777" w:rsidR="00572A97" w:rsidRPr="00AF46E3" w:rsidRDefault="00572A97" w:rsidP="00627899">
            <w:pPr>
              <w:rPr>
                <w:b/>
                <w:bCs/>
                <w:highlight w:val="cyan"/>
              </w:rPr>
            </w:pPr>
            <w:r w:rsidRPr="00AF46E3">
              <w:rPr>
                <w:b/>
                <w:bCs/>
                <w:highlight w:val="cyan"/>
              </w:rPr>
              <w:t xml:space="preserve">“RAN4 impact: none” </w:t>
            </w:r>
          </w:p>
          <w:p w14:paraId="1B875808" w14:textId="77777777" w:rsidR="00572A97" w:rsidRPr="00695E69" w:rsidRDefault="00572A97" w:rsidP="00627899">
            <w:pPr>
              <w:spacing w:before="240"/>
              <w:rPr>
                <w:rFonts w:ascii="Times New Roman" w:eastAsia="Batang" w:hAnsi="Times New Roman" w:cs="Times New Roman"/>
                <w:b/>
                <w:bCs/>
                <w:highlight w:val="green"/>
                <w:lang w:val="en-GB" w:eastAsia="zh-CN"/>
              </w:rPr>
            </w:pPr>
            <w:r w:rsidRPr="00695E69">
              <w:rPr>
                <w:rFonts w:ascii="Times New Roman" w:eastAsia="Batang" w:hAnsi="Times New Roman" w:cs="Times New Roman"/>
                <w:b/>
                <w:bCs/>
                <w:highlight w:val="green"/>
                <w:lang w:val="en-GB" w:eastAsia="zh-CN"/>
              </w:rPr>
              <w:t>Agreement</w:t>
            </w:r>
            <w:r w:rsidRPr="00695E69">
              <w:rPr>
                <w:rFonts w:ascii="Times New Roman" w:hAnsi="Times New Roman" w:cs="Times New Roman"/>
              </w:rPr>
              <w:t xml:space="preserve"> </w:t>
            </w:r>
            <w:r w:rsidRPr="00695E69">
              <w:rPr>
                <w:rStyle w:val="ab"/>
                <w:rFonts w:ascii="Times New Roman" w:eastAsiaTheme="minorEastAsia" w:hAnsi="Times New Roman" w:cs="Times New Roman"/>
              </w:rPr>
              <w:t>(RAN2 RRC)</w:t>
            </w:r>
          </w:p>
          <w:p w14:paraId="3248F456" w14:textId="77777777" w:rsidR="00572A97" w:rsidRPr="00695E69" w:rsidRDefault="00572A97" w:rsidP="00627899">
            <w:pPr>
              <w:rPr>
                <w:rFonts w:ascii="Times New Roman" w:eastAsia="Batang" w:hAnsi="Times New Roman" w:cs="Times New Roman"/>
                <w:bCs/>
                <w:lang w:val="en-GB"/>
              </w:rPr>
            </w:pPr>
            <w:r w:rsidRPr="00695E69">
              <w:rPr>
                <w:rFonts w:ascii="Times New Roman" w:eastAsia="Batang" w:hAnsi="Times New Roman" w:cs="Times New Roman"/>
                <w:bCs/>
                <w:lang w:val="en-GB"/>
              </w:rPr>
              <w:t xml:space="preserve">For one single SRS resource in </w:t>
            </w:r>
            <w:proofErr w:type="gramStart"/>
            <w:r w:rsidRPr="00695E69">
              <w:rPr>
                <w:rFonts w:ascii="Times New Roman" w:eastAsia="Batang" w:hAnsi="Times New Roman" w:cs="Times New Roman"/>
                <w:bCs/>
                <w:lang w:val="en-GB"/>
              </w:rPr>
              <w:t>a</w:t>
            </w:r>
            <w:proofErr w:type="gramEnd"/>
            <w:r w:rsidRPr="00695E69">
              <w:rPr>
                <w:rFonts w:ascii="Times New Roman" w:eastAsia="Batang" w:hAnsi="Times New Roman" w:cs="Times New Roman"/>
                <w:bCs/>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33D26162" w14:textId="77777777" w:rsidR="00572A97" w:rsidRPr="00695E69" w:rsidRDefault="00572A97">
            <w:pPr>
              <w:numPr>
                <w:ilvl w:val="0"/>
                <w:numId w:val="12"/>
              </w:numPr>
              <w:autoSpaceDE w:val="0"/>
              <w:autoSpaceDN w:val="0"/>
              <w:adjustRightInd w:val="0"/>
              <w:snapToGrid w:val="0"/>
              <w:spacing w:after="0"/>
              <w:contextualSpacing/>
              <w:jc w:val="both"/>
              <w:rPr>
                <w:rFonts w:ascii="Times New Roman" w:eastAsia="Batang" w:hAnsi="Times New Roman" w:cs="Times New Roman"/>
                <w:bCs/>
                <w:lang w:val="en-GB" w:eastAsia="zh-CN"/>
              </w:rPr>
            </w:pPr>
            <w:r w:rsidRPr="00695E69">
              <w:rPr>
                <w:rFonts w:ascii="Times New Roman" w:eastAsia="Batang" w:hAnsi="Times New Roman" w:cs="Times New Roman"/>
                <w:bCs/>
                <w:lang w:val="en-GB" w:eastAsia="zh-CN"/>
              </w:rPr>
              <w:t>n can be 8</w:t>
            </w:r>
          </w:p>
          <w:p w14:paraId="28EEB3C9" w14:textId="77777777" w:rsidR="00572A97" w:rsidRPr="00695E69" w:rsidRDefault="00572A97">
            <w:pPr>
              <w:numPr>
                <w:ilvl w:val="0"/>
                <w:numId w:val="12"/>
              </w:numPr>
              <w:autoSpaceDE w:val="0"/>
              <w:autoSpaceDN w:val="0"/>
              <w:adjustRightInd w:val="0"/>
              <w:snapToGrid w:val="0"/>
              <w:spacing w:after="0"/>
              <w:contextualSpacing/>
              <w:jc w:val="both"/>
              <w:rPr>
                <w:rFonts w:ascii="Times New Roman" w:eastAsia="Batang" w:hAnsi="Times New Roman" w:cs="Times New Roman"/>
                <w:bCs/>
                <w:lang w:val="en-GB" w:eastAsia="zh-CN"/>
              </w:rPr>
            </w:pPr>
            <w:r w:rsidRPr="00695E69">
              <w:rPr>
                <w:rFonts w:ascii="Times New Roman" w:eastAsia="Batang" w:hAnsi="Times New Roman" w:cs="Times New Roman"/>
                <w:bCs/>
                <w:lang w:val="en-GB" w:eastAsia="zh-CN"/>
              </w:rPr>
              <w:t>m takes the legacy values, i.e., 1,2,4,8,10,12,14.</w:t>
            </w:r>
          </w:p>
          <w:p w14:paraId="6873EEEC" w14:textId="77777777" w:rsidR="00572A97" w:rsidRDefault="00572A97" w:rsidP="00627899">
            <w:pPr>
              <w:rPr>
                <w:b/>
                <w:bCs/>
                <w:highlight w:val="cyan"/>
              </w:rPr>
            </w:pPr>
            <w:r>
              <w:rPr>
                <w:b/>
                <w:bCs/>
                <w:highlight w:val="cyan"/>
              </w:rPr>
              <w:t>“RAN2 impact: RRC, SRS configuration of non-TDM parameters for 8 Tx SRS with CB”</w:t>
            </w:r>
          </w:p>
          <w:p w14:paraId="42A1C9D2" w14:textId="77777777" w:rsidR="00572A97" w:rsidRPr="00AF46E3" w:rsidRDefault="00572A97" w:rsidP="00627899">
            <w:pPr>
              <w:rPr>
                <w:b/>
                <w:bCs/>
                <w:highlight w:val="cyan"/>
              </w:rPr>
            </w:pPr>
            <w:r w:rsidRPr="00AF46E3">
              <w:rPr>
                <w:b/>
                <w:bCs/>
                <w:highlight w:val="cyan"/>
              </w:rPr>
              <w:t xml:space="preserve">“RAN4 impact: none” </w:t>
            </w:r>
          </w:p>
          <w:p w14:paraId="53C86151" w14:textId="77777777" w:rsidR="00572A97" w:rsidRPr="00695E69" w:rsidRDefault="00572A97" w:rsidP="00627899">
            <w:pPr>
              <w:overflowPunct w:val="0"/>
              <w:autoSpaceDE w:val="0"/>
              <w:autoSpaceDN w:val="0"/>
              <w:adjustRightInd w:val="0"/>
              <w:textAlignment w:val="baseline"/>
              <w:rPr>
                <w:rStyle w:val="ab"/>
                <w:rFonts w:ascii="Times New Roman" w:eastAsia="Malgun Gothic" w:hAnsi="Times New Roman" w:cs="Times New Roman"/>
                <w:b w:val="0"/>
                <w:bCs w:val="0"/>
                <w:lang w:val="en-GB"/>
              </w:rPr>
            </w:pPr>
          </w:p>
        </w:tc>
      </w:tr>
      <w:tr w:rsidR="00572A97" w:rsidRPr="00695E69" w14:paraId="19E652D3"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7B93EA" w14:textId="77777777" w:rsidR="00572A97" w:rsidRPr="00695E69" w:rsidRDefault="00572A97" w:rsidP="00627899">
            <w:pPr>
              <w:jc w:val="center"/>
              <w:rPr>
                <w:rStyle w:val="ab"/>
                <w:rFonts w:ascii="Times New Roman" w:hAnsi="Times New Roman" w:cs="Times New Roman"/>
                <w:highlight w:val="green"/>
              </w:rPr>
            </w:pPr>
            <w:r w:rsidRPr="00695E69">
              <w:rPr>
                <w:rStyle w:val="ab"/>
                <w:rFonts w:ascii="Times New Roman" w:hAnsi="Times New Roman" w:cs="Times New Roman"/>
              </w:rPr>
              <w:lastRenderedPageBreak/>
              <w:t>RAN1#110</w:t>
            </w:r>
          </w:p>
        </w:tc>
      </w:tr>
      <w:tr w:rsidR="00572A97" w:rsidRPr="00695E69" w14:paraId="404A3E79" w14:textId="77777777" w:rsidTr="00627899">
        <w:trPr>
          <w:trHeight w:val="416"/>
        </w:trPr>
        <w:tc>
          <w:tcPr>
            <w:tcW w:w="0" w:type="auto"/>
            <w:tcBorders>
              <w:top w:val="single" w:sz="4" w:space="0" w:color="auto"/>
              <w:left w:val="single" w:sz="4" w:space="0" w:color="auto"/>
              <w:bottom w:val="single" w:sz="4" w:space="0" w:color="auto"/>
              <w:right w:val="single" w:sz="4" w:space="0" w:color="auto"/>
            </w:tcBorders>
          </w:tcPr>
          <w:p w14:paraId="340421D3" w14:textId="77777777" w:rsidR="00572A97" w:rsidRPr="00695E69" w:rsidRDefault="00572A97" w:rsidP="00627899">
            <w:pPr>
              <w:rPr>
                <w:rFonts w:ascii="Times New Roman" w:hAnsi="Times New Roman" w:cs="Times New Roman"/>
                <w:b/>
                <w:bCs/>
                <w:highlight w:val="green"/>
                <w:lang w:eastAsia="zh-CN"/>
              </w:rPr>
            </w:pPr>
            <w:r w:rsidRPr="00695E69">
              <w:rPr>
                <w:rFonts w:ascii="Times New Roman" w:hAnsi="Times New Roman" w:cs="Times New Roman"/>
                <w:b/>
                <w:bCs/>
                <w:highlight w:val="green"/>
                <w:lang w:eastAsia="zh-CN"/>
              </w:rPr>
              <w:t>Agreement</w:t>
            </w:r>
            <w:r w:rsidRPr="00695E69">
              <w:rPr>
                <w:rFonts w:ascii="Times New Roman" w:hAnsi="Times New Roman" w:cs="Times New Roman"/>
              </w:rPr>
              <w:t xml:space="preserve"> </w:t>
            </w:r>
            <w:r w:rsidRPr="00695E69">
              <w:rPr>
                <w:rStyle w:val="ab"/>
                <w:rFonts w:ascii="Times New Roman" w:hAnsi="Times New Roman" w:cs="Times New Roman"/>
              </w:rPr>
              <w:t>(RAN2 RRC)</w:t>
            </w:r>
          </w:p>
          <w:p w14:paraId="1D9265D5" w14:textId="77777777" w:rsidR="00572A97" w:rsidRPr="00695E69" w:rsidRDefault="00572A97" w:rsidP="00627899">
            <w:pPr>
              <w:rPr>
                <w:rFonts w:ascii="Times New Roman" w:hAnsi="Times New Roman" w:cs="Times New Roman"/>
                <w:bCs/>
              </w:rPr>
            </w:pPr>
            <w:r w:rsidRPr="00695E69">
              <w:rPr>
                <w:rFonts w:ascii="Times New Roman" w:hAnsi="Times New Roman" w:cs="Times New Roman"/>
                <w:bCs/>
              </w:rPr>
              <w:t>For 8 Tx SRS, at least support</w:t>
            </w:r>
          </w:p>
          <w:p w14:paraId="14596F7A" w14:textId="77777777" w:rsidR="00572A97" w:rsidRPr="00695E69" w:rsidRDefault="00572A97">
            <w:pPr>
              <w:pStyle w:val="bullet1"/>
              <w:numPr>
                <w:ilvl w:val="0"/>
                <w:numId w:val="61"/>
              </w:numPr>
              <w:rPr>
                <w:sz w:val="20"/>
              </w:rPr>
            </w:pPr>
            <w:r w:rsidRPr="00695E69">
              <w:rPr>
                <w:sz w:val="20"/>
              </w:rPr>
              <w:t>8 ports in 1 SRS resource for ‘</w:t>
            </w:r>
            <w:proofErr w:type="spellStart"/>
            <w:r w:rsidRPr="00695E69">
              <w:rPr>
                <w:sz w:val="20"/>
              </w:rPr>
              <w:t>antennaSwitching</w:t>
            </w:r>
            <w:proofErr w:type="spellEnd"/>
            <w:proofErr w:type="gramStart"/>
            <w:r w:rsidRPr="00695E69">
              <w:rPr>
                <w:sz w:val="20"/>
              </w:rPr>
              <w:t>’;</w:t>
            </w:r>
            <w:proofErr w:type="gramEnd"/>
          </w:p>
          <w:p w14:paraId="46165FA8" w14:textId="77777777" w:rsidR="00572A97" w:rsidRPr="00695E69" w:rsidRDefault="00572A97">
            <w:pPr>
              <w:pStyle w:val="bullet1"/>
              <w:numPr>
                <w:ilvl w:val="1"/>
                <w:numId w:val="61"/>
              </w:numPr>
              <w:rPr>
                <w:sz w:val="20"/>
              </w:rPr>
            </w:pPr>
            <w:r w:rsidRPr="00695E69">
              <w:rPr>
                <w:sz w:val="20"/>
              </w:rPr>
              <w:t xml:space="preserve">FFS 8 ports in one or multiple SRS resources for ‘codebook’ </w:t>
            </w:r>
          </w:p>
          <w:p w14:paraId="63607CAE" w14:textId="77777777" w:rsidR="00572A97" w:rsidRPr="00695E69" w:rsidRDefault="00572A97" w:rsidP="00627899">
            <w:pPr>
              <w:rPr>
                <w:rFonts w:ascii="Times New Roman" w:hAnsi="Times New Roman" w:cs="Times New Roman"/>
                <w:bCs/>
              </w:rPr>
            </w:pPr>
            <w:r w:rsidRPr="00695E69">
              <w:rPr>
                <w:rFonts w:ascii="Times New Roman" w:hAnsi="Times New Roman" w:cs="Times New Roman"/>
                <w:bCs/>
              </w:rPr>
              <w:t>Above does not imply support for 8 ports in one or multiple OFDM symbols</w:t>
            </w:r>
          </w:p>
          <w:p w14:paraId="079C1873" w14:textId="77777777" w:rsidR="00572A97" w:rsidRDefault="00572A97" w:rsidP="00627899">
            <w:pPr>
              <w:rPr>
                <w:b/>
                <w:bCs/>
                <w:highlight w:val="cyan"/>
              </w:rPr>
            </w:pPr>
            <w:r>
              <w:rPr>
                <w:b/>
                <w:bCs/>
                <w:highlight w:val="cyan"/>
              </w:rPr>
              <w:t>“RAN2 impact: RRC, SRS configuration of parameters for 8 Tx SRS”</w:t>
            </w:r>
          </w:p>
          <w:p w14:paraId="0A62A336" w14:textId="77777777" w:rsidR="00572A97" w:rsidRPr="00AF46E3" w:rsidRDefault="00572A97" w:rsidP="00627899">
            <w:pPr>
              <w:rPr>
                <w:b/>
                <w:bCs/>
                <w:highlight w:val="cyan"/>
              </w:rPr>
            </w:pPr>
            <w:r w:rsidRPr="00AF46E3">
              <w:rPr>
                <w:b/>
                <w:bCs/>
                <w:highlight w:val="cyan"/>
              </w:rPr>
              <w:t xml:space="preserve">“RAN4 impact: none” </w:t>
            </w:r>
          </w:p>
          <w:p w14:paraId="051C0146" w14:textId="77777777" w:rsidR="00572A97" w:rsidRDefault="00572A97" w:rsidP="00627899">
            <w:pPr>
              <w:rPr>
                <w:rFonts w:ascii="Times New Roman" w:hAnsi="Times New Roman" w:cs="Times New Roman"/>
                <w:b/>
                <w:bCs/>
                <w:highlight w:val="green"/>
                <w:lang w:eastAsia="zh-CN"/>
              </w:rPr>
            </w:pPr>
          </w:p>
          <w:p w14:paraId="1E6985D1" w14:textId="77777777" w:rsidR="00572A97" w:rsidRPr="00695E69" w:rsidRDefault="00572A97" w:rsidP="00627899">
            <w:pPr>
              <w:rPr>
                <w:rFonts w:ascii="Times New Roman" w:hAnsi="Times New Roman" w:cs="Times New Roman"/>
                <w:b/>
                <w:bCs/>
                <w:highlight w:val="green"/>
                <w:lang w:eastAsia="zh-CN"/>
              </w:rPr>
            </w:pPr>
            <w:r w:rsidRPr="00695E69">
              <w:rPr>
                <w:rFonts w:ascii="Times New Roman" w:hAnsi="Times New Roman" w:cs="Times New Roman"/>
                <w:b/>
                <w:bCs/>
                <w:highlight w:val="green"/>
                <w:lang w:eastAsia="zh-CN"/>
              </w:rPr>
              <w:t>Agreement</w:t>
            </w:r>
            <w:r w:rsidRPr="00695E69">
              <w:rPr>
                <w:rFonts w:ascii="Times New Roman" w:hAnsi="Times New Roman" w:cs="Times New Roman"/>
              </w:rPr>
              <w:t xml:space="preserve"> </w:t>
            </w:r>
            <w:r w:rsidRPr="00695E69">
              <w:rPr>
                <w:rStyle w:val="ab"/>
                <w:rFonts w:ascii="Times New Roman" w:hAnsi="Times New Roman" w:cs="Times New Roman"/>
              </w:rPr>
              <w:t>(RAN2 RRC)</w:t>
            </w:r>
          </w:p>
          <w:p w14:paraId="513F5CEB" w14:textId="77777777" w:rsidR="00572A97" w:rsidRPr="00695E69" w:rsidRDefault="00572A97" w:rsidP="00627899">
            <w:pPr>
              <w:rPr>
                <w:rFonts w:ascii="Times New Roman" w:hAnsi="Times New Roman" w:cs="Times New Roman"/>
                <w:bCs/>
              </w:rPr>
            </w:pPr>
            <w:r w:rsidRPr="00695E69">
              <w:rPr>
                <w:rFonts w:ascii="Times New Roman" w:hAnsi="Times New Roman" w:cs="Times New Roman"/>
                <w:bCs/>
              </w:rPr>
              <w:t xml:space="preserve">For the maximum number of SRS resource sets for SRS with </w:t>
            </w:r>
            <w:proofErr w:type="spellStart"/>
            <w:r w:rsidRPr="00695E69">
              <w:rPr>
                <w:rFonts w:ascii="Times New Roman" w:hAnsi="Times New Roman" w:cs="Times New Roman"/>
                <w:bCs/>
              </w:rPr>
              <w:t>8T8R</w:t>
            </w:r>
            <w:proofErr w:type="spellEnd"/>
            <w:r w:rsidRPr="00695E69">
              <w:rPr>
                <w:rFonts w:ascii="Times New Roman" w:hAnsi="Times New Roman" w:cs="Times New Roman"/>
                <w:bCs/>
              </w:rPr>
              <w:t xml:space="preserve"> with ‘</w:t>
            </w:r>
            <w:proofErr w:type="spellStart"/>
            <w:r w:rsidRPr="00695E69">
              <w:rPr>
                <w:rFonts w:ascii="Times New Roman" w:hAnsi="Times New Roman" w:cs="Times New Roman"/>
                <w:bCs/>
                <w:i/>
                <w:iCs/>
              </w:rPr>
              <w:t>antennaSwitching</w:t>
            </w:r>
            <w:proofErr w:type="spellEnd"/>
            <w:r w:rsidRPr="00695E69">
              <w:rPr>
                <w:rFonts w:ascii="Times New Roman" w:hAnsi="Times New Roman" w:cs="Times New Roman"/>
                <w:bCs/>
                <w:i/>
                <w:iCs/>
              </w:rPr>
              <w:t>’</w:t>
            </w:r>
            <w:r w:rsidRPr="00695E69">
              <w:rPr>
                <w:rFonts w:ascii="Times New Roman" w:hAnsi="Times New Roman" w:cs="Times New Roman"/>
                <w:bCs/>
              </w:rPr>
              <w:t xml:space="preserve">, keep the existing value of the maximum number of SRS resource sets (as provided in Rel-17 antenna switching </w:t>
            </w:r>
            <w:proofErr w:type="spellStart"/>
            <w:r w:rsidRPr="00695E69">
              <w:rPr>
                <w:rFonts w:ascii="Times New Roman" w:hAnsi="Times New Roman" w:cs="Times New Roman"/>
                <w:bCs/>
              </w:rPr>
              <w:t>nTnR</w:t>
            </w:r>
            <w:proofErr w:type="spellEnd"/>
            <w:r w:rsidRPr="00695E69">
              <w:rPr>
                <w:rFonts w:ascii="Times New Roman" w:hAnsi="Times New Roman" w:cs="Times New Roman"/>
                <w:bCs/>
              </w:rPr>
              <w:t>)</w:t>
            </w:r>
          </w:p>
          <w:p w14:paraId="06DC93D8" w14:textId="77777777" w:rsidR="00572A97" w:rsidRDefault="00572A97" w:rsidP="00627899">
            <w:pPr>
              <w:rPr>
                <w:b/>
                <w:bCs/>
                <w:highlight w:val="cyan"/>
              </w:rPr>
            </w:pPr>
            <w:r>
              <w:rPr>
                <w:b/>
                <w:bCs/>
                <w:highlight w:val="cyan"/>
              </w:rPr>
              <w:t>“RAN2 impact: RRC, SRS configuration of parameters for 8 Tx SRS”</w:t>
            </w:r>
          </w:p>
          <w:p w14:paraId="57206B3B" w14:textId="77777777" w:rsidR="00572A97" w:rsidRPr="00AF46E3" w:rsidRDefault="00572A97" w:rsidP="00627899">
            <w:pPr>
              <w:rPr>
                <w:b/>
                <w:bCs/>
                <w:highlight w:val="cyan"/>
              </w:rPr>
            </w:pPr>
            <w:r w:rsidRPr="00AF46E3">
              <w:rPr>
                <w:b/>
                <w:bCs/>
                <w:highlight w:val="cyan"/>
              </w:rPr>
              <w:t xml:space="preserve">“RAN4 impact: none” </w:t>
            </w:r>
          </w:p>
          <w:p w14:paraId="11BEA541" w14:textId="77777777" w:rsidR="00572A97" w:rsidRDefault="00572A97" w:rsidP="00627899">
            <w:pPr>
              <w:rPr>
                <w:rFonts w:ascii="Times New Roman" w:hAnsi="Times New Roman" w:cs="Times New Roman"/>
                <w:b/>
                <w:bCs/>
                <w:highlight w:val="green"/>
                <w:lang w:eastAsia="zh-CN"/>
              </w:rPr>
            </w:pPr>
          </w:p>
          <w:p w14:paraId="59D67AE4" w14:textId="77777777" w:rsidR="00572A97" w:rsidRPr="00695E69" w:rsidRDefault="00572A97" w:rsidP="00627899">
            <w:pPr>
              <w:rPr>
                <w:rFonts w:ascii="Times New Roman" w:eastAsia="Batang" w:hAnsi="Times New Roman" w:cs="Times New Roman"/>
                <w:b/>
                <w:bCs/>
                <w:highlight w:val="green"/>
                <w:lang w:eastAsia="zh-CN"/>
              </w:rPr>
            </w:pPr>
            <w:r w:rsidRPr="00695E69">
              <w:rPr>
                <w:rFonts w:ascii="Times New Roman" w:hAnsi="Times New Roman" w:cs="Times New Roman"/>
                <w:b/>
                <w:bCs/>
                <w:highlight w:val="green"/>
                <w:lang w:eastAsia="zh-CN"/>
              </w:rPr>
              <w:t>Agreement</w:t>
            </w:r>
            <w:r w:rsidRPr="00695E69">
              <w:rPr>
                <w:rFonts w:ascii="Times New Roman" w:hAnsi="Times New Roman" w:cs="Times New Roman"/>
              </w:rPr>
              <w:t xml:space="preserve"> </w:t>
            </w:r>
            <w:r w:rsidRPr="00695E69">
              <w:rPr>
                <w:rStyle w:val="ab"/>
                <w:rFonts w:ascii="Times New Roman" w:hAnsi="Times New Roman" w:cs="Times New Roman"/>
              </w:rPr>
              <w:t>(RAN2 RRC)</w:t>
            </w:r>
          </w:p>
          <w:p w14:paraId="14355339" w14:textId="77777777" w:rsidR="00572A97" w:rsidRPr="00695E69" w:rsidRDefault="00572A97" w:rsidP="00627899">
            <w:pPr>
              <w:rPr>
                <w:rFonts w:ascii="Times New Roman" w:hAnsi="Times New Roman" w:cs="Times New Roman"/>
                <w:bCs/>
              </w:rPr>
            </w:pPr>
            <w:r w:rsidRPr="00695E69">
              <w:rPr>
                <w:rFonts w:ascii="Times New Roman" w:hAnsi="Times New Roman" w:cs="Times New Roman"/>
                <w:bCs/>
              </w:rPr>
              <w:t xml:space="preserve">For an 8-port SRS resource in an SRS resource set with usage </w:t>
            </w:r>
            <w:proofErr w:type="spellStart"/>
            <w:r w:rsidRPr="00695E69">
              <w:rPr>
                <w:rFonts w:ascii="Times New Roman" w:hAnsi="Times New Roman" w:cs="Times New Roman"/>
                <w:bCs/>
              </w:rPr>
              <w:t>antennaSwitching</w:t>
            </w:r>
            <w:proofErr w:type="spellEnd"/>
            <w:r w:rsidRPr="00695E69">
              <w:rPr>
                <w:rFonts w:ascii="Times New Roman" w:hAnsi="Times New Roman" w:cs="Times New Roman"/>
                <w:bCs/>
              </w:rPr>
              <w:t xml:space="preserve"> (i.e., for </w:t>
            </w:r>
            <w:proofErr w:type="spellStart"/>
            <w:r w:rsidRPr="00695E69">
              <w:rPr>
                <w:rFonts w:ascii="Times New Roman" w:hAnsi="Times New Roman" w:cs="Times New Roman"/>
                <w:bCs/>
              </w:rPr>
              <w:t>8T8R</w:t>
            </w:r>
            <w:proofErr w:type="spellEnd"/>
            <w:r w:rsidRPr="00695E69">
              <w:rPr>
                <w:rFonts w:ascii="Times New Roman" w:hAnsi="Times New Roman" w:cs="Times New Roman"/>
                <w:bCs/>
              </w:rPr>
              <w:t xml:space="preserve"> antenna switching), the 8-port SRS resource is transmitted in at least one OFDM symbol.</w:t>
            </w:r>
          </w:p>
          <w:p w14:paraId="5CC675BE" w14:textId="77777777" w:rsidR="00572A97" w:rsidRPr="00695E69" w:rsidRDefault="00572A97">
            <w:pPr>
              <w:pStyle w:val="bullet1"/>
              <w:rPr>
                <w:sz w:val="20"/>
                <w:lang w:eastAsia="zh-CN"/>
              </w:rPr>
            </w:pPr>
            <w:r w:rsidRPr="00695E69">
              <w:rPr>
                <w:sz w:val="20"/>
              </w:rPr>
              <w:lastRenderedPageBreak/>
              <w:t>FFS: the resource transmitted in multiple OFDM symbols where different ports are mapped to different symbols.</w:t>
            </w:r>
          </w:p>
          <w:p w14:paraId="449FD12A" w14:textId="77777777" w:rsidR="00572A97" w:rsidRDefault="00572A97" w:rsidP="00627899">
            <w:pPr>
              <w:rPr>
                <w:b/>
                <w:bCs/>
                <w:highlight w:val="cyan"/>
              </w:rPr>
            </w:pPr>
            <w:r>
              <w:rPr>
                <w:b/>
                <w:bCs/>
                <w:highlight w:val="cyan"/>
              </w:rPr>
              <w:t>“RAN2 impact: RRC, SRS configuration of parameters for 8 Tx SRS”</w:t>
            </w:r>
          </w:p>
          <w:p w14:paraId="42281B9D" w14:textId="77777777" w:rsidR="00572A97" w:rsidRPr="00AF46E3" w:rsidRDefault="00572A97" w:rsidP="00627899">
            <w:pPr>
              <w:rPr>
                <w:b/>
                <w:bCs/>
                <w:highlight w:val="cyan"/>
              </w:rPr>
            </w:pPr>
            <w:r w:rsidRPr="00AF46E3">
              <w:rPr>
                <w:b/>
                <w:bCs/>
                <w:highlight w:val="cyan"/>
              </w:rPr>
              <w:t xml:space="preserve">“RAN4 impact: none” </w:t>
            </w:r>
          </w:p>
          <w:p w14:paraId="17B82A55" w14:textId="77777777" w:rsidR="00572A97" w:rsidRDefault="00572A97" w:rsidP="00627899">
            <w:pPr>
              <w:rPr>
                <w:rFonts w:ascii="Times New Roman" w:hAnsi="Times New Roman" w:cs="Times New Roman"/>
                <w:b/>
                <w:bCs/>
                <w:highlight w:val="green"/>
                <w:lang w:eastAsia="zh-CN"/>
              </w:rPr>
            </w:pPr>
          </w:p>
          <w:p w14:paraId="0F3CBF9F" w14:textId="77777777" w:rsidR="00572A97" w:rsidRPr="00695E69" w:rsidRDefault="00572A97" w:rsidP="00627899">
            <w:pPr>
              <w:rPr>
                <w:rFonts w:ascii="Times New Roman" w:eastAsia="Batang" w:hAnsi="Times New Roman" w:cs="Times New Roman"/>
                <w:b/>
                <w:bCs/>
                <w:highlight w:val="green"/>
                <w:lang w:eastAsia="zh-CN"/>
              </w:rPr>
            </w:pPr>
            <w:r w:rsidRPr="00695E69">
              <w:rPr>
                <w:rFonts w:ascii="Times New Roman" w:hAnsi="Times New Roman" w:cs="Times New Roman"/>
                <w:b/>
                <w:bCs/>
                <w:highlight w:val="green"/>
                <w:lang w:eastAsia="zh-CN"/>
              </w:rPr>
              <w:t>Agreement</w:t>
            </w:r>
            <w:r w:rsidRPr="00695E69">
              <w:rPr>
                <w:rFonts w:ascii="Times New Roman" w:hAnsi="Times New Roman" w:cs="Times New Roman"/>
              </w:rPr>
              <w:t xml:space="preserve"> </w:t>
            </w:r>
            <w:r w:rsidRPr="00695E69">
              <w:rPr>
                <w:rStyle w:val="ab"/>
                <w:rFonts w:ascii="Times New Roman" w:hAnsi="Times New Roman" w:cs="Times New Roman"/>
              </w:rPr>
              <w:t>(RAN2 RRC)</w:t>
            </w:r>
          </w:p>
          <w:p w14:paraId="288FE7D7" w14:textId="77777777" w:rsidR="00572A97" w:rsidRPr="00695E69" w:rsidRDefault="00572A97" w:rsidP="00627899">
            <w:pPr>
              <w:spacing w:afterLines="50" w:after="120"/>
              <w:rPr>
                <w:rFonts w:ascii="Times New Roman" w:eastAsia="Microsoft YaHei" w:hAnsi="Times New Roman" w:cs="Times New Roman"/>
                <w:lang w:eastAsia="zh-CN"/>
              </w:rPr>
            </w:pPr>
            <w:r w:rsidRPr="00695E69">
              <w:rPr>
                <w:rFonts w:ascii="Times New Roman" w:eastAsia="Microsoft YaHei" w:hAnsi="Times New Roman" w:cs="Times New Roman"/>
                <w:lang w:eastAsia="zh-CN"/>
              </w:rPr>
              <w:t>For SRS resource set(s) with usage ‘</w:t>
            </w:r>
            <w:proofErr w:type="spellStart"/>
            <w:r w:rsidRPr="00695E69">
              <w:rPr>
                <w:rFonts w:ascii="Times New Roman" w:eastAsia="Microsoft YaHei" w:hAnsi="Times New Roman" w:cs="Times New Roman"/>
                <w:lang w:eastAsia="zh-CN"/>
              </w:rPr>
              <w:t>nonCodebook</w:t>
            </w:r>
            <w:proofErr w:type="spellEnd"/>
            <w:r w:rsidRPr="00695E69">
              <w:rPr>
                <w:rFonts w:ascii="Times New Roman" w:eastAsia="Microsoft YaHei" w:hAnsi="Times New Roman" w:cs="Times New Roman"/>
                <w:lang w:eastAsia="zh-CN"/>
              </w:rPr>
              <w:t xml:space="preserve">’ support 8 1-port SRS resources in one or multiple OFDM symbols. </w:t>
            </w:r>
          </w:p>
          <w:p w14:paraId="33BDFBF9" w14:textId="77777777" w:rsidR="00572A97" w:rsidRDefault="00572A97">
            <w:pPr>
              <w:pStyle w:val="ad"/>
              <w:numPr>
                <w:ilvl w:val="0"/>
                <w:numId w:val="62"/>
              </w:numPr>
              <w:suppressAutoHyphens w:val="0"/>
              <w:spacing w:afterLines="50" w:after="120" w:line="240" w:lineRule="auto"/>
              <w:rPr>
                <w:rFonts w:ascii="Times New Roman" w:eastAsia="Microsoft YaHei" w:hAnsi="Times New Roman"/>
                <w:sz w:val="20"/>
                <w:szCs w:val="20"/>
                <w:lang w:val="en-US" w:eastAsia="zh-CN"/>
              </w:rPr>
            </w:pPr>
            <w:r w:rsidRPr="00695E69">
              <w:rPr>
                <w:rFonts w:ascii="Times New Roman" w:eastAsia="Microsoft YaHei" w:hAnsi="Times New Roman"/>
                <w:sz w:val="20"/>
                <w:szCs w:val="20"/>
                <w:lang w:val="en-US" w:eastAsia="zh-CN"/>
              </w:rPr>
              <w:t>Note: The maximum number of simultaneous SRS resources is determined via UE-capability signalling.</w:t>
            </w:r>
          </w:p>
          <w:p w14:paraId="1A784345" w14:textId="77777777" w:rsidR="00572A97" w:rsidRDefault="00572A97" w:rsidP="00627899">
            <w:pPr>
              <w:rPr>
                <w:b/>
                <w:bCs/>
                <w:highlight w:val="cyan"/>
              </w:rPr>
            </w:pPr>
            <w:r>
              <w:rPr>
                <w:b/>
                <w:bCs/>
                <w:highlight w:val="cyan"/>
              </w:rPr>
              <w:t>“RAN2 impact: RRC, SRS configuration of parameters for 8 Tx SRS for NCB”</w:t>
            </w:r>
          </w:p>
          <w:p w14:paraId="12B9704E" w14:textId="77777777" w:rsidR="00572A97" w:rsidRPr="00AF46E3" w:rsidRDefault="00572A97" w:rsidP="00627899">
            <w:pPr>
              <w:rPr>
                <w:b/>
                <w:bCs/>
                <w:highlight w:val="cyan"/>
              </w:rPr>
            </w:pPr>
            <w:r w:rsidRPr="00AF46E3">
              <w:rPr>
                <w:b/>
                <w:bCs/>
                <w:highlight w:val="cyan"/>
              </w:rPr>
              <w:t xml:space="preserve">“RAN4 impact: none” </w:t>
            </w:r>
          </w:p>
          <w:p w14:paraId="6F1629B0" w14:textId="77777777" w:rsidR="00572A97" w:rsidRPr="006A4F7E" w:rsidRDefault="00572A97" w:rsidP="00627899">
            <w:pPr>
              <w:spacing w:afterLines="50" w:after="120"/>
              <w:rPr>
                <w:rStyle w:val="ab"/>
                <w:rFonts w:ascii="Times New Roman" w:eastAsia="Microsoft YaHei" w:hAnsi="Times New Roman"/>
                <w:b w:val="0"/>
                <w:bCs w:val="0"/>
                <w:lang w:eastAsia="zh-CN"/>
              </w:rPr>
            </w:pPr>
          </w:p>
        </w:tc>
      </w:tr>
      <w:tr w:rsidR="00572A97" w:rsidRPr="00695E69" w14:paraId="1897599D" w14:textId="77777777" w:rsidTr="00627899">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B7368" w14:textId="77777777" w:rsidR="00572A97" w:rsidRPr="00695E69" w:rsidRDefault="00572A97" w:rsidP="00627899">
            <w:pPr>
              <w:jc w:val="center"/>
              <w:rPr>
                <w:rFonts w:ascii="Times New Roman" w:hAnsi="Times New Roman" w:cs="Times New Roman"/>
                <w:b/>
                <w:bCs/>
                <w:highlight w:val="green"/>
                <w:lang w:eastAsia="en-US"/>
              </w:rPr>
            </w:pPr>
            <w:proofErr w:type="spellStart"/>
            <w:r w:rsidRPr="00695E69">
              <w:rPr>
                <w:rStyle w:val="ab"/>
                <w:rFonts w:ascii="Times New Roman" w:hAnsi="Times New Roman" w:cs="Times New Roman"/>
              </w:rPr>
              <w:lastRenderedPageBreak/>
              <w:t>RAN1#109e</w:t>
            </w:r>
            <w:proofErr w:type="spellEnd"/>
          </w:p>
        </w:tc>
      </w:tr>
    </w:tbl>
    <w:p w14:paraId="666284A7" w14:textId="6C87FB3E" w:rsidR="00EC0861" w:rsidRDefault="00EC0861">
      <w:pPr>
        <w:rPr>
          <w:szCs w:val="22"/>
        </w:rPr>
      </w:pPr>
    </w:p>
    <w:p w14:paraId="3E6F8FBF" w14:textId="1CF2885B" w:rsidR="00EC0861" w:rsidRDefault="00EC0861" w:rsidP="00EC0861">
      <w:pPr>
        <w:pStyle w:val="2"/>
        <w:ind w:hanging="294"/>
        <w:rPr>
          <w:rFonts w:cs="Arial"/>
        </w:rPr>
      </w:pPr>
      <w:proofErr w:type="spellStart"/>
      <w:r>
        <w:rPr>
          <w:rFonts w:cs="Arial"/>
        </w:rPr>
        <w:t>STxMP</w:t>
      </w:r>
      <w:proofErr w:type="spellEnd"/>
      <w:r>
        <w:rPr>
          <w:rFonts w:cs="Arial"/>
        </w:rPr>
        <w:t xml:space="preserve"> (</w:t>
      </w:r>
      <w:r w:rsidRPr="00EC0861">
        <w:rPr>
          <w:rFonts w:cs="Arial"/>
        </w:rPr>
        <w:t>UL precoding indication for multi-panel transmission</w:t>
      </w:r>
      <w:r>
        <w:rPr>
          <w:rFonts w:cs="Arial"/>
        </w:rPr>
        <w:t>)</w:t>
      </w:r>
    </w:p>
    <w:tbl>
      <w:tblPr>
        <w:tblStyle w:val="aa"/>
        <w:tblW w:w="0" w:type="auto"/>
        <w:tblLook w:val="04A0" w:firstRow="1" w:lastRow="0" w:firstColumn="1" w:lastColumn="0" w:noHBand="0" w:noVBand="1"/>
      </w:tblPr>
      <w:tblGrid>
        <w:gridCol w:w="9629"/>
      </w:tblGrid>
      <w:tr w:rsidR="00D03A0B" w:rsidRPr="00695E69" w14:paraId="39652E51"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1B67AD" w14:textId="77777777" w:rsidR="00D03A0B" w:rsidRPr="00695E69" w:rsidRDefault="00D03A0B"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t>RAN1#112</w:t>
            </w:r>
            <w:proofErr w:type="spellEnd"/>
          </w:p>
        </w:tc>
      </w:tr>
      <w:tr w:rsidR="00D03A0B" w:rsidRPr="00695E69" w14:paraId="36D700A2"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auto"/>
          </w:tcPr>
          <w:p w14:paraId="79AEA46D" w14:textId="77777777" w:rsidR="00D03A0B" w:rsidRPr="0013535B" w:rsidRDefault="00D03A0B" w:rsidP="00627899">
            <w:pPr>
              <w:rPr>
                <w:rFonts w:ascii="Times" w:eastAsia="Batang" w:hAnsi="Times" w:cs="Times New Roman"/>
                <w:b/>
                <w:bCs/>
                <w:szCs w:val="24"/>
                <w:highlight w:val="green"/>
                <w:lang w:val="en-CA" w:eastAsia="x-none"/>
              </w:rPr>
            </w:pPr>
            <w:proofErr w:type="gramStart"/>
            <w:r w:rsidRPr="0013535B">
              <w:rPr>
                <w:rFonts w:ascii="Times" w:eastAsia="Batang" w:hAnsi="Times" w:cs="Times New Roman"/>
                <w:b/>
                <w:bCs/>
                <w:szCs w:val="24"/>
                <w:highlight w:val="green"/>
                <w:lang w:val="en-CA" w:eastAsia="x-none"/>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3BE6E2FB" w14:textId="77777777" w:rsidR="00D03A0B" w:rsidRPr="0013535B" w:rsidRDefault="00D03A0B" w:rsidP="00627899">
            <w:pPr>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On dynamic switching between </w:t>
            </w:r>
            <w:proofErr w:type="spellStart"/>
            <w:r w:rsidRPr="0013535B">
              <w:rPr>
                <w:rFonts w:ascii="Times" w:eastAsia="Batang" w:hAnsi="Times" w:cs="Times New Roman"/>
                <w:szCs w:val="24"/>
                <w:lang w:val="en-CA" w:eastAsia="zh-CN"/>
              </w:rPr>
              <w:t>STxMP</w:t>
            </w:r>
            <w:proofErr w:type="spellEnd"/>
            <w:r w:rsidRPr="0013535B">
              <w:rPr>
                <w:rFonts w:ascii="Times" w:eastAsia="Batang" w:hAnsi="Times" w:cs="Times New Roman"/>
                <w:szCs w:val="24"/>
                <w:lang w:val="en-CA" w:eastAsia="zh-CN"/>
              </w:rPr>
              <w:t xml:space="preserve"> </w:t>
            </w:r>
            <w:proofErr w:type="spellStart"/>
            <w:r w:rsidRPr="0013535B">
              <w:rPr>
                <w:rFonts w:ascii="Times" w:eastAsia="Batang" w:hAnsi="Times" w:cs="Times New Roman"/>
                <w:szCs w:val="24"/>
                <w:lang w:val="en-CA" w:eastAsia="zh-CN"/>
              </w:rPr>
              <w:t>SFN</w:t>
            </w:r>
            <w:proofErr w:type="spellEnd"/>
            <w:r w:rsidRPr="0013535B">
              <w:rPr>
                <w:rFonts w:ascii="Times" w:eastAsia="Batang" w:hAnsi="Times" w:cs="Times New Roman"/>
                <w:szCs w:val="24"/>
                <w:lang w:val="en-CA" w:eastAsia="zh-CN"/>
              </w:rPr>
              <w:t xml:space="preserve"> scheme and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transmission:</w:t>
            </w:r>
          </w:p>
          <w:p w14:paraId="239E9AEA" w14:textId="77777777" w:rsidR="00D03A0B" w:rsidRPr="0013535B" w:rsidRDefault="00D03A0B">
            <w:pPr>
              <w:numPr>
                <w:ilvl w:val="0"/>
                <w:numId w:val="69"/>
              </w:numPr>
              <w:spacing w:after="0"/>
              <w:contextualSpacing/>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The legacy </w:t>
            </w:r>
            <w:proofErr w:type="spellStart"/>
            <w:r w:rsidRPr="0013535B">
              <w:rPr>
                <w:rFonts w:ascii="Times" w:eastAsia="Batang" w:hAnsi="Times" w:cs="Times New Roman"/>
                <w:szCs w:val="24"/>
                <w:lang w:val="en-CA" w:eastAsia="zh-CN"/>
              </w:rPr>
              <w:t>maxRank</w:t>
            </w:r>
            <w:proofErr w:type="spellEnd"/>
            <w:r w:rsidRPr="0013535B">
              <w:rPr>
                <w:rFonts w:ascii="Times" w:eastAsia="Batang" w:hAnsi="Times" w:cs="Times New Roman"/>
                <w:szCs w:val="24"/>
                <w:lang w:val="en-CA" w:eastAsia="zh-CN"/>
              </w:rPr>
              <w:t>/</w:t>
            </w:r>
            <w:proofErr w:type="spellStart"/>
            <w:r w:rsidRPr="0013535B">
              <w:rPr>
                <w:rFonts w:ascii="Times" w:eastAsia="Batang" w:hAnsi="Times" w:cs="Times New Roman"/>
                <w:szCs w:val="24"/>
                <w:lang w:val="en-CA" w:eastAsia="zh-CN"/>
              </w:rPr>
              <w:t>Lmax</w:t>
            </w:r>
            <w:proofErr w:type="spellEnd"/>
            <w:r w:rsidRPr="0013535B">
              <w:rPr>
                <w:rFonts w:ascii="Times" w:eastAsia="Batang" w:hAnsi="Times" w:cs="Times New Roman"/>
                <w:szCs w:val="24"/>
                <w:lang w:val="en-CA" w:eastAsia="zh-CN"/>
              </w:rPr>
              <w:t xml:space="preserve"> is applied to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transmission</w:t>
            </w:r>
          </w:p>
          <w:p w14:paraId="16A9D3C9" w14:textId="77777777" w:rsidR="00D03A0B" w:rsidRPr="0013535B" w:rsidRDefault="00D03A0B">
            <w:pPr>
              <w:numPr>
                <w:ilvl w:val="0"/>
                <w:numId w:val="69"/>
              </w:numPr>
              <w:spacing w:after="0"/>
              <w:contextualSpacing/>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For configuration of </w:t>
            </w:r>
            <w:proofErr w:type="spellStart"/>
            <w:r w:rsidRPr="0013535B">
              <w:rPr>
                <w:rFonts w:ascii="Times" w:eastAsia="Batang" w:hAnsi="Times" w:cs="Times New Roman"/>
                <w:szCs w:val="24"/>
                <w:lang w:val="en-CA" w:eastAsia="zh-CN"/>
              </w:rPr>
              <w:t>SFN</w:t>
            </w:r>
            <w:proofErr w:type="spellEnd"/>
            <w:r w:rsidRPr="0013535B">
              <w:rPr>
                <w:rFonts w:ascii="Times" w:eastAsia="Batang" w:hAnsi="Times" w:cs="Times New Roman"/>
                <w:szCs w:val="24"/>
                <w:lang w:val="en-CA" w:eastAsia="zh-CN"/>
              </w:rPr>
              <w:t>,</w:t>
            </w:r>
          </w:p>
          <w:p w14:paraId="0C2E7228" w14:textId="77777777" w:rsidR="00D03A0B" w:rsidRPr="0013535B" w:rsidRDefault="00D03A0B">
            <w:pPr>
              <w:numPr>
                <w:ilvl w:val="1"/>
                <w:numId w:val="69"/>
              </w:numPr>
              <w:spacing w:after="0"/>
              <w:contextualSpacing/>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Alt2: Configure a separate parameter for the maximal number of layers for </w:t>
            </w:r>
            <w:proofErr w:type="spellStart"/>
            <w:r w:rsidRPr="0013535B">
              <w:rPr>
                <w:rFonts w:ascii="Times" w:eastAsia="Batang" w:hAnsi="Times" w:cs="Times New Roman"/>
                <w:szCs w:val="24"/>
                <w:lang w:val="en-CA" w:eastAsia="zh-CN"/>
              </w:rPr>
              <w:t>STxMP</w:t>
            </w:r>
            <w:proofErr w:type="spellEnd"/>
            <w:r w:rsidRPr="0013535B">
              <w:rPr>
                <w:rFonts w:ascii="Times" w:eastAsia="Batang" w:hAnsi="Times" w:cs="Times New Roman"/>
                <w:szCs w:val="24"/>
                <w:lang w:val="en-CA" w:eastAsia="zh-CN"/>
              </w:rPr>
              <w:t xml:space="preserve"> </w:t>
            </w:r>
            <w:proofErr w:type="spellStart"/>
            <w:r w:rsidRPr="0013535B">
              <w:rPr>
                <w:rFonts w:ascii="Times" w:eastAsia="Batang" w:hAnsi="Times" w:cs="Times New Roman"/>
                <w:szCs w:val="24"/>
                <w:lang w:val="en-CA" w:eastAsia="zh-CN"/>
              </w:rPr>
              <w:t>SFN</w:t>
            </w:r>
            <w:proofErr w:type="spellEnd"/>
          </w:p>
          <w:p w14:paraId="6CDE1B7B" w14:textId="77777777" w:rsidR="00D03A0B" w:rsidRDefault="00D03A0B" w:rsidP="00627899">
            <w:pPr>
              <w:contextualSpacing/>
              <w:jc w:val="both"/>
              <w:rPr>
                <w:rStyle w:val="ab"/>
                <w:rFonts w:ascii="Times New Roman" w:hAnsi="Times New Roman" w:cs="Times New Roman"/>
                <w:lang w:val="en-CA"/>
              </w:rPr>
            </w:pPr>
          </w:p>
          <w:p w14:paraId="1FD12B4E" w14:textId="77777777" w:rsidR="00D03A0B" w:rsidRPr="0013535B" w:rsidRDefault="00D03A0B" w:rsidP="00627899">
            <w:pPr>
              <w:rPr>
                <w:rFonts w:ascii="Times" w:eastAsia="Batang" w:hAnsi="Times" w:cs="Times New Roman"/>
                <w:b/>
                <w:bCs/>
                <w:szCs w:val="24"/>
                <w:highlight w:val="darkYellow"/>
                <w:lang w:val="en-GB" w:eastAsia="x-none"/>
              </w:rPr>
            </w:pPr>
            <w:r w:rsidRPr="0013535B">
              <w:rPr>
                <w:rFonts w:ascii="Times" w:eastAsia="Batang" w:hAnsi="Times" w:cs="Times New Roman"/>
                <w:b/>
                <w:bCs/>
                <w:szCs w:val="24"/>
                <w:highlight w:val="darkYellow"/>
                <w:lang w:val="en-GB" w:eastAsia="x-none"/>
              </w:rPr>
              <w:t xml:space="preserve">Working </w:t>
            </w:r>
            <w:proofErr w:type="gramStart"/>
            <w:r w:rsidRPr="0013535B">
              <w:rPr>
                <w:rFonts w:ascii="Times" w:eastAsia="Batang" w:hAnsi="Times" w:cs="Times New Roman"/>
                <w:b/>
                <w:bCs/>
                <w:szCs w:val="24"/>
                <w:highlight w:val="darkYellow"/>
                <w:lang w:val="en-GB" w:eastAsia="x-none"/>
              </w:rPr>
              <w:t>Assumption</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36771F49" w14:textId="77777777" w:rsidR="00D03A0B" w:rsidRPr="0013535B" w:rsidRDefault="00D03A0B" w:rsidP="00627899">
            <w:pPr>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For dynamic switching between </w:t>
            </w:r>
            <w:proofErr w:type="spellStart"/>
            <w:r w:rsidRPr="0013535B">
              <w:rPr>
                <w:rFonts w:ascii="Times" w:eastAsia="Batang" w:hAnsi="Times" w:cs="Times New Roman"/>
                <w:szCs w:val="24"/>
                <w:lang w:val="en-CA" w:eastAsia="zh-CN"/>
              </w:rPr>
              <w:t>STxMP</w:t>
            </w:r>
            <w:proofErr w:type="spellEnd"/>
            <w:r w:rsidRPr="0013535B">
              <w:rPr>
                <w:rFonts w:ascii="Times" w:eastAsia="Batang" w:hAnsi="Times" w:cs="Times New Roman"/>
                <w:szCs w:val="24"/>
                <w:lang w:val="en-CA" w:eastAsia="zh-CN"/>
              </w:rPr>
              <w:t xml:space="preserve"> </w:t>
            </w:r>
            <w:proofErr w:type="spellStart"/>
            <w:r w:rsidRPr="0013535B">
              <w:rPr>
                <w:rFonts w:ascii="Times" w:eastAsia="Batang" w:hAnsi="Times" w:cs="Times New Roman"/>
                <w:szCs w:val="24"/>
                <w:lang w:val="en-CA" w:eastAsia="zh-CN"/>
              </w:rPr>
              <w:t>SDM</w:t>
            </w:r>
            <w:proofErr w:type="spellEnd"/>
            <w:r w:rsidRPr="0013535B">
              <w:rPr>
                <w:rFonts w:ascii="Times" w:eastAsia="Batang" w:hAnsi="Times" w:cs="Times New Roman"/>
                <w:szCs w:val="24"/>
                <w:lang w:val="en-CA" w:eastAsia="zh-CN"/>
              </w:rPr>
              <w:t xml:space="preserve"> scheme and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transmission, support the following:</w:t>
            </w:r>
          </w:p>
          <w:p w14:paraId="12F80618" w14:textId="77777777" w:rsidR="00D03A0B" w:rsidRPr="0013535B" w:rsidRDefault="00D03A0B">
            <w:pPr>
              <w:numPr>
                <w:ilvl w:val="0"/>
                <w:numId w:val="70"/>
              </w:numPr>
              <w:spacing w:after="0"/>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For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transmission: The maximal number of layers of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transmission is configured by the </w:t>
            </w:r>
            <w:proofErr w:type="spellStart"/>
            <w:r w:rsidRPr="0013535B">
              <w:rPr>
                <w:rFonts w:ascii="Times" w:eastAsia="Batang" w:hAnsi="Times" w:cs="Times New Roman"/>
                <w:szCs w:val="24"/>
                <w:lang w:val="en-CA" w:eastAsia="zh-CN"/>
              </w:rPr>
              <w:t>maxRank</w:t>
            </w:r>
            <w:proofErr w:type="spellEnd"/>
            <w:r w:rsidRPr="0013535B">
              <w:rPr>
                <w:rFonts w:ascii="Times" w:eastAsia="Batang" w:hAnsi="Times" w:cs="Times New Roman"/>
                <w:szCs w:val="24"/>
                <w:lang w:val="en-CA" w:eastAsia="zh-CN"/>
              </w:rPr>
              <w:t xml:space="preserve"> (or </w:t>
            </w:r>
            <w:proofErr w:type="spellStart"/>
            <w:r w:rsidRPr="0013535B">
              <w:rPr>
                <w:rFonts w:ascii="Times" w:eastAsia="Batang" w:hAnsi="Times" w:cs="Times New Roman"/>
                <w:szCs w:val="24"/>
                <w:lang w:val="en-CA" w:eastAsia="zh-CN"/>
              </w:rPr>
              <w:t>Lmax</w:t>
            </w:r>
            <w:proofErr w:type="spellEnd"/>
            <w:r w:rsidRPr="0013535B">
              <w:rPr>
                <w:rFonts w:ascii="Times" w:eastAsia="Batang" w:hAnsi="Times" w:cs="Times New Roman"/>
                <w:szCs w:val="24"/>
                <w:lang w:val="en-CA" w:eastAsia="zh-CN"/>
              </w:rPr>
              <w:t>) as in current spec (i.e., Option 1)</w:t>
            </w:r>
          </w:p>
          <w:p w14:paraId="500E80A3" w14:textId="77777777" w:rsidR="00D03A0B" w:rsidRPr="0013535B" w:rsidRDefault="00D03A0B">
            <w:pPr>
              <w:numPr>
                <w:ilvl w:val="0"/>
                <w:numId w:val="70"/>
              </w:numPr>
              <w:spacing w:after="0"/>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For </w:t>
            </w:r>
            <w:proofErr w:type="spellStart"/>
            <w:r w:rsidRPr="0013535B">
              <w:rPr>
                <w:rFonts w:ascii="Times" w:eastAsia="Batang" w:hAnsi="Times" w:cs="Times New Roman"/>
                <w:szCs w:val="24"/>
                <w:lang w:val="en-CA" w:eastAsia="zh-CN"/>
              </w:rPr>
              <w:t>SDM</w:t>
            </w:r>
            <w:proofErr w:type="spellEnd"/>
            <w:r w:rsidRPr="0013535B">
              <w:rPr>
                <w:rFonts w:ascii="Times" w:eastAsia="Batang" w:hAnsi="Times" w:cs="Times New Roman"/>
                <w:szCs w:val="24"/>
                <w:lang w:val="en-CA" w:eastAsia="zh-CN"/>
              </w:rPr>
              <w:t xml:space="preserve"> scheme: </w:t>
            </w:r>
            <w:r w:rsidRPr="0013535B">
              <w:rPr>
                <w:rFonts w:ascii="Times" w:eastAsia="Batang" w:hAnsi="Times" w:cs="Times New Roman"/>
                <w:lang w:val="en-CA" w:eastAsia="x-none"/>
              </w:rPr>
              <w:t xml:space="preserve">configure one single maximal number of layers (separate from </w:t>
            </w:r>
            <w:proofErr w:type="spellStart"/>
            <w:r w:rsidRPr="0013535B">
              <w:rPr>
                <w:rFonts w:ascii="Times" w:eastAsia="Batang" w:hAnsi="Times" w:cs="Times New Roman"/>
                <w:lang w:val="en-CA" w:eastAsia="x-none"/>
              </w:rPr>
              <w:t>maxRank</w:t>
            </w:r>
            <w:proofErr w:type="spellEnd"/>
            <w:r w:rsidRPr="0013535B">
              <w:rPr>
                <w:rFonts w:ascii="Times" w:eastAsia="Batang" w:hAnsi="Times" w:cs="Times New Roman"/>
                <w:lang w:val="en-CA" w:eastAsia="x-none"/>
              </w:rPr>
              <w:t xml:space="preserve"> (or </w:t>
            </w:r>
            <w:proofErr w:type="spellStart"/>
            <w:r w:rsidRPr="0013535B">
              <w:rPr>
                <w:rFonts w:ascii="Times" w:eastAsia="Batang" w:hAnsi="Times" w:cs="Times New Roman"/>
                <w:lang w:val="en-CA" w:eastAsia="x-none"/>
              </w:rPr>
              <w:t>Lmax</w:t>
            </w:r>
            <w:proofErr w:type="spellEnd"/>
            <w:r w:rsidRPr="0013535B">
              <w:rPr>
                <w:rFonts w:ascii="Times" w:eastAsia="Batang" w:hAnsi="Times" w:cs="Times New Roman"/>
                <w:lang w:val="en-CA" w:eastAsia="x-none"/>
              </w:rPr>
              <w:t xml:space="preserve">) for </w:t>
            </w:r>
            <w:proofErr w:type="spellStart"/>
            <w:r w:rsidRPr="0013535B">
              <w:rPr>
                <w:rFonts w:ascii="Times" w:eastAsia="Batang" w:hAnsi="Times" w:cs="Times New Roman"/>
                <w:lang w:val="en-CA" w:eastAsia="x-none"/>
              </w:rPr>
              <w:t>sTRP</w:t>
            </w:r>
            <w:proofErr w:type="spellEnd"/>
            <w:r w:rsidRPr="0013535B">
              <w:rPr>
                <w:rFonts w:ascii="Times" w:eastAsia="Batang" w:hAnsi="Times" w:cs="Times New Roman"/>
                <w:lang w:val="en-CA" w:eastAsia="x-none"/>
              </w:rPr>
              <w:t>) that is applied to the first SRS resource set and the second SRS resource set, separately (i.e., Alt1)</w:t>
            </w:r>
          </w:p>
          <w:p w14:paraId="5769D6B6" w14:textId="77777777" w:rsidR="00D03A0B" w:rsidRPr="0013535B" w:rsidRDefault="00D03A0B">
            <w:pPr>
              <w:numPr>
                <w:ilvl w:val="0"/>
                <w:numId w:val="70"/>
              </w:numPr>
              <w:spacing w:after="0"/>
              <w:jc w:val="both"/>
              <w:rPr>
                <w:rFonts w:ascii="Times" w:eastAsia="Batang" w:hAnsi="Times" w:cs="Times New Roman"/>
                <w:szCs w:val="24"/>
                <w:lang w:val="en-CA" w:eastAsia="zh-CN"/>
              </w:rPr>
            </w:pPr>
            <w:r w:rsidRPr="0013535B">
              <w:rPr>
                <w:rFonts w:ascii="Times" w:eastAsia="Batang" w:hAnsi="Times" w:cs="Times New Roman"/>
                <w:szCs w:val="24"/>
                <w:lang w:val="en-CA" w:eastAsia="zh-CN"/>
              </w:rPr>
              <w:t xml:space="preserve">FFS: Whether/How to enable that the total number of used PUSCH antenna ports for the </w:t>
            </w:r>
            <w:proofErr w:type="spellStart"/>
            <w:r w:rsidRPr="0013535B">
              <w:rPr>
                <w:rFonts w:ascii="Times" w:eastAsia="Batang" w:hAnsi="Times" w:cs="Times New Roman"/>
                <w:szCs w:val="24"/>
                <w:lang w:val="en-CA" w:eastAsia="zh-CN"/>
              </w:rPr>
              <w:t>SDM</w:t>
            </w:r>
            <w:proofErr w:type="spellEnd"/>
            <w:r w:rsidRPr="0013535B">
              <w:rPr>
                <w:rFonts w:ascii="Times" w:eastAsia="Batang" w:hAnsi="Times" w:cs="Times New Roman"/>
                <w:szCs w:val="24"/>
                <w:lang w:val="en-CA" w:eastAsia="zh-CN"/>
              </w:rPr>
              <w:t xml:space="preserve"> and </w:t>
            </w:r>
            <w:proofErr w:type="spellStart"/>
            <w:r w:rsidRPr="0013535B">
              <w:rPr>
                <w:rFonts w:ascii="Times" w:eastAsia="Batang" w:hAnsi="Times" w:cs="Times New Roman"/>
                <w:szCs w:val="24"/>
                <w:lang w:val="en-CA" w:eastAsia="zh-CN"/>
              </w:rPr>
              <w:t>sTRP</w:t>
            </w:r>
            <w:proofErr w:type="spellEnd"/>
            <w:r w:rsidRPr="0013535B">
              <w:rPr>
                <w:rFonts w:ascii="Times" w:eastAsia="Batang" w:hAnsi="Times" w:cs="Times New Roman"/>
                <w:szCs w:val="24"/>
                <w:lang w:val="en-CA" w:eastAsia="zh-CN"/>
              </w:rPr>
              <w:t xml:space="preserve"> is the same. </w:t>
            </w:r>
          </w:p>
          <w:p w14:paraId="125EFABB" w14:textId="77777777" w:rsidR="00D03A0B" w:rsidRPr="0013535B" w:rsidRDefault="00D03A0B">
            <w:pPr>
              <w:numPr>
                <w:ilvl w:val="1"/>
                <w:numId w:val="70"/>
              </w:numPr>
              <w:spacing w:after="0"/>
              <w:jc w:val="both"/>
              <w:rPr>
                <w:rFonts w:ascii="Times" w:eastAsia="Batang" w:hAnsi="Times" w:cs="Times New Roman"/>
                <w:szCs w:val="24"/>
                <w:lang w:val="en-CA" w:eastAsia="zh-CN"/>
              </w:rPr>
            </w:pPr>
            <w:r w:rsidRPr="0013535B">
              <w:rPr>
                <w:rFonts w:ascii="Times" w:eastAsia="Batang" w:hAnsi="Times" w:cs="Times New Roman"/>
                <w:szCs w:val="24"/>
                <w:lang w:val="en-CA" w:eastAsia="zh-CN"/>
              </w:rPr>
              <w:t>Note: This corresponds to the case that digital ports are shared between the panels</w:t>
            </w:r>
          </w:p>
          <w:p w14:paraId="60C5A003" w14:textId="77777777" w:rsidR="00D03A0B" w:rsidRPr="0013535B" w:rsidRDefault="00D03A0B">
            <w:pPr>
              <w:numPr>
                <w:ilvl w:val="1"/>
                <w:numId w:val="70"/>
              </w:numPr>
              <w:spacing w:after="0"/>
              <w:jc w:val="both"/>
              <w:rPr>
                <w:rFonts w:ascii="Times" w:eastAsia="Batang" w:hAnsi="Times" w:cs="Times New Roman"/>
                <w:szCs w:val="24"/>
                <w:lang w:val="en-CA" w:eastAsia="zh-CN"/>
              </w:rPr>
            </w:pPr>
            <w:r w:rsidRPr="0013535B">
              <w:rPr>
                <w:rFonts w:ascii="Times" w:eastAsia="Batang" w:hAnsi="Times" w:cs="Times New Roman"/>
                <w:szCs w:val="24"/>
                <w:lang w:val="en-CA" w:eastAsia="zh-CN"/>
              </w:rPr>
              <w:t>Note: RAN1 supports both implementations that digital ports are shared or separate among panels</w:t>
            </w:r>
          </w:p>
          <w:p w14:paraId="18988941" w14:textId="77777777" w:rsidR="00D03A0B" w:rsidRDefault="00D03A0B" w:rsidP="00627899">
            <w:pPr>
              <w:contextualSpacing/>
              <w:jc w:val="both"/>
              <w:rPr>
                <w:rStyle w:val="ab"/>
                <w:rFonts w:ascii="Times New Roman" w:hAnsi="Times New Roman" w:cs="Times New Roman"/>
                <w:lang w:val="en-CA"/>
              </w:rPr>
            </w:pPr>
          </w:p>
          <w:p w14:paraId="2ED64740" w14:textId="77777777" w:rsidR="00D03A0B" w:rsidRPr="0013535B" w:rsidRDefault="00D03A0B" w:rsidP="00627899">
            <w:pPr>
              <w:rPr>
                <w:rFonts w:ascii="Times" w:eastAsia="Batang" w:hAnsi="Times" w:cs="Times New Roman"/>
                <w:b/>
                <w:bCs/>
                <w:szCs w:val="24"/>
                <w:highlight w:val="green"/>
                <w:lang w:val="en-CA" w:eastAsia="x-none"/>
              </w:rPr>
            </w:pPr>
            <w:r w:rsidRPr="0013535B">
              <w:rPr>
                <w:rFonts w:ascii="Times" w:eastAsia="Batang" w:hAnsi="Times" w:cs="Times New Roman"/>
                <w:b/>
                <w:bCs/>
                <w:szCs w:val="24"/>
                <w:highlight w:val="green"/>
                <w:lang w:val="en-CA" w:eastAsia="x-none"/>
              </w:rPr>
              <w:t>Agreement</w:t>
            </w:r>
            <w:r>
              <w:rPr>
                <w:rFonts w:ascii="Times" w:eastAsia="Batang" w:hAnsi="Times" w:cs="Times New Roman"/>
                <w:b/>
                <w:bCs/>
                <w:szCs w:val="24"/>
                <w:highlight w:val="green"/>
                <w:lang w:val="en-CA" w:eastAsia="x-none"/>
              </w:rPr>
              <w:t xml:space="preserve"> </w:t>
            </w:r>
            <w:r w:rsidRPr="00695E69">
              <w:rPr>
                <w:rStyle w:val="ab"/>
                <w:rFonts w:ascii="Times New Roman" w:eastAsiaTheme="minorEastAsia" w:hAnsi="Times New Roman" w:cs="Times New Roman"/>
              </w:rPr>
              <w:t>(RAN2 RRC)</w:t>
            </w:r>
          </w:p>
          <w:p w14:paraId="6D782469" w14:textId="77777777" w:rsidR="00D03A0B" w:rsidRPr="0013535B" w:rsidRDefault="00D03A0B" w:rsidP="00627899">
            <w:pPr>
              <w:rPr>
                <w:rFonts w:ascii="Times" w:eastAsia="Batang" w:hAnsi="Times" w:cs="Times New Roman"/>
                <w:szCs w:val="24"/>
                <w:lang w:val="en-GB" w:eastAsia="en-US"/>
              </w:rPr>
            </w:pPr>
            <w:r w:rsidRPr="0013535B">
              <w:rPr>
                <w:rFonts w:ascii="Times" w:eastAsia="Batang" w:hAnsi="Times" w:cs="Times New Roman"/>
                <w:szCs w:val="24"/>
                <w:lang w:val="en-CA" w:eastAsia="en-US"/>
              </w:rPr>
              <w:t>Among</w:t>
            </w:r>
            <w:r w:rsidRPr="0013535B">
              <w:rPr>
                <w:rFonts w:ascii="Times" w:eastAsia="Batang" w:hAnsi="Times" w:cs="Times New Roman"/>
                <w:szCs w:val="24"/>
                <w:lang w:val="en-GB" w:eastAsia="en-US"/>
              </w:rPr>
              <w:t xml:space="preserve"> the two SRS resource sets configured for multi-DCI based </w:t>
            </w:r>
            <w:proofErr w:type="spellStart"/>
            <w:r w:rsidRPr="0013535B">
              <w:rPr>
                <w:rFonts w:ascii="Times" w:eastAsia="Batang" w:hAnsi="Times" w:cs="Times New Roman"/>
                <w:szCs w:val="24"/>
                <w:lang w:val="en-GB" w:eastAsia="en-US"/>
              </w:rPr>
              <w:t>STxMP</w:t>
            </w:r>
            <w:proofErr w:type="spellEnd"/>
            <w:r w:rsidRPr="0013535B">
              <w:rPr>
                <w:rFonts w:ascii="Times" w:eastAsia="Batang" w:hAnsi="Times" w:cs="Times New Roman"/>
                <w:szCs w:val="24"/>
                <w:lang w:val="en-GB" w:eastAsia="en-US"/>
              </w:rPr>
              <w:t xml:space="preserve"> </w:t>
            </w:r>
            <w:proofErr w:type="spellStart"/>
            <w:r w:rsidRPr="0013535B">
              <w:rPr>
                <w:rFonts w:ascii="Times" w:eastAsia="Batang" w:hAnsi="Times" w:cs="Times New Roman"/>
                <w:szCs w:val="24"/>
                <w:lang w:val="en-GB" w:eastAsia="en-US"/>
              </w:rPr>
              <w:t>PUSCH+PUSCH</w:t>
            </w:r>
            <w:proofErr w:type="spellEnd"/>
            <w:r w:rsidRPr="0013535B">
              <w:rPr>
                <w:rFonts w:ascii="Times" w:eastAsia="Batang" w:hAnsi="Times" w:cs="Times New Roman"/>
                <w:szCs w:val="24"/>
                <w:lang w:val="en-GB" w:eastAsia="en-US"/>
              </w:rPr>
              <w:t>, the SRS resource set with lower set ID is the first SRS resource set.</w:t>
            </w:r>
          </w:p>
          <w:p w14:paraId="3519B8E5" w14:textId="77777777" w:rsidR="00D03A0B" w:rsidRPr="0013535B" w:rsidRDefault="00D03A0B" w:rsidP="00627899">
            <w:pPr>
              <w:contextualSpacing/>
              <w:jc w:val="both"/>
              <w:rPr>
                <w:rStyle w:val="ab"/>
                <w:rFonts w:ascii="Times New Roman" w:hAnsi="Times New Roman" w:cs="Times New Roman"/>
                <w:lang w:val="en-GB"/>
              </w:rPr>
            </w:pPr>
          </w:p>
        </w:tc>
      </w:tr>
      <w:tr w:rsidR="00D03A0B" w:rsidRPr="00695E69" w14:paraId="440D99A7"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1FB7" w14:textId="77777777" w:rsidR="00D03A0B" w:rsidRPr="00695E69" w:rsidRDefault="00D03A0B"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t>RAN1#111</w:t>
            </w:r>
            <w:proofErr w:type="spellEnd"/>
          </w:p>
        </w:tc>
      </w:tr>
      <w:tr w:rsidR="00D03A0B" w:rsidRPr="00695E69" w14:paraId="19EB7539"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CC8457" w14:textId="77777777" w:rsidR="00D03A0B" w:rsidRPr="007549DE" w:rsidRDefault="00D03A0B" w:rsidP="00627899">
            <w:pPr>
              <w:rPr>
                <w:b/>
                <w:bCs/>
                <w:highlight w:val="green"/>
                <w:lang w:val="en-CA" w:eastAsia="zh-CN"/>
              </w:rPr>
            </w:pPr>
            <w:proofErr w:type="gramStart"/>
            <w:r>
              <w:rPr>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38FDF44B" w14:textId="77777777" w:rsidR="00D03A0B" w:rsidRPr="007549DE" w:rsidRDefault="00D03A0B" w:rsidP="00627899">
            <w:pPr>
              <w:rPr>
                <w:lang w:val="en-CA" w:eastAsia="zh-CN"/>
              </w:rPr>
            </w:pPr>
            <w:r w:rsidRPr="007549DE">
              <w:rPr>
                <w:lang w:val="en-CA" w:eastAsia="zh-CN"/>
              </w:rPr>
              <w:t xml:space="preserve">Support the </w:t>
            </w:r>
            <w:proofErr w:type="spellStart"/>
            <w:r w:rsidRPr="007549DE">
              <w:rPr>
                <w:lang w:val="en-CA" w:eastAsia="zh-CN"/>
              </w:rPr>
              <w:t>SFN</w:t>
            </w:r>
            <w:proofErr w:type="spellEnd"/>
            <w:r w:rsidRPr="007549DE">
              <w:rPr>
                <w:lang w:val="en-CA" w:eastAsia="zh-CN"/>
              </w:rPr>
              <w:t xml:space="preserve"> scheme for single-DCI based </w:t>
            </w:r>
            <w:proofErr w:type="spellStart"/>
            <w:r w:rsidRPr="007549DE">
              <w:rPr>
                <w:lang w:val="en-CA" w:eastAsia="zh-CN"/>
              </w:rPr>
              <w:t>STxMP</w:t>
            </w:r>
            <w:proofErr w:type="spellEnd"/>
            <w:r w:rsidRPr="007549DE">
              <w:rPr>
                <w:lang w:val="en-CA" w:eastAsia="zh-CN"/>
              </w:rPr>
              <w:t xml:space="preserve"> PUCCH transmission</w:t>
            </w:r>
          </w:p>
          <w:p w14:paraId="0191B04D" w14:textId="77777777" w:rsidR="00D03A0B" w:rsidRDefault="00D03A0B" w:rsidP="00627899">
            <w:pPr>
              <w:contextualSpacing/>
              <w:jc w:val="both"/>
              <w:rPr>
                <w:rStyle w:val="ab"/>
                <w:rFonts w:ascii="Times New Roman" w:eastAsiaTheme="minorEastAsia" w:hAnsi="Times New Roman" w:cs="Times New Roman"/>
                <w:b w:val="0"/>
                <w:bCs w:val="0"/>
                <w:color w:val="000000"/>
                <w:lang w:val="en-CA"/>
              </w:rPr>
            </w:pPr>
          </w:p>
          <w:p w14:paraId="4D251F49" w14:textId="77777777" w:rsidR="00D03A0B" w:rsidRPr="004C5E6C" w:rsidRDefault="00D03A0B" w:rsidP="00627899">
            <w:pPr>
              <w:rPr>
                <w:rFonts w:ascii="Times" w:eastAsia="Batang" w:hAnsi="Times" w:cs="Times New Roman"/>
                <w:b/>
                <w:bCs/>
                <w:szCs w:val="24"/>
                <w:highlight w:val="green"/>
                <w:lang w:val="en-CA" w:eastAsia="zh-CN"/>
              </w:rPr>
            </w:pPr>
            <w:proofErr w:type="gramStart"/>
            <w:r w:rsidRPr="004C5E6C">
              <w:rPr>
                <w:rFonts w:ascii="Times" w:eastAsia="Batang" w:hAnsi="Times" w:cs="Times New Roman"/>
                <w:b/>
                <w:bCs/>
                <w:szCs w:val="24"/>
                <w:highlight w:val="green"/>
                <w:lang w:val="en-CA" w:eastAsia="zh-CN"/>
              </w:rPr>
              <w:lastRenderedPageBreak/>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242E1EE5" w14:textId="77777777" w:rsidR="00D03A0B" w:rsidRPr="004C5E6C" w:rsidRDefault="00D03A0B">
            <w:pPr>
              <w:numPr>
                <w:ilvl w:val="0"/>
                <w:numId w:val="9"/>
              </w:numPr>
              <w:spacing w:after="0"/>
              <w:ind w:left="720"/>
              <w:jc w:val="both"/>
              <w:rPr>
                <w:rFonts w:ascii="Times" w:eastAsia="Batang" w:hAnsi="Times" w:cs="Times New Roman"/>
                <w:szCs w:val="24"/>
                <w:lang w:val="en-CA" w:eastAsia="x-none"/>
              </w:rPr>
            </w:pPr>
            <w:r w:rsidRPr="004C5E6C">
              <w:rPr>
                <w:rFonts w:ascii="Times" w:eastAsia="Batang" w:hAnsi="Times" w:cs="Times New Roman"/>
                <w:szCs w:val="24"/>
                <w:lang w:val="en-CA" w:eastAsia="x-none"/>
              </w:rPr>
              <w:t xml:space="preserve">For multi-DCI based </w:t>
            </w:r>
            <w:proofErr w:type="spellStart"/>
            <w:r w:rsidRPr="004C5E6C">
              <w:rPr>
                <w:rFonts w:ascii="Times" w:eastAsia="Batang" w:hAnsi="Times" w:cs="Times New Roman"/>
                <w:szCs w:val="24"/>
                <w:lang w:val="en-CA" w:eastAsia="x-none"/>
              </w:rPr>
              <w:t>STxMP</w:t>
            </w:r>
            <w:proofErr w:type="spellEnd"/>
            <w:r w:rsidRPr="004C5E6C">
              <w:rPr>
                <w:rFonts w:ascii="Times" w:eastAsia="Batang" w:hAnsi="Times" w:cs="Times New Roman"/>
                <w:szCs w:val="24"/>
                <w:lang w:val="en-CA" w:eastAsia="x-none"/>
              </w:rPr>
              <w:t xml:space="preserve">, to schedule a PUSCH for </w:t>
            </w:r>
            <w:proofErr w:type="spellStart"/>
            <w:r w:rsidRPr="004C5E6C">
              <w:rPr>
                <w:rFonts w:ascii="Times" w:eastAsia="Batang" w:hAnsi="Times" w:cs="Times New Roman"/>
                <w:szCs w:val="24"/>
                <w:lang w:val="en-CA" w:eastAsia="x-none"/>
              </w:rPr>
              <w:t>STxMP</w:t>
            </w:r>
            <w:proofErr w:type="spellEnd"/>
            <w:r w:rsidRPr="004C5E6C">
              <w:rPr>
                <w:rFonts w:ascii="Times" w:eastAsia="Batang" w:hAnsi="Times" w:cs="Times New Roman"/>
                <w:szCs w:val="24"/>
                <w:lang w:val="en-CA" w:eastAsia="x-none"/>
              </w:rPr>
              <w:t xml:space="preserve"> </w:t>
            </w:r>
            <w:proofErr w:type="spellStart"/>
            <w:r w:rsidRPr="004C5E6C">
              <w:rPr>
                <w:rFonts w:ascii="Times" w:eastAsia="Batang" w:hAnsi="Times" w:cs="Times New Roman"/>
                <w:szCs w:val="24"/>
                <w:lang w:val="en-CA" w:eastAsia="x-none"/>
              </w:rPr>
              <w:t>PUSCH+PUSCH</w:t>
            </w:r>
            <w:proofErr w:type="spellEnd"/>
            <w:r w:rsidRPr="004C5E6C">
              <w:rPr>
                <w:rFonts w:ascii="Times" w:eastAsia="Batang" w:hAnsi="Times" w:cs="Times New Roman"/>
                <w:szCs w:val="24"/>
                <w:lang w:val="en-CA" w:eastAsia="x-none"/>
              </w:rPr>
              <w:t xml:space="preserve"> transmission, </w:t>
            </w:r>
          </w:p>
          <w:p w14:paraId="1864014C" w14:textId="77777777" w:rsidR="00D03A0B" w:rsidRPr="004C5E6C" w:rsidRDefault="00D03A0B">
            <w:pPr>
              <w:numPr>
                <w:ilvl w:val="1"/>
                <w:numId w:val="9"/>
              </w:numPr>
              <w:spacing w:after="0"/>
              <w:ind w:left="1440"/>
              <w:jc w:val="both"/>
              <w:rPr>
                <w:rFonts w:ascii="Times" w:eastAsia="Batang" w:hAnsi="Times" w:cs="Times New Roman"/>
                <w:szCs w:val="24"/>
                <w:lang w:val="en-CA" w:eastAsia="x-none"/>
              </w:rPr>
            </w:pPr>
            <w:r w:rsidRPr="004C5E6C">
              <w:rPr>
                <w:rFonts w:ascii="Times" w:eastAsia="Batang" w:hAnsi="Times" w:cs="Times New Roman"/>
                <w:szCs w:val="24"/>
                <w:lang w:val="en-CA" w:eastAsia="x-none"/>
              </w:rPr>
              <w:t xml:space="preserve">Alt1: The first SRS resource set is associated with coresetPoolIndex value </w:t>
            </w:r>
            <w:proofErr w:type="gramStart"/>
            <w:r w:rsidRPr="004C5E6C">
              <w:rPr>
                <w:rFonts w:ascii="Times" w:eastAsia="Batang" w:hAnsi="Times" w:cs="Times New Roman"/>
                <w:szCs w:val="24"/>
                <w:lang w:val="en-CA" w:eastAsia="x-none"/>
              </w:rPr>
              <w:t>0</w:t>
            </w:r>
            <w:proofErr w:type="gramEnd"/>
            <w:r w:rsidRPr="004C5E6C">
              <w:rPr>
                <w:rFonts w:ascii="Times" w:eastAsia="Batang" w:hAnsi="Times" w:cs="Times New Roman"/>
                <w:szCs w:val="24"/>
                <w:lang w:val="en-CA" w:eastAsia="x-none"/>
              </w:rPr>
              <w:t xml:space="preserve"> and the other SRS resource set is associated with coresetPoolIndex value 1</w:t>
            </w:r>
          </w:p>
          <w:p w14:paraId="4F928CBC" w14:textId="77777777" w:rsidR="00D03A0B" w:rsidRPr="004C5E6C" w:rsidRDefault="00D03A0B">
            <w:pPr>
              <w:numPr>
                <w:ilvl w:val="2"/>
                <w:numId w:val="9"/>
              </w:numPr>
              <w:spacing w:after="0"/>
              <w:ind w:left="2160"/>
              <w:jc w:val="both"/>
              <w:rPr>
                <w:rFonts w:ascii="Times" w:eastAsia="Batang" w:hAnsi="Times" w:cs="Times New Roman"/>
                <w:szCs w:val="24"/>
                <w:lang w:val="en-CA" w:eastAsia="x-none"/>
              </w:rPr>
            </w:pPr>
            <w:r w:rsidRPr="004C5E6C">
              <w:rPr>
                <w:rFonts w:ascii="Times" w:eastAsia="Batang" w:hAnsi="Times" w:cs="Times New Roman"/>
                <w:szCs w:val="24"/>
                <w:lang w:val="en-CA" w:eastAsia="x-none"/>
              </w:rPr>
              <w:t xml:space="preserve">The PUSCH is associated with SRS resource set with the same value of coresetPoolIndex </w:t>
            </w:r>
          </w:p>
          <w:p w14:paraId="442DF71E" w14:textId="77777777" w:rsidR="00D03A0B" w:rsidRPr="004C5E6C" w:rsidRDefault="00D03A0B">
            <w:pPr>
              <w:numPr>
                <w:ilvl w:val="2"/>
                <w:numId w:val="9"/>
              </w:numPr>
              <w:spacing w:after="0"/>
              <w:ind w:left="2160"/>
              <w:jc w:val="both"/>
              <w:rPr>
                <w:rFonts w:ascii="Times" w:eastAsia="Batang" w:hAnsi="Times" w:cs="Times New Roman"/>
                <w:szCs w:val="24"/>
                <w:lang w:val="en-CA" w:eastAsia="x-none"/>
              </w:rPr>
            </w:pPr>
            <w:r w:rsidRPr="004C5E6C">
              <w:rPr>
                <w:rFonts w:ascii="Times" w:eastAsia="Batang" w:hAnsi="Times" w:cs="Times New Roman"/>
                <w:szCs w:val="24"/>
                <w:lang w:val="en-CA" w:eastAsia="x-none"/>
              </w:rPr>
              <w:t>FFS: Which is the first SRS resource set, e.g., the set with lower set ID.</w:t>
            </w:r>
          </w:p>
          <w:p w14:paraId="326E062D" w14:textId="77777777" w:rsidR="00D03A0B" w:rsidRPr="004C5E6C" w:rsidRDefault="00D03A0B">
            <w:pPr>
              <w:numPr>
                <w:ilvl w:val="0"/>
                <w:numId w:val="9"/>
              </w:numPr>
              <w:spacing w:after="0"/>
              <w:ind w:left="720"/>
              <w:jc w:val="both"/>
              <w:rPr>
                <w:rFonts w:ascii="Times" w:eastAsia="Batang" w:hAnsi="Times" w:cs="Times New Roman"/>
                <w:szCs w:val="24"/>
                <w:lang w:val="en-GB" w:eastAsia="x-none"/>
              </w:rPr>
            </w:pPr>
            <w:r w:rsidRPr="004C5E6C">
              <w:rPr>
                <w:rFonts w:ascii="Times" w:eastAsia="Batang" w:hAnsi="Times" w:cs="Times New Roman"/>
                <w:szCs w:val="24"/>
                <w:lang w:val="en-GB" w:eastAsia="x-none"/>
              </w:rPr>
              <w:t>Regarding how to interpret the SRI/</w:t>
            </w:r>
            <w:proofErr w:type="spellStart"/>
            <w:r w:rsidRPr="004C5E6C">
              <w:rPr>
                <w:rFonts w:ascii="Times" w:eastAsia="Batang" w:hAnsi="Times" w:cs="Times New Roman"/>
                <w:szCs w:val="24"/>
                <w:lang w:val="en-GB" w:eastAsia="x-none"/>
              </w:rPr>
              <w:t>TPMI</w:t>
            </w:r>
            <w:proofErr w:type="spellEnd"/>
            <w:r w:rsidRPr="004C5E6C">
              <w:rPr>
                <w:rFonts w:ascii="Times" w:eastAsia="Batang" w:hAnsi="Times" w:cs="Times New Roman"/>
                <w:szCs w:val="24"/>
                <w:lang w:val="en-GB" w:eastAsia="x-none"/>
              </w:rPr>
              <w:t xml:space="preserve"> field in DCI:</w:t>
            </w:r>
          </w:p>
          <w:p w14:paraId="41EFC2BD" w14:textId="77777777" w:rsidR="00D03A0B" w:rsidRPr="004C5E6C" w:rsidRDefault="00D03A0B">
            <w:pPr>
              <w:numPr>
                <w:ilvl w:val="1"/>
                <w:numId w:val="9"/>
              </w:numPr>
              <w:spacing w:after="0"/>
              <w:ind w:left="1440"/>
              <w:jc w:val="both"/>
              <w:rPr>
                <w:rFonts w:ascii="Times" w:eastAsia="Batang" w:hAnsi="Times" w:cs="Times New Roman"/>
                <w:szCs w:val="24"/>
                <w:lang w:val="en-GB" w:eastAsia="x-none"/>
              </w:rPr>
            </w:pPr>
            <w:r w:rsidRPr="004C5E6C">
              <w:rPr>
                <w:rFonts w:ascii="Times" w:eastAsia="Batang" w:hAnsi="Times" w:cs="Times New Roman"/>
                <w:szCs w:val="24"/>
                <w:lang w:val="en-GB" w:eastAsia="x-none"/>
              </w:rPr>
              <w:t>For DG-PUSCH, the indicated SRI/</w:t>
            </w:r>
            <w:proofErr w:type="spellStart"/>
            <w:r w:rsidRPr="004C5E6C">
              <w:rPr>
                <w:rFonts w:ascii="Times" w:eastAsia="Batang" w:hAnsi="Times" w:cs="Times New Roman"/>
                <w:szCs w:val="24"/>
                <w:lang w:val="en-GB" w:eastAsia="x-none"/>
              </w:rPr>
              <w:t>TPMI</w:t>
            </w:r>
            <w:proofErr w:type="spellEnd"/>
            <w:r w:rsidRPr="004C5E6C">
              <w:rPr>
                <w:rFonts w:ascii="Times" w:eastAsia="Batang" w:hAnsi="Times" w:cs="Times New Roman"/>
                <w:szCs w:val="24"/>
                <w:lang w:val="en-GB" w:eastAsia="x-none"/>
              </w:rPr>
              <w:t xml:space="preserve"> field corresponds to the SRS resource set associated with same coresetPoolIndex value of the CORESET where scheduling DCI format 0_1 or 0_2 is received</w:t>
            </w:r>
          </w:p>
          <w:p w14:paraId="260EB70F" w14:textId="77777777" w:rsidR="00D03A0B" w:rsidRPr="004C5E6C" w:rsidRDefault="00D03A0B">
            <w:pPr>
              <w:numPr>
                <w:ilvl w:val="1"/>
                <w:numId w:val="9"/>
              </w:numPr>
              <w:spacing w:after="0"/>
              <w:ind w:left="1440"/>
              <w:jc w:val="both"/>
              <w:rPr>
                <w:rFonts w:ascii="Times" w:eastAsia="Batang" w:hAnsi="Times" w:cs="Times New Roman"/>
                <w:szCs w:val="24"/>
                <w:lang w:val="en-GB" w:eastAsia="x-none"/>
              </w:rPr>
            </w:pPr>
            <w:r w:rsidRPr="004C5E6C">
              <w:rPr>
                <w:rFonts w:ascii="Times" w:eastAsia="Batang" w:hAnsi="Times" w:cs="Times New Roman"/>
                <w:szCs w:val="24"/>
                <w:lang w:val="en-GB" w:eastAsia="x-none"/>
              </w:rPr>
              <w:t>For Type 2 CG-PUSCH, the indicated SRI/</w:t>
            </w:r>
            <w:proofErr w:type="spellStart"/>
            <w:r w:rsidRPr="004C5E6C">
              <w:rPr>
                <w:rFonts w:ascii="Times" w:eastAsia="Batang" w:hAnsi="Times" w:cs="Times New Roman"/>
                <w:szCs w:val="24"/>
                <w:lang w:val="en-GB" w:eastAsia="x-none"/>
              </w:rPr>
              <w:t>TPMI</w:t>
            </w:r>
            <w:proofErr w:type="spellEnd"/>
            <w:r w:rsidRPr="004C5E6C">
              <w:rPr>
                <w:rFonts w:ascii="Times" w:eastAsia="Batang" w:hAnsi="Times" w:cs="Times New Roman"/>
                <w:szCs w:val="24"/>
                <w:lang w:val="en-GB" w:eastAsia="x-none"/>
              </w:rPr>
              <w:t xml:space="preserve"> field corresponds to the SRS resource set associated with same coresetPoolIndex value of the CORESET where activation DCI is received. </w:t>
            </w:r>
          </w:p>
          <w:p w14:paraId="1D919198" w14:textId="77777777" w:rsidR="00D03A0B" w:rsidRPr="004C5E6C" w:rsidRDefault="00D03A0B">
            <w:pPr>
              <w:numPr>
                <w:ilvl w:val="0"/>
                <w:numId w:val="9"/>
              </w:numPr>
              <w:spacing w:after="0"/>
              <w:ind w:left="720"/>
              <w:jc w:val="both"/>
              <w:rPr>
                <w:rFonts w:ascii="Times" w:eastAsia="Batang" w:hAnsi="Times" w:cs="Times New Roman"/>
                <w:szCs w:val="24"/>
                <w:lang w:val="en-GB" w:eastAsia="x-none"/>
              </w:rPr>
            </w:pPr>
            <w:r w:rsidRPr="004C5E6C">
              <w:rPr>
                <w:rFonts w:ascii="Times" w:eastAsia="Batang" w:hAnsi="Times" w:cs="Times New Roman"/>
                <w:szCs w:val="24"/>
                <w:lang w:val="en-GB" w:eastAsia="x-none"/>
              </w:rPr>
              <w:t xml:space="preserve">For Type 1 CG-PUSCH, one </w:t>
            </w:r>
            <w:proofErr w:type="spellStart"/>
            <w:r w:rsidRPr="004C5E6C">
              <w:rPr>
                <w:rFonts w:ascii="Times" w:eastAsia="Batang" w:hAnsi="Times" w:cs="Times New Roman"/>
                <w:szCs w:val="24"/>
                <w:lang w:val="en-GB" w:eastAsia="x-none"/>
              </w:rPr>
              <w:t>SRS_resource_set_index</w:t>
            </w:r>
            <w:proofErr w:type="spellEnd"/>
            <w:r w:rsidRPr="004C5E6C">
              <w:rPr>
                <w:rFonts w:ascii="Times" w:eastAsia="Batang" w:hAnsi="Times" w:cs="Times New Roman"/>
                <w:szCs w:val="24"/>
                <w:lang w:val="en-GB" w:eastAsia="x-none"/>
              </w:rPr>
              <w:t xml:space="preserve"> value is configured in RRC in </w:t>
            </w:r>
            <w:proofErr w:type="spellStart"/>
            <w:r w:rsidRPr="004C5E6C">
              <w:rPr>
                <w:rFonts w:ascii="Times" w:eastAsia="Batang" w:hAnsi="Times" w:cs="Times New Roman"/>
                <w:szCs w:val="24"/>
                <w:lang w:val="en-GB" w:eastAsia="x-none"/>
              </w:rPr>
              <w:t>ConfiguredGrantConfig</w:t>
            </w:r>
            <w:proofErr w:type="spellEnd"/>
            <w:r w:rsidRPr="004C5E6C">
              <w:rPr>
                <w:rFonts w:ascii="Times" w:eastAsia="Batang" w:hAnsi="Times" w:cs="Times New Roman"/>
                <w:szCs w:val="24"/>
                <w:lang w:val="en-GB" w:eastAsia="x-none"/>
              </w:rPr>
              <w:t xml:space="preserve"> and the </w:t>
            </w:r>
            <w:proofErr w:type="spellStart"/>
            <w:r w:rsidRPr="004C5E6C">
              <w:rPr>
                <w:rFonts w:ascii="Times" w:eastAsia="Batang" w:hAnsi="Times" w:cs="Times New Roman"/>
                <w:szCs w:val="24"/>
                <w:lang w:val="en-GB" w:eastAsia="x-none"/>
              </w:rPr>
              <w:t>srs-ResourceIndicator</w:t>
            </w:r>
            <w:proofErr w:type="spellEnd"/>
            <w:r w:rsidRPr="004C5E6C">
              <w:rPr>
                <w:rFonts w:ascii="Times" w:eastAsia="Batang" w:hAnsi="Times" w:cs="Times New Roman"/>
                <w:szCs w:val="24"/>
                <w:lang w:val="en-GB" w:eastAsia="x-none"/>
              </w:rPr>
              <w:t>/</w:t>
            </w:r>
            <w:proofErr w:type="spellStart"/>
            <w:r w:rsidRPr="004C5E6C">
              <w:rPr>
                <w:rFonts w:ascii="Times" w:eastAsia="Batang" w:hAnsi="Times" w:cs="Times New Roman"/>
                <w:szCs w:val="24"/>
                <w:lang w:val="en-GB" w:eastAsia="x-none"/>
              </w:rPr>
              <w:t>precodingAndNumberOfLayers</w:t>
            </w:r>
            <w:proofErr w:type="spellEnd"/>
            <w:r w:rsidRPr="004C5E6C">
              <w:rPr>
                <w:rFonts w:ascii="Times" w:eastAsia="Batang" w:hAnsi="Times" w:cs="Times New Roman"/>
                <w:szCs w:val="24"/>
                <w:lang w:val="en-GB" w:eastAsia="x-none"/>
              </w:rPr>
              <w:t xml:space="preserve"> correspond to the SRS resource set </w:t>
            </w:r>
          </w:p>
          <w:p w14:paraId="748B3135" w14:textId="77777777" w:rsidR="00D03A0B" w:rsidRPr="004C5E6C" w:rsidRDefault="00D03A0B" w:rsidP="00627899">
            <w:pPr>
              <w:contextualSpacing/>
              <w:jc w:val="both"/>
              <w:rPr>
                <w:rStyle w:val="ab"/>
                <w:rFonts w:ascii="Times New Roman" w:hAnsi="Times New Roman" w:cs="Times New Roman"/>
                <w:color w:val="000000"/>
                <w:lang w:val="en-GB"/>
              </w:rPr>
            </w:pPr>
          </w:p>
          <w:p w14:paraId="1AEBB8EA" w14:textId="77777777" w:rsidR="00D03A0B" w:rsidRDefault="00D03A0B" w:rsidP="00627899">
            <w:pPr>
              <w:contextualSpacing/>
              <w:jc w:val="both"/>
              <w:rPr>
                <w:rStyle w:val="ab"/>
                <w:rFonts w:ascii="Times New Roman" w:eastAsiaTheme="minorEastAsia" w:hAnsi="Times New Roman" w:cs="Times New Roman"/>
                <w:b w:val="0"/>
                <w:bCs w:val="0"/>
                <w:color w:val="000000"/>
                <w:lang w:val="en-CA"/>
              </w:rPr>
            </w:pPr>
          </w:p>
          <w:p w14:paraId="6021A9D2" w14:textId="77777777" w:rsidR="00D03A0B" w:rsidRPr="001108C0" w:rsidRDefault="00D03A0B" w:rsidP="00627899">
            <w:pPr>
              <w:rPr>
                <w:rFonts w:ascii="Times" w:eastAsia="Batang" w:hAnsi="Times" w:cs="Times New Roman"/>
                <w:b/>
                <w:bCs/>
                <w:szCs w:val="24"/>
                <w:highlight w:val="green"/>
                <w:lang w:val="en-CA" w:eastAsia="zh-CN"/>
              </w:rPr>
            </w:pPr>
            <w:proofErr w:type="gramStart"/>
            <w:r w:rsidRPr="001108C0">
              <w:rPr>
                <w:rFonts w:ascii="Times" w:eastAsia="Batang" w:hAnsi="Times" w:cs="Times New Roman"/>
                <w:b/>
                <w:bCs/>
                <w:szCs w:val="24"/>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067CBBB4" w14:textId="77777777" w:rsidR="00D03A0B" w:rsidRPr="001108C0" w:rsidRDefault="00D03A0B" w:rsidP="00627899">
            <w:pPr>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For the </w:t>
            </w:r>
            <w:proofErr w:type="spellStart"/>
            <w:r w:rsidRPr="001108C0">
              <w:rPr>
                <w:rFonts w:ascii="Times" w:eastAsia="Batang" w:hAnsi="Times" w:cs="Times New Roman"/>
                <w:szCs w:val="24"/>
                <w:lang w:val="en-CA" w:eastAsia="zh-CN"/>
              </w:rPr>
              <w:t>SFN</w:t>
            </w:r>
            <w:proofErr w:type="spellEnd"/>
            <w:r w:rsidRPr="001108C0">
              <w:rPr>
                <w:rFonts w:ascii="Times" w:eastAsia="Batang" w:hAnsi="Times" w:cs="Times New Roman"/>
                <w:szCs w:val="24"/>
                <w:lang w:val="en-CA" w:eastAsia="zh-CN"/>
              </w:rPr>
              <w:t xml:space="preserve"> scheme of single-DCI based </w:t>
            </w:r>
            <w:proofErr w:type="spellStart"/>
            <w:r w:rsidRPr="001108C0">
              <w:rPr>
                <w:rFonts w:ascii="Times" w:eastAsia="Batang" w:hAnsi="Times" w:cs="Times New Roman"/>
                <w:szCs w:val="24"/>
                <w:lang w:val="en-CA" w:eastAsia="zh-CN"/>
              </w:rPr>
              <w:t>STxMP</w:t>
            </w:r>
            <w:proofErr w:type="spellEnd"/>
            <w:r w:rsidRPr="001108C0">
              <w:rPr>
                <w:rFonts w:ascii="Times" w:eastAsia="Batang" w:hAnsi="Times" w:cs="Times New Roman"/>
                <w:szCs w:val="24"/>
                <w:lang w:val="en-CA" w:eastAsia="zh-CN"/>
              </w:rPr>
              <w:t xml:space="preserve"> PUSCH:</w:t>
            </w:r>
          </w:p>
          <w:p w14:paraId="7A3996C5" w14:textId="77777777" w:rsidR="00D03A0B" w:rsidRPr="001108C0" w:rsidRDefault="00D03A0B">
            <w:pPr>
              <w:numPr>
                <w:ilvl w:val="0"/>
                <w:numId w:val="64"/>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Configure two SRS resource sets for CB or NCB.</w:t>
            </w:r>
          </w:p>
          <w:p w14:paraId="0E59EE1E" w14:textId="77777777" w:rsidR="00D03A0B" w:rsidRPr="001108C0" w:rsidRDefault="00D03A0B">
            <w:pPr>
              <w:numPr>
                <w:ilvl w:val="1"/>
                <w:numId w:val="64"/>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FFS: Number of SRS resources of SRS resource set, and number of SRS ports of SRS resource </w:t>
            </w:r>
          </w:p>
          <w:p w14:paraId="2B10B3C4" w14:textId="77777777" w:rsidR="00D03A0B" w:rsidRPr="001108C0" w:rsidRDefault="00D03A0B">
            <w:pPr>
              <w:numPr>
                <w:ilvl w:val="0"/>
                <w:numId w:val="64"/>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The DCI indicates two SRI fields and </w:t>
            </w:r>
            <w:proofErr w:type="spellStart"/>
            <w:r w:rsidRPr="001108C0">
              <w:rPr>
                <w:rFonts w:ascii="Times" w:eastAsia="Batang" w:hAnsi="Times" w:cs="Times New Roman"/>
                <w:szCs w:val="24"/>
                <w:lang w:val="en-CA" w:eastAsia="zh-CN"/>
              </w:rPr>
              <w:t>TPMI</w:t>
            </w:r>
            <w:proofErr w:type="spellEnd"/>
            <w:r w:rsidRPr="001108C0">
              <w:rPr>
                <w:rFonts w:ascii="Times" w:eastAsia="Batang" w:hAnsi="Times" w:cs="Times New Roman"/>
                <w:szCs w:val="24"/>
                <w:lang w:val="en-CA" w:eastAsia="zh-CN"/>
              </w:rPr>
              <w:t xml:space="preserve"> fields for </w:t>
            </w:r>
            <w:proofErr w:type="spellStart"/>
            <w:r w:rsidRPr="001108C0">
              <w:rPr>
                <w:rFonts w:ascii="Times" w:eastAsia="Batang" w:hAnsi="Times" w:cs="Times New Roman"/>
                <w:szCs w:val="24"/>
                <w:lang w:val="en-CA" w:eastAsia="zh-CN"/>
              </w:rPr>
              <w:t>SFN</w:t>
            </w:r>
            <w:proofErr w:type="spellEnd"/>
            <w:r w:rsidRPr="001108C0">
              <w:rPr>
                <w:rFonts w:ascii="Times" w:eastAsia="Batang" w:hAnsi="Times" w:cs="Times New Roman"/>
                <w:szCs w:val="24"/>
                <w:lang w:val="en-CA" w:eastAsia="zh-CN"/>
              </w:rPr>
              <w:t xml:space="preserve"> transmission, </w:t>
            </w:r>
          </w:p>
          <w:p w14:paraId="3ACD28E4" w14:textId="77777777" w:rsidR="00D03A0B" w:rsidRPr="001108C0" w:rsidRDefault="00D03A0B">
            <w:pPr>
              <w:numPr>
                <w:ilvl w:val="0"/>
                <w:numId w:val="64"/>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On the indication of number of layers for CB and NCB PUSCH:</w:t>
            </w:r>
          </w:p>
          <w:p w14:paraId="6BA67FA1" w14:textId="77777777" w:rsidR="00D03A0B" w:rsidRPr="001108C0" w:rsidRDefault="00D03A0B">
            <w:pPr>
              <w:numPr>
                <w:ilvl w:val="1"/>
                <w:numId w:val="64"/>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Alt1: Similar to </w:t>
            </w:r>
            <w:proofErr w:type="spellStart"/>
            <w:r w:rsidRPr="001108C0">
              <w:rPr>
                <w:rFonts w:ascii="Times" w:eastAsia="Batang" w:hAnsi="Times" w:cs="Times New Roman"/>
                <w:szCs w:val="24"/>
                <w:lang w:val="en-CA" w:eastAsia="zh-CN"/>
              </w:rPr>
              <w:t>rel</w:t>
            </w:r>
            <w:proofErr w:type="spellEnd"/>
            <w:r w:rsidRPr="001108C0">
              <w:rPr>
                <w:rFonts w:ascii="Times" w:eastAsia="Batang" w:hAnsi="Times" w:cs="Times New Roman"/>
                <w:szCs w:val="24"/>
                <w:lang w:val="en-CA" w:eastAsia="zh-CN"/>
              </w:rPr>
              <w:t xml:space="preserve">-17 mTRP TDM scheme, the number of layers is indicated by the first SRI field (for NCB PUSCH) or the first </w:t>
            </w:r>
            <w:proofErr w:type="spellStart"/>
            <w:r w:rsidRPr="001108C0">
              <w:rPr>
                <w:rFonts w:ascii="Times" w:eastAsia="Batang" w:hAnsi="Times" w:cs="Times New Roman"/>
                <w:szCs w:val="24"/>
                <w:lang w:val="en-CA" w:eastAsia="zh-CN"/>
              </w:rPr>
              <w:t>TPMI</w:t>
            </w:r>
            <w:proofErr w:type="spellEnd"/>
            <w:r w:rsidRPr="001108C0">
              <w:rPr>
                <w:rFonts w:ascii="Times" w:eastAsia="Batang" w:hAnsi="Times" w:cs="Times New Roman"/>
                <w:szCs w:val="24"/>
                <w:lang w:val="en-CA" w:eastAsia="zh-CN"/>
              </w:rPr>
              <w:t xml:space="preserve"> field (for CB PUSCH)</w:t>
            </w:r>
          </w:p>
          <w:p w14:paraId="6D7B244B" w14:textId="77777777" w:rsidR="00D03A0B" w:rsidRDefault="00D03A0B" w:rsidP="00627899">
            <w:pPr>
              <w:contextualSpacing/>
              <w:jc w:val="both"/>
              <w:rPr>
                <w:rStyle w:val="ab"/>
                <w:rFonts w:ascii="Times New Roman" w:eastAsiaTheme="minorEastAsia" w:hAnsi="Times New Roman" w:cs="Times New Roman"/>
                <w:b w:val="0"/>
                <w:bCs w:val="0"/>
                <w:color w:val="000000"/>
                <w:lang w:val="en-CA"/>
              </w:rPr>
            </w:pPr>
          </w:p>
          <w:p w14:paraId="282C4529" w14:textId="77777777" w:rsidR="00D03A0B" w:rsidRPr="001108C0" w:rsidRDefault="00D03A0B" w:rsidP="00627899">
            <w:pPr>
              <w:rPr>
                <w:rFonts w:ascii="Times" w:eastAsia="Batang" w:hAnsi="Times" w:cs="Times New Roman"/>
                <w:b/>
                <w:bCs/>
                <w:szCs w:val="24"/>
                <w:highlight w:val="green"/>
                <w:lang w:val="en-CA" w:eastAsia="zh-CN"/>
              </w:rPr>
            </w:pPr>
            <w:proofErr w:type="gramStart"/>
            <w:r w:rsidRPr="001108C0">
              <w:rPr>
                <w:rFonts w:ascii="Times" w:eastAsia="Batang" w:hAnsi="Times" w:cs="Times New Roman"/>
                <w:b/>
                <w:bCs/>
                <w:szCs w:val="24"/>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45660FBC" w14:textId="77777777" w:rsidR="00D03A0B" w:rsidRPr="001108C0" w:rsidRDefault="00D03A0B" w:rsidP="00627899">
            <w:pPr>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For dynamic switching between </w:t>
            </w:r>
            <w:proofErr w:type="spellStart"/>
            <w:r w:rsidRPr="001108C0">
              <w:rPr>
                <w:rFonts w:ascii="Times" w:eastAsia="Batang" w:hAnsi="Times" w:cs="Times New Roman"/>
                <w:szCs w:val="24"/>
                <w:lang w:val="en-CA" w:eastAsia="zh-CN"/>
              </w:rPr>
              <w:t>SDM</w:t>
            </w:r>
            <w:proofErr w:type="spellEnd"/>
            <w:r w:rsidRPr="001108C0">
              <w:rPr>
                <w:rFonts w:ascii="Times" w:eastAsia="Batang" w:hAnsi="Times" w:cs="Times New Roman"/>
                <w:szCs w:val="24"/>
                <w:lang w:val="en-CA" w:eastAsia="zh-CN"/>
              </w:rPr>
              <w:t xml:space="preserve"> scheme of single-DCI based </w:t>
            </w:r>
            <w:proofErr w:type="spellStart"/>
            <w:r w:rsidRPr="001108C0">
              <w:rPr>
                <w:rFonts w:ascii="Times" w:eastAsia="Batang" w:hAnsi="Times" w:cs="Times New Roman"/>
                <w:szCs w:val="24"/>
                <w:lang w:val="en-CA" w:eastAsia="zh-CN"/>
              </w:rPr>
              <w:t>STxMP</w:t>
            </w:r>
            <w:proofErr w:type="spellEnd"/>
            <w:r w:rsidRPr="001108C0">
              <w:rPr>
                <w:rFonts w:ascii="Times" w:eastAsia="Batang" w:hAnsi="Times" w:cs="Times New Roman"/>
                <w:szCs w:val="24"/>
                <w:lang w:val="en-CA" w:eastAsia="zh-CN"/>
              </w:rPr>
              <w:t xml:space="preserve"> PUSCH and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xml:space="preserve"> transmission:</w:t>
            </w:r>
          </w:p>
          <w:p w14:paraId="777670F7" w14:textId="77777777" w:rsidR="00D03A0B" w:rsidRPr="001108C0" w:rsidRDefault="00D03A0B">
            <w:pPr>
              <w:numPr>
                <w:ilvl w:val="0"/>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Use the 2-bit “SRS resource set indicator” DCI field to dynamically indicate the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xml:space="preserve"> or </w:t>
            </w:r>
            <w:proofErr w:type="spellStart"/>
            <w:r w:rsidRPr="001108C0">
              <w:rPr>
                <w:rFonts w:ascii="Times" w:eastAsia="Batang" w:hAnsi="Times" w:cs="Times New Roman"/>
                <w:szCs w:val="24"/>
                <w:lang w:val="en-CA" w:eastAsia="zh-CN"/>
              </w:rPr>
              <w:t>SDM</w:t>
            </w:r>
            <w:proofErr w:type="spellEnd"/>
            <w:r w:rsidRPr="001108C0">
              <w:rPr>
                <w:rFonts w:ascii="Times" w:eastAsia="Batang" w:hAnsi="Times" w:cs="Times New Roman"/>
                <w:szCs w:val="24"/>
                <w:lang w:val="en-CA" w:eastAsia="zh-CN"/>
              </w:rPr>
              <w:t xml:space="preserve"> transmission.</w:t>
            </w:r>
          </w:p>
          <w:p w14:paraId="15D8B37C" w14:textId="77777777" w:rsidR="00D03A0B" w:rsidRPr="001108C0" w:rsidRDefault="00D03A0B">
            <w:pPr>
              <w:numPr>
                <w:ilvl w:val="0"/>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FFS: how to interpret each codepoint of “SRS resource set indicator”.</w:t>
            </w:r>
          </w:p>
          <w:p w14:paraId="356A6A59" w14:textId="77777777" w:rsidR="00D03A0B" w:rsidRPr="001108C0" w:rsidRDefault="00D03A0B">
            <w:pPr>
              <w:numPr>
                <w:ilvl w:val="0"/>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For the maximal number of layers for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xml:space="preserve"> transmission, </w:t>
            </w:r>
            <w:proofErr w:type="gramStart"/>
            <w:r w:rsidRPr="001108C0">
              <w:rPr>
                <w:rFonts w:ascii="Times" w:eastAsia="Batang" w:hAnsi="Times" w:cs="Times New Roman"/>
                <w:szCs w:val="24"/>
                <w:lang w:val="en-CA" w:eastAsia="zh-CN"/>
              </w:rPr>
              <w:t>down-select</w:t>
            </w:r>
            <w:proofErr w:type="gramEnd"/>
            <w:r w:rsidRPr="001108C0">
              <w:rPr>
                <w:rFonts w:ascii="Times" w:eastAsia="Batang" w:hAnsi="Times" w:cs="Times New Roman"/>
                <w:szCs w:val="24"/>
                <w:lang w:val="en-CA" w:eastAsia="zh-CN"/>
              </w:rPr>
              <w:t>:</w:t>
            </w:r>
          </w:p>
          <w:p w14:paraId="4E7EAB0D" w14:textId="77777777" w:rsidR="00D03A0B" w:rsidRPr="001108C0" w:rsidRDefault="00D03A0B">
            <w:pPr>
              <w:numPr>
                <w:ilvl w:val="1"/>
                <w:numId w:val="65"/>
              </w:numPr>
              <w:spacing w:after="0"/>
              <w:jc w:val="both"/>
              <w:rPr>
                <w:rFonts w:ascii="Times" w:eastAsia="Batang" w:hAnsi="Times" w:cs="Times New Roman"/>
                <w:szCs w:val="24"/>
                <w:lang w:val="en-CA" w:eastAsia="zh-CN"/>
              </w:rPr>
            </w:pPr>
            <w:proofErr w:type="spellStart"/>
            <w:r w:rsidRPr="001108C0">
              <w:rPr>
                <w:rFonts w:ascii="Times" w:eastAsia="Batang" w:hAnsi="Times" w:cs="Times New Roman"/>
                <w:szCs w:val="24"/>
                <w:lang w:val="en-CA" w:eastAsia="zh-CN"/>
              </w:rPr>
              <w:t>Option1</w:t>
            </w:r>
            <w:proofErr w:type="spellEnd"/>
            <w:r w:rsidRPr="001108C0">
              <w:rPr>
                <w:rFonts w:ascii="Times" w:eastAsia="Batang" w:hAnsi="Times" w:cs="Times New Roman"/>
                <w:szCs w:val="24"/>
                <w:lang w:val="en-CA" w:eastAsia="zh-CN"/>
              </w:rPr>
              <w:t xml:space="preserve">: The maximal number of layers of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xml:space="preserve"> transmission is configured by the </w:t>
            </w:r>
            <w:proofErr w:type="spellStart"/>
            <w:r w:rsidRPr="001108C0">
              <w:rPr>
                <w:rFonts w:ascii="Times" w:eastAsia="Batang" w:hAnsi="Times" w:cs="Times New Roman"/>
                <w:szCs w:val="24"/>
                <w:lang w:val="en-CA" w:eastAsia="zh-CN"/>
              </w:rPr>
              <w:t>maxRank</w:t>
            </w:r>
            <w:proofErr w:type="spellEnd"/>
            <w:r w:rsidRPr="001108C0">
              <w:rPr>
                <w:rFonts w:ascii="Times" w:eastAsia="Batang" w:hAnsi="Times" w:cs="Times New Roman"/>
                <w:szCs w:val="24"/>
                <w:lang w:val="en-CA" w:eastAsia="zh-CN"/>
              </w:rPr>
              <w:t xml:space="preserve"> (or </w:t>
            </w:r>
            <w:proofErr w:type="spellStart"/>
            <w:r w:rsidRPr="001108C0">
              <w:rPr>
                <w:rFonts w:ascii="Times" w:eastAsia="Batang" w:hAnsi="Times" w:cs="Times New Roman"/>
                <w:szCs w:val="24"/>
                <w:lang w:val="en-CA" w:eastAsia="zh-CN"/>
              </w:rPr>
              <w:t>Lmax</w:t>
            </w:r>
            <w:proofErr w:type="spellEnd"/>
            <w:r w:rsidRPr="001108C0">
              <w:rPr>
                <w:rFonts w:ascii="Times" w:eastAsia="Batang" w:hAnsi="Times" w:cs="Times New Roman"/>
                <w:szCs w:val="24"/>
                <w:lang w:val="en-CA" w:eastAsia="zh-CN"/>
              </w:rPr>
              <w:t>) in current spec</w:t>
            </w:r>
          </w:p>
          <w:p w14:paraId="6C74FFF1" w14:textId="77777777" w:rsidR="00D03A0B" w:rsidRPr="001108C0" w:rsidRDefault="00D03A0B">
            <w:pPr>
              <w:numPr>
                <w:ilvl w:val="1"/>
                <w:numId w:val="65"/>
              </w:numPr>
              <w:spacing w:after="0"/>
              <w:jc w:val="both"/>
              <w:rPr>
                <w:rFonts w:ascii="Times" w:eastAsia="Batang" w:hAnsi="Times" w:cs="Times New Roman"/>
                <w:szCs w:val="24"/>
                <w:lang w:val="en-CA" w:eastAsia="zh-CN"/>
              </w:rPr>
            </w:pPr>
            <w:proofErr w:type="spellStart"/>
            <w:r w:rsidRPr="001108C0">
              <w:rPr>
                <w:rFonts w:ascii="Times" w:eastAsia="Batang" w:hAnsi="Times" w:cs="Times New Roman"/>
                <w:szCs w:val="24"/>
                <w:lang w:val="en-CA" w:eastAsia="zh-CN"/>
              </w:rPr>
              <w:t>Option2</w:t>
            </w:r>
            <w:proofErr w:type="spellEnd"/>
            <w:r w:rsidRPr="001108C0">
              <w:rPr>
                <w:rFonts w:ascii="Times" w:eastAsia="Batang" w:hAnsi="Times" w:cs="Times New Roman"/>
                <w:szCs w:val="24"/>
                <w:lang w:val="en-CA" w:eastAsia="zh-CN"/>
              </w:rPr>
              <w:t xml:space="preserve">:  Configuring one additional maximal numbers of layers for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xml:space="preserve"> transmission, in addition to </w:t>
            </w:r>
            <w:proofErr w:type="spellStart"/>
            <w:r w:rsidRPr="001108C0">
              <w:rPr>
                <w:rFonts w:ascii="Times" w:eastAsia="Batang" w:hAnsi="Times" w:cs="Times New Roman"/>
                <w:szCs w:val="24"/>
                <w:lang w:val="en-CA" w:eastAsia="zh-CN"/>
              </w:rPr>
              <w:t>maxRank</w:t>
            </w:r>
            <w:proofErr w:type="spellEnd"/>
            <w:r w:rsidRPr="001108C0">
              <w:rPr>
                <w:rFonts w:ascii="Times" w:eastAsia="Batang" w:hAnsi="Times" w:cs="Times New Roman"/>
                <w:szCs w:val="24"/>
                <w:lang w:val="en-CA" w:eastAsia="zh-CN"/>
              </w:rPr>
              <w:t xml:space="preserve"> in current spec.</w:t>
            </w:r>
          </w:p>
          <w:p w14:paraId="5F8BA1CE" w14:textId="77777777" w:rsidR="00D03A0B" w:rsidRPr="001108C0" w:rsidRDefault="00D03A0B">
            <w:pPr>
              <w:numPr>
                <w:ilvl w:val="0"/>
                <w:numId w:val="65"/>
              </w:numPr>
              <w:spacing w:after="0"/>
              <w:jc w:val="both"/>
              <w:rPr>
                <w:rFonts w:ascii="Times" w:eastAsia="Batang" w:hAnsi="Times" w:cs="Times New Roman"/>
                <w:szCs w:val="24"/>
                <w:lang w:val="en-CA" w:eastAsia="zh-CN"/>
              </w:rPr>
            </w:pPr>
            <w:proofErr w:type="gramStart"/>
            <w:r w:rsidRPr="001108C0">
              <w:rPr>
                <w:rFonts w:ascii="Times" w:eastAsia="Batang" w:hAnsi="Times" w:cs="Times New Roman"/>
                <w:szCs w:val="24"/>
                <w:lang w:val="en-CA" w:eastAsia="zh-CN"/>
              </w:rPr>
              <w:t>Down-select</w:t>
            </w:r>
            <w:proofErr w:type="gramEnd"/>
            <w:r w:rsidRPr="001108C0">
              <w:rPr>
                <w:rFonts w:ascii="Times" w:eastAsia="Batang" w:hAnsi="Times" w:cs="Times New Roman"/>
                <w:szCs w:val="24"/>
                <w:lang w:val="en-CA" w:eastAsia="zh-CN"/>
              </w:rPr>
              <w:t xml:space="preserve"> one from the following for maximal number of layers of </w:t>
            </w:r>
            <w:proofErr w:type="spellStart"/>
            <w:r w:rsidRPr="001108C0">
              <w:rPr>
                <w:rFonts w:ascii="Times" w:eastAsia="Batang" w:hAnsi="Times" w:cs="Times New Roman"/>
                <w:szCs w:val="24"/>
                <w:lang w:val="en-CA" w:eastAsia="zh-CN"/>
              </w:rPr>
              <w:t>SDM</w:t>
            </w:r>
            <w:proofErr w:type="spellEnd"/>
            <w:r w:rsidRPr="001108C0">
              <w:rPr>
                <w:rFonts w:ascii="Times" w:eastAsia="Batang" w:hAnsi="Times" w:cs="Times New Roman"/>
                <w:szCs w:val="24"/>
                <w:lang w:val="en-CA" w:eastAsia="zh-CN"/>
              </w:rPr>
              <w:t xml:space="preserve"> transmission:</w:t>
            </w:r>
          </w:p>
          <w:p w14:paraId="0ACB535A" w14:textId="77777777" w:rsidR="00D03A0B" w:rsidRPr="001108C0" w:rsidRDefault="00D03A0B">
            <w:pPr>
              <w:numPr>
                <w:ilvl w:val="1"/>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Alt1: Configure one single maximal number of layers (separate from the maximal number(s) of layers for </w:t>
            </w:r>
            <w:proofErr w:type="spellStart"/>
            <w:r w:rsidRPr="001108C0">
              <w:rPr>
                <w:rFonts w:ascii="Times" w:eastAsia="Batang" w:hAnsi="Times" w:cs="Times New Roman"/>
                <w:szCs w:val="24"/>
                <w:lang w:val="en-CA" w:eastAsia="zh-CN"/>
              </w:rPr>
              <w:t>sTRP</w:t>
            </w:r>
            <w:proofErr w:type="spellEnd"/>
            <w:r w:rsidRPr="001108C0">
              <w:rPr>
                <w:rFonts w:ascii="Times" w:eastAsia="Batang" w:hAnsi="Times" w:cs="Times New Roman"/>
                <w:szCs w:val="24"/>
                <w:lang w:val="en-CA" w:eastAsia="zh-CN"/>
              </w:rPr>
              <w:t>), that is applied to the first SRS resource set and the second SRS resource set, separately.</w:t>
            </w:r>
          </w:p>
          <w:p w14:paraId="35494C4F" w14:textId="77777777" w:rsidR="00D03A0B" w:rsidRPr="001108C0" w:rsidRDefault="00D03A0B">
            <w:pPr>
              <w:numPr>
                <w:ilvl w:val="1"/>
                <w:numId w:val="65"/>
              </w:numPr>
              <w:spacing w:after="0"/>
              <w:jc w:val="both"/>
              <w:rPr>
                <w:rFonts w:ascii="Times" w:eastAsia="Batang" w:hAnsi="Times" w:cs="Times New Roman"/>
                <w:szCs w:val="24"/>
                <w:lang w:val="en-CA" w:eastAsia="zh-CN"/>
              </w:rPr>
            </w:pPr>
            <w:proofErr w:type="spellStart"/>
            <w:r w:rsidRPr="001108C0">
              <w:rPr>
                <w:rFonts w:ascii="Times" w:eastAsia="Batang" w:hAnsi="Times" w:cs="Times New Roman"/>
                <w:szCs w:val="24"/>
                <w:lang w:val="en-CA" w:eastAsia="zh-CN"/>
              </w:rPr>
              <w:t>Alt1a</w:t>
            </w:r>
            <w:proofErr w:type="spellEnd"/>
            <w:r w:rsidRPr="001108C0">
              <w:rPr>
                <w:rFonts w:ascii="Times" w:eastAsia="Batang" w:hAnsi="Times" w:cs="Times New Roman"/>
                <w:szCs w:val="24"/>
                <w:lang w:val="en-CA" w:eastAsia="zh-CN"/>
              </w:rPr>
              <w:t xml:space="preserve">: The </w:t>
            </w:r>
            <w:proofErr w:type="spellStart"/>
            <w:r w:rsidRPr="001108C0">
              <w:rPr>
                <w:rFonts w:ascii="Times" w:eastAsia="Batang" w:hAnsi="Times" w:cs="Times New Roman"/>
                <w:szCs w:val="24"/>
                <w:lang w:val="en-CA" w:eastAsia="zh-CN"/>
              </w:rPr>
              <w:t>maxRank</w:t>
            </w:r>
            <w:proofErr w:type="spellEnd"/>
            <w:r w:rsidRPr="001108C0">
              <w:rPr>
                <w:rFonts w:ascii="Times" w:eastAsia="Batang" w:hAnsi="Times" w:cs="Times New Roman"/>
                <w:szCs w:val="24"/>
                <w:lang w:val="en-CA" w:eastAsia="zh-CN"/>
              </w:rPr>
              <w:t xml:space="preserve"> (or </w:t>
            </w:r>
            <w:proofErr w:type="spellStart"/>
            <w:r w:rsidRPr="001108C0">
              <w:rPr>
                <w:rFonts w:ascii="Times" w:eastAsia="Batang" w:hAnsi="Times" w:cs="Times New Roman"/>
                <w:szCs w:val="24"/>
                <w:lang w:val="en-CA" w:eastAsia="zh-CN"/>
              </w:rPr>
              <w:t>Lmax</w:t>
            </w:r>
            <w:proofErr w:type="spellEnd"/>
            <w:r w:rsidRPr="001108C0">
              <w:rPr>
                <w:rFonts w:ascii="Times" w:eastAsia="Batang" w:hAnsi="Times" w:cs="Times New Roman"/>
                <w:szCs w:val="24"/>
                <w:lang w:val="en-CA" w:eastAsia="zh-CN"/>
              </w:rPr>
              <w:t>) in current spec is also applied to the first SRS resource set and the second SRS resource set, separately.</w:t>
            </w:r>
          </w:p>
          <w:p w14:paraId="58013768" w14:textId="77777777" w:rsidR="00D03A0B" w:rsidRPr="001108C0" w:rsidRDefault="00D03A0B">
            <w:pPr>
              <w:numPr>
                <w:ilvl w:val="1"/>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Alt2: Configure separate maximal numbers of layers for the first SRS resource set and the second SRS resource set </w:t>
            </w:r>
          </w:p>
          <w:p w14:paraId="41B78046" w14:textId="77777777" w:rsidR="00D03A0B" w:rsidRPr="001108C0" w:rsidRDefault="00D03A0B">
            <w:pPr>
              <w:numPr>
                <w:ilvl w:val="1"/>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CA" w:eastAsia="zh-CN"/>
              </w:rPr>
              <w:t xml:space="preserve">Alt3: no dedicated configuration for </w:t>
            </w:r>
            <w:proofErr w:type="spellStart"/>
            <w:r w:rsidRPr="001108C0">
              <w:rPr>
                <w:rFonts w:ascii="Times" w:eastAsia="Batang" w:hAnsi="Times" w:cs="Times New Roman"/>
                <w:szCs w:val="24"/>
                <w:lang w:val="en-CA" w:eastAsia="zh-CN"/>
              </w:rPr>
              <w:t>SDM</w:t>
            </w:r>
            <w:proofErr w:type="spellEnd"/>
            <w:r w:rsidRPr="001108C0">
              <w:rPr>
                <w:rFonts w:ascii="Times" w:eastAsia="Batang" w:hAnsi="Times" w:cs="Times New Roman"/>
                <w:szCs w:val="24"/>
                <w:lang w:val="en-CA" w:eastAsia="zh-CN"/>
              </w:rPr>
              <w:t xml:space="preserve">. </w:t>
            </w:r>
            <w:r w:rsidRPr="001108C0">
              <w:rPr>
                <w:rFonts w:ascii="Times" w:eastAsia="Batang" w:hAnsi="Times" w:cs="Times New Roman"/>
                <w:szCs w:val="24"/>
                <w:highlight w:val="lightGray"/>
                <w:lang w:val="en-CA" w:eastAsia="zh-CN"/>
              </w:rPr>
              <w:t xml:space="preserve">The maximal number(s) of layers of </w:t>
            </w:r>
            <w:proofErr w:type="spellStart"/>
            <w:r w:rsidRPr="001108C0">
              <w:rPr>
                <w:rFonts w:ascii="Times" w:eastAsia="Batang" w:hAnsi="Times" w:cs="Times New Roman"/>
                <w:szCs w:val="24"/>
                <w:highlight w:val="lightGray"/>
                <w:lang w:val="en-CA" w:eastAsia="zh-CN"/>
              </w:rPr>
              <w:t>sTRP</w:t>
            </w:r>
            <w:proofErr w:type="spellEnd"/>
            <w:r w:rsidRPr="001108C0">
              <w:rPr>
                <w:rFonts w:ascii="Times" w:eastAsia="Batang" w:hAnsi="Times" w:cs="Times New Roman"/>
                <w:szCs w:val="24"/>
                <w:highlight w:val="lightGray"/>
                <w:lang w:val="en-CA" w:eastAsia="zh-CN"/>
              </w:rPr>
              <w:t xml:space="preserve"> and the UE capability reporting for </w:t>
            </w:r>
            <w:proofErr w:type="spellStart"/>
            <w:r w:rsidRPr="001108C0">
              <w:rPr>
                <w:rFonts w:ascii="Times" w:eastAsia="Batang" w:hAnsi="Times" w:cs="Times New Roman"/>
                <w:szCs w:val="24"/>
                <w:highlight w:val="lightGray"/>
                <w:lang w:val="en-CA" w:eastAsia="zh-CN"/>
              </w:rPr>
              <w:t>SDM</w:t>
            </w:r>
            <w:proofErr w:type="spellEnd"/>
            <w:r w:rsidRPr="001108C0">
              <w:rPr>
                <w:rFonts w:ascii="Times" w:eastAsia="Batang" w:hAnsi="Times" w:cs="Times New Roman"/>
                <w:szCs w:val="24"/>
                <w:highlight w:val="lightGray"/>
                <w:lang w:val="en-CA" w:eastAsia="zh-CN"/>
              </w:rPr>
              <w:t xml:space="preserve"> are used to determine the maximal number of layers of </w:t>
            </w:r>
            <w:proofErr w:type="spellStart"/>
            <w:r w:rsidRPr="001108C0">
              <w:rPr>
                <w:rFonts w:ascii="Times" w:eastAsia="Batang" w:hAnsi="Times" w:cs="Times New Roman"/>
                <w:szCs w:val="24"/>
                <w:highlight w:val="lightGray"/>
                <w:lang w:val="en-CA" w:eastAsia="zh-CN"/>
              </w:rPr>
              <w:t>SDM</w:t>
            </w:r>
            <w:proofErr w:type="spellEnd"/>
            <w:r w:rsidRPr="001108C0">
              <w:rPr>
                <w:rFonts w:ascii="Times" w:eastAsia="Batang" w:hAnsi="Times" w:cs="Times New Roman"/>
                <w:szCs w:val="24"/>
                <w:highlight w:val="lightGray"/>
                <w:lang w:val="en-CA" w:eastAsia="zh-CN"/>
              </w:rPr>
              <w:t xml:space="preserve"> transmission</w:t>
            </w:r>
            <w:r w:rsidRPr="001108C0">
              <w:rPr>
                <w:rFonts w:ascii="Times" w:eastAsia="Batang" w:hAnsi="Times" w:cs="Times New Roman"/>
                <w:szCs w:val="24"/>
                <w:lang w:val="en-CA" w:eastAsia="zh-CN"/>
              </w:rPr>
              <w:t>.</w:t>
            </w:r>
          </w:p>
          <w:p w14:paraId="37C0E20F" w14:textId="77777777" w:rsidR="00D03A0B" w:rsidRPr="001108C0" w:rsidRDefault="00D03A0B">
            <w:pPr>
              <w:numPr>
                <w:ilvl w:val="1"/>
                <w:numId w:val="65"/>
              </w:numPr>
              <w:spacing w:after="0"/>
              <w:jc w:val="both"/>
              <w:rPr>
                <w:rFonts w:ascii="Times" w:eastAsia="Batang" w:hAnsi="Times" w:cs="Times New Roman"/>
                <w:szCs w:val="24"/>
                <w:lang w:val="en-CA" w:eastAsia="zh-CN"/>
              </w:rPr>
            </w:pPr>
            <w:proofErr w:type="spellStart"/>
            <w:r w:rsidRPr="001108C0">
              <w:rPr>
                <w:rFonts w:ascii="Times" w:eastAsia="Batang" w:hAnsi="Times" w:cs="Times New Roman"/>
                <w:szCs w:val="24"/>
                <w:lang w:val="en-CA" w:eastAsia="zh-CN"/>
              </w:rPr>
              <w:t>Alt4</w:t>
            </w:r>
            <w:proofErr w:type="spellEnd"/>
            <w:r w:rsidRPr="001108C0">
              <w:rPr>
                <w:rFonts w:ascii="Times" w:eastAsia="Batang" w:hAnsi="Times" w:cs="Times New Roman"/>
                <w:szCs w:val="24"/>
                <w:lang w:val="en-CA" w:eastAsia="zh-CN"/>
              </w:rPr>
              <w:t xml:space="preserve">: The maximal number(s) of layers in above </w:t>
            </w:r>
            <w:proofErr w:type="spellStart"/>
            <w:r w:rsidRPr="001108C0">
              <w:rPr>
                <w:rFonts w:ascii="Times" w:eastAsia="Batang" w:hAnsi="Times" w:cs="Times New Roman"/>
                <w:szCs w:val="24"/>
                <w:lang w:val="en-CA" w:eastAsia="zh-CN"/>
              </w:rPr>
              <w:t>Option1</w:t>
            </w:r>
            <w:proofErr w:type="spellEnd"/>
            <w:r w:rsidRPr="001108C0">
              <w:rPr>
                <w:rFonts w:ascii="Times" w:eastAsia="Batang" w:hAnsi="Times" w:cs="Times New Roman"/>
                <w:szCs w:val="24"/>
                <w:lang w:val="en-CA" w:eastAsia="zh-CN"/>
              </w:rPr>
              <w:t>/2 also applied to the first SRS resource set and the second SRS resource set, separately.</w:t>
            </w:r>
          </w:p>
          <w:p w14:paraId="7DAD311D" w14:textId="77777777" w:rsidR="00D03A0B" w:rsidRPr="001108C0" w:rsidRDefault="00D03A0B">
            <w:pPr>
              <w:numPr>
                <w:ilvl w:val="0"/>
                <w:numId w:val="65"/>
              </w:numPr>
              <w:spacing w:after="0"/>
              <w:jc w:val="both"/>
              <w:rPr>
                <w:rFonts w:ascii="Times" w:eastAsia="Batang" w:hAnsi="Times" w:cs="Times New Roman"/>
                <w:szCs w:val="24"/>
                <w:lang w:val="en-CA" w:eastAsia="zh-CN"/>
              </w:rPr>
            </w:pPr>
            <w:r w:rsidRPr="001108C0">
              <w:rPr>
                <w:rFonts w:ascii="Times" w:eastAsia="Batang" w:hAnsi="Times" w:cs="Times New Roman"/>
                <w:szCs w:val="24"/>
                <w:lang w:val="en-GB" w:eastAsia="zh-CN"/>
              </w:rPr>
              <w:t xml:space="preserve">FFS:  To ensure the same size of DCI for </w:t>
            </w:r>
            <w:proofErr w:type="spellStart"/>
            <w:r w:rsidRPr="001108C0">
              <w:rPr>
                <w:rFonts w:ascii="Times" w:eastAsia="Batang" w:hAnsi="Times" w:cs="Times New Roman"/>
                <w:szCs w:val="24"/>
                <w:lang w:val="en-GB" w:eastAsia="zh-CN"/>
              </w:rPr>
              <w:t>sTRP</w:t>
            </w:r>
            <w:proofErr w:type="spellEnd"/>
            <w:r w:rsidRPr="001108C0">
              <w:rPr>
                <w:rFonts w:ascii="Times" w:eastAsia="Batang" w:hAnsi="Times" w:cs="Times New Roman"/>
                <w:szCs w:val="24"/>
                <w:lang w:val="en-GB" w:eastAsia="zh-CN"/>
              </w:rPr>
              <w:t xml:space="preserve"> and </w:t>
            </w:r>
            <w:proofErr w:type="spellStart"/>
            <w:r w:rsidRPr="001108C0">
              <w:rPr>
                <w:rFonts w:ascii="Times" w:eastAsia="Batang" w:hAnsi="Times" w:cs="Times New Roman"/>
                <w:szCs w:val="24"/>
                <w:lang w:val="en-GB" w:eastAsia="zh-CN"/>
              </w:rPr>
              <w:t>SDM</w:t>
            </w:r>
            <w:proofErr w:type="spellEnd"/>
            <w:r w:rsidRPr="001108C0">
              <w:rPr>
                <w:rFonts w:ascii="Times" w:eastAsia="Batang" w:hAnsi="Times" w:cs="Times New Roman"/>
                <w:szCs w:val="24"/>
                <w:lang w:val="en-GB" w:eastAsia="zh-CN"/>
              </w:rPr>
              <w:t xml:space="preserve"> cases, how to use/interpret the </w:t>
            </w:r>
            <w:proofErr w:type="spellStart"/>
            <w:r w:rsidRPr="001108C0">
              <w:rPr>
                <w:rFonts w:ascii="Times" w:eastAsia="Batang" w:hAnsi="Times" w:cs="Times New Roman"/>
                <w:szCs w:val="24"/>
                <w:lang w:val="en-GB" w:eastAsia="zh-CN"/>
              </w:rPr>
              <w:t>TPMI</w:t>
            </w:r>
            <w:proofErr w:type="spellEnd"/>
            <w:r w:rsidRPr="001108C0">
              <w:rPr>
                <w:rFonts w:ascii="Times" w:eastAsia="Batang" w:hAnsi="Times" w:cs="Times New Roman"/>
                <w:szCs w:val="24"/>
                <w:lang w:val="en-GB" w:eastAsia="zh-CN"/>
              </w:rPr>
              <w:t>/SRI field(s) and whether to do reserved bit or zero padding.</w:t>
            </w:r>
          </w:p>
          <w:p w14:paraId="7842134D" w14:textId="77777777" w:rsidR="00D03A0B" w:rsidRPr="001108C0" w:rsidRDefault="00D03A0B" w:rsidP="00627899">
            <w:pPr>
              <w:contextualSpacing/>
              <w:jc w:val="both"/>
              <w:rPr>
                <w:rStyle w:val="ab"/>
                <w:rFonts w:ascii="Times New Roman" w:eastAsiaTheme="minorEastAsia" w:hAnsi="Times New Roman" w:cs="Times New Roman"/>
                <w:b w:val="0"/>
                <w:bCs w:val="0"/>
                <w:color w:val="000000"/>
                <w:lang w:val="en-CA"/>
              </w:rPr>
            </w:pPr>
          </w:p>
        </w:tc>
      </w:tr>
      <w:tr w:rsidR="00D03A0B" w:rsidRPr="00695E69" w14:paraId="16AED82D"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CD61C" w14:textId="77777777" w:rsidR="00D03A0B" w:rsidRPr="00695E69" w:rsidRDefault="00D03A0B" w:rsidP="00627899">
            <w:pPr>
              <w:jc w:val="center"/>
              <w:rPr>
                <w:rStyle w:val="ab"/>
                <w:rFonts w:ascii="Times New Roman" w:hAnsi="Times New Roman" w:cs="Times New Roman"/>
              </w:rPr>
            </w:pPr>
            <w:proofErr w:type="spellStart"/>
            <w:r w:rsidRPr="00695E69">
              <w:rPr>
                <w:rStyle w:val="ab"/>
                <w:rFonts w:ascii="Times New Roman" w:hAnsi="Times New Roman" w:cs="Times New Roman"/>
              </w:rPr>
              <w:lastRenderedPageBreak/>
              <w:t>RAN1#110b-e</w:t>
            </w:r>
            <w:proofErr w:type="spellEnd"/>
          </w:p>
        </w:tc>
      </w:tr>
      <w:tr w:rsidR="00D03A0B" w:rsidRPr="00695E69" w14:paraId="15993639" w14:textId="77777777" w:rsidTr="00627899">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A7EE52" w14:textId="77777777" w:rsidR="00D03A0B" w:rsidRPr="001108C0" w:rsidRDefault="00D03A0B" w:rsidP="00627899">
            <w:pPr>
              <w:rPr>
                <w:rFonts w:ascii="Times" w:eastAsia="Batang" w:hAnsi="Times" w:cs="Times"/>
                <w:b/>
                <w:bCs/>
                <w:highlight w:val="green"/>
                <w:lang w:val="en-CA" w:eastAsia="zh-CN"/>
              </w:rPr>
            </w:pPr>
            <w:proofErr w:type="gramStart"/>
            <w:r w:rsidRPr="001108C0">
              <w:rPr>
                <w:rFonts w:ascii="Times" w:eastAsia="Batang" w:hAnsi="Times" w:cs="Times"/>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616E8D90" w14:textId="77777777" w:rsidR="00D03A0B" w:rsidRPr="001108C0" w:rsidRDefault="00D03A0B" w:rsidP="00627899">
            <w:pPr>
              <w:rPr>
                <w:rFonts w:ascii="Times" w:hAnsi="Times" w:cs="Times"/>
                <w:b/>
                <w:lang w:eastAsia="zh-CN"/>
              </w:rPr>
            </w:pPr>
            <w:r w:rsidRPr="001108C0">
              <w:rPr>
                <w:rFonts w:ascii="Times" w:hAnsi="Times" w:cs="Times"/>
                <w:bCs/>
                <w:color w:val="000000"/>
                <w:lang w:eastAsia="zh-CN"/>
              </w:rPr>
              <w:t xml:space="preserve">For </w:t>
            </w:r>
            <w:proofErr w:type="spellStart"/>
            <w:r w:rsidRPr="001108C0">
              <w:rPr>
                <w:rFonts w:ascii="Times" w:hAnsi="Times" w:cs="Times"/>
                <w:bCs/>
                <w:color w:val="000000"/>
                <w:lang w:eastAsia="zh-CN"/>
              </w:rPr>
              <w:t>SDM</w:t>
            </w:r>
            <w:proofErr w:type="spellEnd"/>
            <w:r w:rsidRPr="001108C0">
              <w:rPr>
                <w:rFonts w:ascii="Times" w:hAnsi="Times" w:cs="Times"/>
                <w:bCs/>
                <w:color w:val="000000"/>
                <w:lang w:eastAsia="zh-CN"/>
              </w:rPr>
              <w:t xml:space="preserve"> scheme of single-DCI based </w:t>
            </w:r>
            <w:proofErr w:type="spellStart"/>
            <w:r w:rsidRPr="001108C0">
              <w:rPr>
                <w:rFonts w:ascii="Times" w:hAnsi="Times" w:cs="Times"/>
                <w:bCs/>
                <w:color w:val="000000"/>
                <w:lang w:eastAsia="zh-CN"/>
              </w:rPr>
              <w:t>STxMP</w:t>
            </w:r>
            <w:proofErr w:type="spellEnd"/>
            <w:r w:rsidRPr="001108C0">
              <w:rPr>
                <w:rFonts w:ascii="Times" w:hAnsi="Times" w:cs="Times"/>
                <w:bCs/>
                <w:color w:val="000000"/>
                <w:lang w:eastAsia="zh-CN"/>
              </w:rPr>
              <w:t xml:space="preserve"> PUSCH </w:t>
            </w:r>
          </w:p>
          <w:p w14:paraId="6939BBFB" w14:textId="77777777" w:rsidR="00D03A0B" w:rsidRPr="001108C0" w:rsidRDefault="00D03A0B">
            <w:pPr>
              <w:numPr>
                <w:ilvl w:val="0"/>
                <w:numId w:val="66"/>
              </w:numPr>
              <w:spacing w:after="0"/>
              <w:rPr>
                <w:rFonts w:ascii="Times" w:eastAsia="Times New Roman" w:hAnsi="Times" w:cs="Times"/>
                <w:b/>
                <w:lang w:val="en-GB" w:eastAsia="en-US"/>
              </w:rPr>
            </w:pPr>
            <w:r w:rsidRPr="001108C0">
              <w:rPr>
                <w:rFonts w:ascii="Times" w:eastAsia="Times New Roman" w:hAnsi="Times" w:cs="Times"/>
                <w:bCs/>
                <w:lang w:val="en-GB" w:eastAsia="en-US"/>
              </w:rPr>
              <w:t xml:space="preserve">Configure two SRS resource sets for CB or </w:t>
            </w:r>
            <w:proofErr w:type="gramStart"/>
            <w:r w:rsidRPr="001108C0">
              <w:rPr>
                <w:rFonts w:ascii="Times" w:eastAsia="Times New Roman" w:hAnsi="Times" w:cs="Times"/>
                <w:bCs/>
                <w:lang w:val="en-GB" w:eastAsia="en-US"/>
              </w:rPr>
              <w:t>NCB .</w:t>
            </w:r>
            <w:proofErr w:type="gramEnd"/>
            <w:r w:rsidRPr="001108C0">
              <w:rPr>
                <w:rFonts w:ascii="Times" w:eastAsia="Times New Roman" w:hAnsi="Times" w:cs="Times"/>
                <w:b/>
                <w:lang w:val="en-GB" w:eastAsia="en-US"/>
              </w:rPr>
              <w:t xml:space="preserve"> </w:t>
            </w:r>
          </w:p>
          <w:p w14:paraId="66ED70E3" w14:textId="77777777" w:rsidR="00D03A0B" w:rsidRPr="001108C0" w:rsidRDefault="00D03A0B">
            <w:pPr>
              <w:numPr>
                <w:ilvl w:val="1"/>
                <w:numId w:val="66"/>
              </w:numPr>
              <w:spacing w:after="0"/>
              <w:rPr>
                <w:rFonts w:ascii="Times" w:eastAsia="Times New Roman" w:hAnsi="Times" w:cs="Times"/>
                <w:b/>
                <w:lang w:val="en-GB" w:eastAsia="en-US"/>
              </w:rPr>
            </w:pPr>
            <w:proofErr w:type="gramStart"/>
            <w:r w:rsidRPr="001108C0">
              <w:rPr>
                <w:rFonts w:ascii="Times" w:eastAsia="Times New Roman" w:hAnsi="Times" w:cs="Times"/>
                <w:bCs/>
                <w:lang w:val="en-GB" w:eastAsia="en-US"/>
              </w:rPr>
              <w:t>FFS :</w:t>
            </w:r>
            <w:proofErr w:type="gramEnd"/>
            <w:r w:rsidRPr="001108C0">
              <w:rPr>
                <w:rFonts w:ascii="Times" w:eastAsia="Times New Roman" w:hAnsi="Times" w:cs="Times"/>
                <w:bCs/>
                <w:lang w:val="en-GB" w:eastAsia="en-US"/>
              </w:rPr>
              <w:t xml:space="preserve"> These two SRS resource sets can have different number of SRS resources for codebook -based or non-codebook based.</w:t>
            </w:r>
          </w:p>
          <w:p w14:paraId="3E10931A" w14:textId="77777777" w:rsidR="00D03A0B" w:rsidRPr="001108C0" w:rsidRDefault="00D03A0B">
            <w:pPr>
              <w:numPr>
                <w:ilvl w:val="0"/>
                <w:numId w:val="66"/>
              </w:numPr>
              <w:spacing w:after="0"/>
              <w:rPr>
                <w:rFonts w:ascii="Times" w:eastAsia="Times New Roman" w:hAnsi="Times" w:cs="Times"/>
                <w:b/>
                <w:lang w:val="en-GB" w:eastAsia="en-US"/>
              </w:rPr>
            </w:pPr>
            <w:r w:rsidRPr="001108C0">
              <w:rPr>
                <w:rFonts w:ascii="Times" w:eastAsia="Times New Roman" w:hAnsi="Times" w:cs="Times"/>
                <w:bCs/>
                <w:lang w:val="en-GB" w:eastAsia="en-US"/>
              </w:rPr>
              <w:lastRenderedPageBreak/>
              <w:t xml:space="preserve">For codebook -based </w:t>
            </w:r>
            <w:proofErr w:type="gramStart"/>
            <w:r w:rsidRPr="001108C0">
              <w:rPr>
                <w:rFonts w:ascii="Times" w:eastAsia="Times New Roman" w:hAnsi="Times" w:cs="Times"/>
                <w:bCs/>
                <w:lang w:val="en-GB" w:eastAsia="en-US"/>
              </w:rPr>
              <w:t>PUSCH ,</w:t>
            </w:r>
            <w:proofErr w:type="gramEnd"/>
            <w:r w:rsidRPr="001108C0">
              <w:rPr>
                <w:rFonts w:ascii="Times" w:eastAsia="Times New Roman" w:hAnsi="Times" w:cs="Times"/>
                <w:bCs/>
                <w:lang w:val="en-GB" w:eastAsia="en-US"/>
              </w:rPr>
              <w:t xml:space="preserve"> DCI indicates two </w:t>
            </w:r>
            <w:proofErr w:type="spellStart"/>
            <w:r w:rsidRPr="001108C0">
              <w:rPr>
                <w:rFonts w:ascii="Times" w:eastAsia="Times New Roman" w:hAnsi="Times" w:cs="Times"/>
                <w:bCs/>
                <w:lang w:val="en-GB" w:eastAsia="en-US"/>
              </w:rPr>
              <w:t>TPMI</w:t>
            </w:r>
            <w:proofErr w:type="spellEnd"/>
            <w:r w:rsidRPr="001108C0">
              <w:rPr>
                <w:rFonts w:ascii="Times" w:eastAsia="Times New Roman" w:hAnsi="Times" w:cs="Times"/>
                <w:bCs/>
                <w:lang w:val="en-GB" w:eastAsia="en-US"/>
              </w:rPr>
              <w:t xml:space="preserve"> fields, and each </w:t>
            </w:r>
            <w:proofErr w:type="spellStart"/>
            <w:r w:rsidRPr="001108C0">
              <w:rPr>
                <w:rFonts w:ascii="Times" w:eastAsia="Times New Roman" w:hAnsi="Times" w:cs="Times"/>
                <w:bCs/>
                <w:lang w:val="en-GB" w:eastAsia="en-US"/>
              </w:rPr>
              <w:t>TPMI</w:t>
            </w:r>
            <w:proofErr w:type="spellEnd"/>
            <w:r w:rsidRPr="001108C0">
              <w:rPr>
                <w:rFonts w:ascii="Times" w:eastAsia="Times New Roman" w:hAnsi="Times" w:cs="Times"/>
                <w:bCs/>
                <w:lang w:val="en-GB" w:eastAsia="en-US"/>
              </w:rPr>
              <w:t xml:space="preserve"> field separately indicates the precoding information and the number of layers conveyed over the SRS ports </w:t>
            </w:r>
            <w:r w:rsidRPr="001108C0">
              <w:rPr>
                <w:rFonts w:ascii="Times" w:eastAsia="Times New Roman" w:hAnsi="Times" w:cs="Times"/>
                <w:bCs/>
                <w:color w:val="FF0000"/>
                <w:lang w:val="en-GB" w:eastAsia="en-US"/>
              </w:rPr>
              <w:t xml:space="preserve">of the indicated SRS resource </w:t>
            </w:r>
            <w:r w:rsidRPr="001108C0">
              <w:rPr>
                <w:rFonts w:ascii="Times" w:eastAsia="Times New Roman" w:hAnsi="Times" w:cs="Times"/>
                <w:bCs/>
                <w:lang w:val="en-GB" w:eastAsia="en-US"/>
              </w:rPr>
              <w:t xml:space="preserve">in each SRS resource set. </w:t>
            </w:r>
          </w:p>
          <w:p w14:paraId="1CE80FBC" w14:textId="77777777" w:rsidR="00D03A0B" w:rsidRPr="001108C0" w:rsidRDefault="00D03A0B">
            <w:pPr>
              <w:numPr>
                <w:ilvl w:val="0"/>
                <w:numId w:val="66"/>
              </w:numPr>
              <w:spacing w:after="0"/>
              <w:rPr>
                <w:rFonts w:ascii="Times" w:eastAsia="Times New Roman" w:hAnsi="Times" w:cs="Times"/>
                <w:b/>
                <w:lang w:val="en-GB" w:eastAsia="en-US"/>
              </w:rPr>
            </w:pPr>
            <w:r w:rsidRPr="001108C0">
              <w:rPr>
                <w:rFonts w:ascii="Times" w:eastAsia="Times New Roman" w:hAnsi="Times" w:cs="Times"/>
                <w:bCs/>
                <w:lang w:val="en-GB" w:eastAsia="en-US"/>
              </w:rPr>
              <w:t xml:space="preserve">For non-codebook based PUSCH and codebook -based </w:t>
            </w:r>
            <w:proofErr w:type="gramStart"/>
            <w:r w:rsidRPr="001108C0">
              <w:rPr>
                <w:rFonts w:ascii="Times" w:eastAsia="Times New Roman" w:hAnsi="Times" w:cs="Times"/>
                <w:bCs/>
                <w:lang w:val="en-GB" w:eastAsia="en-US"/>
              </w:rPr>
              <w:t>PUSCH ,</w:t>
            </w:r>
            <w:proofErr w:type="gramEnd"/>
            <w:r w:rsidRPr="001108C0">
              <w:rPr>
                <w:rFonts w:ascii="Times" w:eastAsia="Times New Roman" w:hAnsi="Times" w:cs="Times"/>
                <w:bCs/>
                <w:lang w:val="en-GB" w:eastAsia="en-US"/>
              </w:rPr>
              <w:t xml:space="preserve"> DCI indicates two SRI fields and each field indicates SRS resource(s)  for each SRS resource set separately.</w:t>
            </w:r>
            <w:r w:rsidRPr="001108C0">
              <w:rPr>
                <w:rFonts w:ascii="Times" w:eastAsia="Times New Roman" w:hAnsi="Times" w:cs="Times"/>
                <w:b/>
                <w:lang w:val="en-GB" w:eastAsia="en-US"/>
              </w:rPr>
              <w:t xml:space="preserve"> </w:t>
            </w:r>
          </w:p>
          <w:p w14:paraId="0DB0571F" w14:textId="77777777" w:rsidR="00D03A0B" w:rsidRPr="001108C0" w:rsidRDefault="00D03A0B">
            <w:pPr>
              <w:numPr>
                <w:ilvl w:val="1"/>
                <w:numId w:val="66"/>
              </w:numPr>
              <w:spacing w:after="0"/>
              <w:rPr>
                <w:rFonts w:ascii="Times" w:eastAsia="Times New Roman" w:hAnsi="Times" w:cs="Times"/>
                <w:b/>
                <w:lang w:val="en-GB" w:eastAsia="en-US"/>
              </w:rPr>
            </w:pPr>
            <w:proofErr w:type="gramStart"/>
            <w:r w:rsidRPr="001108C0">
              <w:rPr>
                <w:rFonts w:ascii="Times" w:eastAsia="Times New Roman" w:hAnsi="Times" w:cs="Times"/>
                <w:bCs/>
                <w:lang w:val="en-GB" w:eastAsia="en-US"/>
              </w:rPr>
              <w:t>FFS :</w:t>
            </w:r>
            <w:proofErr w:type="gramEnd"/>
            <w:r w:rsidRPr="001108C0">
              <w:rPr>
                <w:rFonts w:ascii="Times" w:eastAsia="Times New Roman" w:hAnsi="Times" w:cs="Times"/>
                <w:bCs/>
                <w:lang w:val="en-GB" w:eastAsia="en-US"/>
              </w:rPr>
              <w:t xml:space="preserve"> For codebook -based PUSCH , the two SRS resources indicated by the two SRI fields can have different number of SRS ports</w:t>
            </w:r>
          </w:p>
          <w:p w14:paraId="410B001A" w14:textId="77777777" w:rsidR="00D03A0B" w:rsidRDefault="00D03A0B" w:rsidP="00627899">
            <w:pPr>
              <w:overflowPunct w:val="0"/>
              <w:autoSpaceDE w:val="0"/>
              <w:autoSpaceDN w:val="0"/>
              <w:adjustRightInd w:val="0"/>
              <w:textAlignment w:val="baseline"/>
              <w:rPr>
                <w:rStyle w:val="ab"/>
                <w:rFonts w:ascii="Times New Roman" w:eastAsia="Malgun Gothic" w:hAnsi="Times New Roman" w:cs="Times New Roman"/>
                <w:lang w:val="en-GB"/>
              </w:rPr>
            </w:pPr>
          </w:p>
          <w:p w14:paraId="5E0FB5FE" w14:textId="77777777" w:rsidR="00D03A0B" w:rsidRPr="001108C0" w:rsidRDefault="00D03A0B" w:rsidP="00627899">
            <w:pPr>
              <w:rPr>
                <w:rFonts w:ascii="Times" w:eastAsia="Batang" w:hAnsi="Times" w:cs="Times"/>
                <w:b/>
                <w:bCs/>
                <w:highlight w:val="green"/>
                <w:lang w:val="en-CA" w:eastAsia="zh-CN"/>
              </w:rPr>
            </w:pPr>
            <w:proofErr w:type="gramStart"/>
            <w:r w:rsidRPr="001108C0">
              <w:rPr>
                <w:rFonts w:ascii="Times" w:eastAsia="Batang" w:hAnsi="Times" w:cs="Times"/>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1BC5B53B" w14:textId="77777777" w:rsidR="00D03A0B" w:rsidRPr="001108C0" w:rsidRDefault="00D03A0B" w:rsidP="00627899">
            <w:pPr>
              <w:rPr>
                <w:rFonts w:ascii="Times" w:eastAsia="Batang" w:hAnsi="Times" w:cs="Times"/>
                <w:bCs/>
                <w:lang w:val="en-GB" w:eastAsia="zh-CN"/>
              </w:rPr>
            </w:pPr>
            <w:r w:rsidRPr="001108C0">
              <w:rPr>
                <w:rFonts w:ascii="Times" w:eastAsia="Batang" w:hAnsi="Times" w:cs="Times"/>
                <w:bCs/>
                <w:lang w:val="en-GB" w:eastAsia="zh-CN"/>
              </w:rPr>
              <w:t xml:space="preserve">Regarding the </w:t>
            </w:r>
            <w:proofErr w:type="spellStart"/>
            <w:r w:rsidRPr="001108C0">
              <w:rPr>
                <w:rFonts w:ascii="Times" w:eastAsia="Batang" w:hAnsi="Times" w:cs="Times"/>
                <w:bCs/>
                <w:lang w:val="en-GB" w:eastAsia="zh-CN"/>
              </w:rPr>
              <w:t>TPMI</w:t>
            </w:r>
            <w:proofErr w:type="spellEnd"/>
            <w:r w:rsidRPr="001108C0">
              <w:rPr>
                <w:rFonts w:ascii="Times" w:eastAsia="Batang" w:hAnsi="Times" w:cs="Times"/>
                <w:bCs/>
                <w:lang w:val="en-GB" w:eastAsia="zh-CN"/>
              </w:rPr>
              <w:t xml:space="preserve">/SRI indication for multi-DCI based </w:t>
            </w:r>
            <w:proofErr w:type="spellStart"/>
            <w:r w:rsidRPr="001108C0">
              <w:rPr>
                <w:rFonts w:ascii="Times" w:eastAsia="Batang" w:hAnsi="Times" w:cs="Times"/>
                <w:bCs/>
                <w:lang w:val="en-GB" w:eastAsia="zh-CN"/>
              </w:rPr>
              <w:t>STxMP</w:t>
            </w:r>
            <w:proofErr w:type="spellEnd"/>
            <w:r w:rsidRPr="001108C0">
              <w:rPr>
                <w:rFonts w:ascii="Times" w:eastAsia="Batang" w:hAnsi="Times" w:cs="Times"/>
                <w:bCs/>
                <w:lang w:val="en-GB" w:eastAsia="zh-CN"/>
              </w:rPr>
              <w:t xml:space="preserve"> </w:t>
            </w:r>
            <w:proofErr w:type="spellStart"/>
            <w:r w:rsidRPr="001108C0">
              <w:rPr>
                <w:rFonts w:ascii="Times" w:eastAsia="Batang" w:hAnsi="Times" w:cs="Times"/>
                <w:bCs/>
                <w:lang w:val="en-GB" w:eastAsia="zh-CN"/>
              </w:rPr>
              <w:t>PUSCH+PUSCH</w:t>
            </w:r>
            <w:proofErr w:type="spellEnd"/>
            <w:r w:rsidRPr="001108C0">
              <w:rPr>
                <w:rFonts w:ascii="Times" w:eastAsia="Batang" w:hAnsi="Times" w:cs="Times"/>
                <w:bCs/>
                <w:lang w:val="en-GB" w:eastAsia="zh-CN"/>
              </w:rPr>
              <w:t>:</w:t>
            </w:r>
          </w:p>
          <w:p w14:paraId="0AC657C0" w14:textId="77777777" w:rsidR="00D03A0B" w:rsidRPr="001108C0" w:rsidRDefault="00D03A0B">
            <w:pPr>
              <w:numPr>
                <w:ilvl w:val="0"/>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Configure two SRS resource sets for CB or NCB.</w:t>
            </w:r>
          </w:p>
          <w:p w14:paraId="762126E1" w14:textId="77777777" w:rsidR="00D03A0B" w:rsidRPr="001108C0" w:rsidRDefault="00D03A0B">
            <w:pPr>
              <w:numPr>
                <w:ilvl w:val="1"/>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FFS: Whether/how to associate coresetPoolIndex with SRS resource set implicitly or explicitly.</w:t>
            </w:r>
          </w:p>
          <w:p w14:paraId="70DD868A" w14:textId="77777777" w:rsidR="00D03A0B" w:rsidRPr="001108C0" w:rsidRDefault="00D03A0B">
            <w:pPr>
              <w:numPr>
                <w:ilvl w:val="1"/>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FFS: the maximal number of configured/indicated SRS resources in each set for NCB/CB</w:t>
            </w:r>
          </w:p>
          <w:p w14:paraId="7D7F3F42" w14:textId="77777777" w:rsidR="00D03A0B" w:rsidRPr="001108C0" w:rsidRDefault="00D03A0B">
            <w:pPr>
              <w:numPr>
                <w:ilvl w:val="1"/>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FFS: the maximal number of SRS ports in each set for CB.</w:t>
            </w:r>
          </w:p>
          <w:p w14:paraId="15AAD32C" w14:textId="77777777" w:rsidR="00D03A0B" w:rsidRPr="001108C0" w:rsidRDefault="00D03A0B">
            <w:pPr>
              <w:numPr>
                <w:ilvl w:val="0"/>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 xml:space="preserve">FFS: Separate codebooks and separate </w:t>
            </w:r>
            <w:proofErr w:type="spellStart"/>
            <w:r w:rsidRPr="001108C0">
              <w:rPr>
                <w:rFonts w:ascii="Times" w:eastAsia="Batang" w:hAnsi="Times" w:cs="Times"/>
                <w:bCs/>
                <w:lang w:val="en-GB" w:eastAsia="zh-CN"/>
              </w:rPr>
              <w:t>maxRanks</w:t>
            </w:r>
            <w:proofErr w:type="spellEnd"/>
            <w:r w:rsidRPr="001108C0">
              <w:rPr>
                <w:rFonts w:ascii="Times" w:eastAsia="Batang" w:hAnsi="Times" w:cs="Times"/>
                <w:bCs/>
                <w:lang w:val="en-GB" w:eastAsia="zh-CN"/>
              </w:rPr>
              <w:t xml:space="preserve"> are configured for different SRS resource sets.</w:t>
            </w:r>
          </w:p>
          <w:p w14:paraId="5573ECC4" w14:textId="77777777" w:rsidR="00D03A0B" w:rsidRPr="001108C0" w:rsidRDefault="00D03A0B">
            <w:pPr>
              <w:numPr>
                <w:ilvl w:val="0"/>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For type 1 CG-PUSCH (if supported), FFS how to associate the PUSCH with one TRP</w:t>
            </w:r>
          </w:p>
          <w:p w14:paraId="5B4EF45E" w14:textId="77777777" w:rsidR="00D03A0B" w:rsidRPr="001108C0" w:rsidRDefault="00D03A0B">
            <w:pPr>
              <w:numPr>
                <w:ilvl w:val="1"/>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e.g., configure a coresetPoolIndex value in a type 1 CG-PUSCH</w:t>
            </w:r>
          </w:p>
          <w:p w14:paraId="7F0199D4" w14:textId="77777777" w:rsidR="00D03A0B" w:rsidRPr="001108C0" w:rsidRDefault="00D03A0B">
            <w:pPr>
              <w:numPr>
                <w:ilvl w:val="1"/>
                <w:numId w:val="67"/>
              </w:numPr>
              <w:spacing w:after="0"/>
              <w:jc w:val="both"/>
              <w:rPr>
                <w:rFonts w:ascii="Times" w:eastAsia="Batang" w:hAnsi="Times" w:cs="Times"/>
                <w:bCs/>
                <w:lang w:val="en-GB" w:eastAsia="zh-CN"/>
              </w:rPr>
            </w:pPr>
            <w:r w:rsidRPr="001108C0">
              <w:rPr>
                <w:rFonts w:ascii="Times" w:eastAsia="Batang" w:hAnsi="Times" w:cs="Times"/>
                <w:bCs/>
                <w:lang w:val="en-GB" w:eastAsia="zh-CN"/>
              </w:rPr>
              <w:t xml:space="preserve">e.g., use a single CG to configure two type 1 CG </w:t>
            </w:r>
            <w:proofErr w:type="spellStart"/>
            <w:r w:rsidRPr="001108C0">
              <w:rPr>
                <w:rFonts w:ascii="Times" w:eastAsia="Batang" w:hAnsi="Times" w:cs="Times"/>
                <w:bCs/>
                <w:lang w:val="en-GB" w:eastAsia="zh-CN"/>
              </w:rPr>
              <w:t>PUSCHs</w:t>
            </w:r>
            <w:proofErr w:type="spellEnd"/>
            <w:r w:rsidRPr="001108C0">
              <w:rPr>
                <w:rFonts w:ascii="Times" w:eastAsia="Batang" w:hAnsi="Times" w:cs="Times"/>
                <w:bCs/>
                <w:lang w:val="en-GB" w:eastAsia="zh-CN"/>
              </w:rPr>
              <w:t xml:space="preserve"> for </w:t>
            </w:r>
            <w:proofErr w:type="spellStart"/>
            <w:r w:rsidRPr="001108C0">
              <w:rPr>
                <w:rFonts w:ascii="Times" w:eastAsia="Batang" w:hAnsi="Times" w:cs="Times"/>
                <w:bCs/>
                <w:lang w:val="en-GB" w:eastAsia="zh-CN"/>
              </w:rPr>
              <w:t>STxMP</w:t>
            </w:r>
            <w:proofErr w:type="spellEnd"/>
            <w:r w:rsidRPr="001108C0">
              <w:rPr>
                <w:rFonts w:ascii="Times" w:eastAsia="Batang" w:hAnsi="Times" w:cs="Times"/>
                <w:bCs/>
                <w:lang w:val="en-GB" w:eastAsia="zh-CN"/>
              </w:rPr>
              <w:t xml:space="preserve"> </w:t>
            </w:r>
            <w:proofErr w:type="spellStart"/>
            <w:r w:rsidRPr="001108C0">
              <w:rPr>
                <w:rFonts w:ascii="Times" w:eastAsia="Batang" w:hAnsi="Times" w:cs="Times"/>
                <w:bCs/>
                <w:lang w:val="en-GB" w:eastAsia="zh-CN"/>
              </w:rPr>
              <w:t>PUSCH+PUSCH</w:t>
            </w:r>
            <w:proofErr w:type="spellEnd"/>
          </w:p>
          <w:p w14:paraId="7B77587E" w14:textId="77777777" w:rsidR="00D03A0B" w:rsidRDefault="00D03A0B" w:rsidP="00627899">
            <w:pPr>
              <w:overflowPunct w:val="0"/>
              <w:autoSpaceDE w:val="0"/>
              <w:autoSpaceDN w:val="0"/>
              <w:adjustRightInd w:val="0"/>
              <w:textAlignment w:val="baseline"/>
              <w:rPr>
                <w:rStyle w:val="ab"/>
                <w:rFonts w:ascii="Times New Roman" w:eastAsia="Malgun Gothic" w:hAnsi="Times New Roman" w:cs="Times New Roman"/>
                <w:lang w:val="en-GB"/>
              </w:rPr>
            </w:pPr>
          </w:p>
          <w:p w14:paraId="2C8ACAFE" w14:textId="77777777" w:rsidR="00D03A0B" w:rsidRPr="001108C0" w:rsidRDefault="00D03A0B" w:rsidP="00627899">
            <w:pPr>
              <w:rPr>
                <w:rFonts w:ascii="Times" w:eastAsia="Batang" w:hAnsi="Times" w:cs="Times"/>
                <w:b/>
                <w:bCs/>
                <w:highlight w:val="green"/>
                <w:lang w:val="en-CA" w:eastAsia="zh-CN"/>
              </w:rPr>
            </w:pPr>
            <w:proofErr w:type="gramStart"/>
            <w:r w:rsidRPr="001108C0">
              <w:rPr>
                <w:rFonts w:ascii="Times" w:eastAsia="Batang" w:hAnsi="Times" w:cs="Times"/>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639A376E" w14:textId="77777777" w:rsidR="00D03A0B" w:rsidRPr="001108C0" w:rsidRDefault="00D03A0B" w:rsidP="00627899">
            <w:pPr>
              <w:rPr>
                <w:rFonts w:ascii="Times" w:eastAsia="Batang" w:hAnsi="Times" w:cs="Times"/>
                <w:bCs/>
                <w:lang w:val="en-GB" w:eastAsia="en-US"/>
              </w:rPr>
            </w:pPr>
            <w:r w:rsidRPr="001108C0">
              <w:rPr>
                <w:rFonts w:ascii="Times" w:eastAsia="Batang" w:hAnsi="Times" w:cs="Times"/>
                <w:bCs/>
                <w:lang w:val="en-GB" w:eastAsia="en-US"/>
              </w:rPr>
              <w:t xml:space="preserve">Support </w:t>
            </w:r>
            <w:proofErr w:type="spellStart"/>
            <w:r w:rsidRPr="001108C0">
              <w:rPr>
                <w:rFonts w:ascii="Times" w:eastAsia="Batang" w:hAnsi="Times" w:cs="Times"/>
                <w:bCs/>
                <w:lang w:val="en-GB" w:eastAsia="en-US"/>
              </w:rPr>
              <w:t>SFN</w:t>
            </w:r>
            <w:proofErr w:type="spellEnd"/>
            <w:r w:rsidRPr="001108C0">
              <w:rPr>
                <w:rFonts w:ascii="Times" w:eastAsia="Batang" w:hAnsi="Times" w:cs="Times"/>
                <w:bCs/>
                <w:lang w:val="en-GB" w:eastAsia="en-US"/>
              </w:rPr>
              <w:t xml:space="preserve">-based transmission scheme for </w:t>
            </w:r>
            <w:proofErr w:type="spellStart"/>
            <w:r w:rsidRPr="001108C0">
              <w:rPr>
                <w:rFonts w:ascii="Times" w:eastAsia="Batang" w:hAnsi="Times" w:cs="Times"/>
                <w:bCs/>
                <w:lang w:val="en-GB" w:eastAsia="en-US"/>
              </w:rPr>
              <w:t>STxMP</w:t>
            </w:r>
            <w:proofErr w:type="spellEnd"/>
            <w:r w:rsidRPr="001108C0">
              <w:rPr>
                <w:rFonts w:ascii="Times" w:eastAsia="Batang" w:hAnsi="Times" w:cs="Times"/>
                <w:bCs/>
                <w:lang w:val="en-GB" w:eastAsia="en-US"/>
              </w:rPr>
              <w:t xml:space="preserve"> PUSCH transmission in single-DCI based mTRP system in Rel-18</w:t>
            </w:r>
          </w:p>
          <w:p w14:paraId="2E4D69E7" w14:textId="77777777" w:rsidR="00D03A0B" w:rsidRPr="001108C0" w:rsidRDefault="00D03A0B" w:rsidP="00627899">
            <w:pPr>
              <w:rPr>
                <w:rFonts w:ascii="Times" w:eastAsia="Batang" w:hAnsi="Times" w:cs="Times"/>
                <w:b/>
                <w:bCs/>
                <w:highlight w:val="green"/>
                <w:lang w:val="en-CA" w:eastAsia="zh-CN"/>
              </w:rPr>
            </w:pPr>
            <w:proofErr w:type="gramStart"/>
            <w:r w:rsidRPr="001108C0">
              <w:rPr>
                <w:rFonts w:ascii="Times" w:eastAsia="Batang" w:hAnsi="Times" w:cs="Times"/>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6AE48ED1" w14:textId="77777777" w:rsidR="00D03A0B" w:rsidRPr="001108C0" w:rsidRDefault="00D03A0B" w:rsidP="00627899">
            <w:pPr>
              <w:rPr>
                <w:rFonts w:ascii="Times" w:eastAsia="Batang" w:hAnsi="Times" w:cs="Times New Roman"/>
                <w:bCs/>
                <w:szCs w:val="24"/>
                <w:lang w:val="en-CA" w:eastAsia="zh-CN"/>
              </w:rPr>
            </w:pPr>
            <w:r w:rsidRPr="001108C0">
              <w:rPr>
                <w:rFonts w:ascii="Times" w:eastAsia="Batang" w:hAnsi="Times" w:cs="Times New Roman"/>
                <w:bCs/>
                <w:szCs w:val="24"/>
                <w:lang w:val="en-CA" w:eastAsia="zh-CN"/>
              </w:rPr>
              <w:t xml:space="preserve">For the switching between </w:t>
            </w:r>
            <w:proofErr w:type="spellStart"/>
            <w:r w:rsidRPr="001108C0">
              <w:rPr>
                <w:rFonts w:ascii="Times" w:eastAsia="Batang" w:hAnsi="Times" w:cs="Times New Roman"/>
                <w:bCs/>
                <w:szCs w:val="24"/>
                <w:lang w:val="en-CA" w:eastAsia="zh-CN"/>
              </w:rPr>
              <w:t>SDM</w:t>
            </w:r>
            <w:proofErr w:type="spellEnd"/>
            <w:r w:rsidRPr="001108C0">
              <w:rPr>
                <w:rFonts w:ascii="Times" w:eastAsia="Batang" w:hAnsi="Times" w:cs="Times New Roman"/>
                <w:bCs/>
                <w:szCs w:val="24"/>
                <w:lang w:val="en-CA" w:eastAsia="zh-CN"/>
              </w:rPr>
              <w:t xml:space="preserve"> scheme of single-DCI based </w:t>
            </w:r>
            <w:proofErr w:type="spellStart"/>
            <w:r w:rsidRPr="001108C0">
              <w:rPr>
                <w:rFonts w:ascii="Times" w:eastAsia="Batang" w:hAnsi="Times" w:cs="Times New Roman"/>
                <w:bCs/>
                <w:szCs w:val="24"/>
                <w:lang w:val="en-CA" w:eastAsia="zh-CN"/>
              </w:rPr>
              <w:t>STxMP</w:t>
            </w:r>
            <w:proofErr w:type="spellEnd"/>
            <w:r w:rsidRPr="001108C0">
              <w:rPr>
                <w:rFonts w:ascii="Times" w:eastAsia="Batang" w:hAnsi="Times" w:cs="Times New Roman"/>
                <w:bCs/>
                <w:szCs w:val="24"/>
                <w:lang w:val="en-CA" w:eastAsia="zh-CN"/>
              </w:rPr>
              <w:t xml:space="preserve"> PUSCH and Rel-17 mTRP </w:t>
            </w:r>
            <w:r w:rsidRPr="001108C0">
              <w:rPr>
                <w:rFonts w:ascii="Times" w:eastAsia="Batang" w:hAnsi="Times" w:cs="Times New Roman"/>
                <w:bCs/>
                <w:szCs w:val="24"/>
                <w:lang w:val="en-GB" w:eastAsia="zh-CN"/>
              </w:rPr>
              <w:t xml:space="preserve">PUSCH TDM scheme, </w:t>
            </w:r>
            <w:r w:rsidRPr="001108C0">
              <w:rPr>
                <w:rFonts w:ascii="Times" w:eastAsia="Batang" w:hAnsi="Times" w:cs="Times New Roman"/>
                <w:bCs/>
                <w:szCs w:val="24"/>
                <w:lang w:val="en-CA" w:eastAsia="zh-CN"/>
              </w:rPr>
              <w:t>Alt2 is supported. FFS: Whether Alt1 is supported in addition to Alt2.</w:t>
            </w:r>
          </w:p>
          <w:p w14:paraId="5D47E834" w14:textId="77777777" w:rsidR="00D03A0B" w:rsidRPr="001108C0" w:rsidRDefault="00D03A0B">
            <w:pPr>
              <w:numPr>
                <w:ilvl w:val="0"/>
                <w:numId w:val="68"/>
              </w:numPr>
              <w:spacing w:after="0"/>
              <w:jc w:val="both"/>
              <w:rPr>
                <w:rFonts w:ascii="Times" w:eastAsia="Batang" w:hAnsi="Times" w:cs="Times New Roman"/>
                <w:bCs/>
                <w:szCs w:val="24"/>
                <w:lang w:val="en-CA" w:eastAsia="zh-CN"/>
              </w:rPr>
            </w:pPr>
            <w:r w:rsidRPr="001108C0">
              <w:rPr>
                <w:rFonts w:ascii="Times" w:eastAsia="Batang" w:hAnsi="Times" w:cs="Times New Roman"/>
                <w:bCs/>
                <w:szCs w:val="24"/>
                <w:lang w:val="en-CA" w:eastAsia="zh-CN"/>
              </w:rPr>
              <w:t xml:space="preserve">Alt1: Support dynamic switching between </w:t>
            </w:r>
            <w:proofErr w:type="spellStart"/>
            <w:r w:rsidRPr="001108C0">
              <w:rPr>
                <w:rFonts w:ascii="Times" w:eastAsia="Batang" w:hAnsi="Times" w:cs="Times New Roman"/>
                <w:bCs/>
                <w:szCs w:val="24"/>
                <w:lang w:val="en-CA" w:eastAsia="zh-CN"/>
              </w:rPr>
              <w:t>SDM</w:t>
            </w:r>
            <w:proofErr w:type="spellEnd"/>
            <w:r w:rsidRPr="001108C0">
              <w:rPr>
                <w:rFonts w:ascii="Times" w:eastAsia="Batang" w:hAnsi="Times" w:cs="Times New Roman"/>
                <w:bCs/>
                <w:szCs w:val="24"/>
                <w:lang w:val="en-CA" w:eastAsia="zh-CN"/>
              </w:rPr>
              <w:t xml:space="preserve"> scheme of single-DCI based </w:t>
            </w:r>
            <w:proofErr w:type="spellStart"/>
            <w:r w:rsidRPr="001108C0">
              <w:rPr>
                <w:rFonts w:ascii="Times" w:eastAsia="Batang" w:hAnsi="Times" w:cs="Times New Roman"/>
                <w:bCs/>
                <w:szCs w:val="24"/>
                <w:lang w:val="en-CA" w:eastAsia="zh-CN"/>
              </w:rPr>
              <w:t>STxMP</w:t>
            </w:r>
            <w:proofErr w:type="spellEnd"/>
            <w:r w:rsidRPr="001108C0">
              <w:rPr>
                <w:rFonts w:ascii="Times" w:eastAsia="Batang" w:hAnsi="Times" w:cs="Times New Roman"/>
                <w:bCs/>
                <w:szCs w:val="24"/>
                <w:lang w:val="en-CA" w:eastAsia="zh-CN"/>
              </w:rPr>
              <w:t xml:space="preserve"> PUSCH and Rel-17 mTRP PUSCH TDM scheme</w:t>
            </w:r>
          </w:p>
          <w:p w14:paraId="2AA3EB88" w14:textId="77777777" w:rsidR="00D03A0B" w:rsidRPr="001108C0" w:rsidRDefault="00D03A0B">
            <w:pPr>
              <w:numPr>
                <w:ilvl w:val="1"/>
                <w:numId w:val="68"/>
              </w:numPr>
              <w:spacing w:after="0"/>
              <w:jc w:val="both"/>
              <w:rPr>
                <w:rFonts w:ascii="Times" w:eastAsia="Batang" w:hAnsi="Times" w:cs="Times New Roman"/>
                <w:bCs/>
                <w:szCs w:val="24"/>
                <w:lang w:val="en-CA" w:eastAsia="zh-CN"/>
              </w:rPr>
            </w:pPr>
            <w:r w:rsidRPr="001108C0">
              <w:rPr>
                <w:rFonts w:ascii="Times" w:eastAsia="Batang" w:hAnsi="Times" w:cs="Times New Roman"/>
                <w:bCs/>
                <w:szCs w:val="24"/>
                <w:lang w:val="en-CA" w:eastAsia="zh-CN"/>
              </w:rPr>
              <w:t>FFS: how to support dynamic switching, e.g., using the indicated PUSCH repetition number</w:t>
            </w:r>
          </w:p>
          <w:p w14:paraId="6D8F95AC" w14:textId="77777777" w:rsidR="00D03A0B" w:rsidRPr="001108C0" w:rsidRDefault="00D03A0B">
            <w:pPr>
              <w:numPr>
                <w:ilvl w:val="1"/>
                <w:numId w:val="68"/>
              </w:numPr>
              <w:spacing w:after="0"/>
              <w:jc w:val="both"/>
              <w:rPr>
                <w:rFonts w:ascii="Times" w:eastAsia="Batang" w:hAnsi="Times" w:cs="Times New Roman"/>
                <w:bCs/>
                <w:szCs w:val="24"/>
                <w:lang w:val="en-CA" w:eastAsia="zh-CN"/>
              </w:rPr>
            </w:pPr>
            <w:r w:rsidRPr="001108C0">
              <w:rPr>
                <w:rFonts w:ascii="Times" w:eastAsia="Batang" w:hAnsi="Times" w:cs="Times New Roman"/>
                <w:bCs/>
                <w:szCs w:val="24"/>
                <w:lang w:val="en-CA" w:eastAsia="zh-CN"/>
              </w:rPr>
              <w:t xml:space="preserve">Note: It is up to gNB implementation to configure </w:t>
            </w:r>
            <w:proofErr w:type="spellStart"/>
            <w:r w:rsidRPr="001108C0">
              <w:rPr>
                <w:rFonts w:ascii="Times" w:eastAsia="Batang" w:hAnsi="Times" w:cs="Times New Roman"/>
                <w:bCs/>
                <w:szCs w:val="24"/>
                <w:lang w:val="en-CA" w:eastAsia="zh-CN"/>
              </w:rPr>
              <w:t>SDM</w:t>
            </w:r>
            <w:proofErr w:type="spellEnd"/>
            <w:r w:rsidRPr="001108C0">
              <w:rPr>
                <w:rFonts w:ascii="Times" w:eastAsia="Batang" w:hAnsi="Times" w:cs="Times New Roman"/>
                <w:bCs/>
                <w:szCs w:val="24"/>
                <w:lang w:val="en-CA" w:eastAsia="zh-CN"/>
              </w:rPr>
              <w:t xml:space="preserve"> scheme of single-DCI based </w:t>
            </w:r>
            <w:proofErr w:type="spellStart"/>
            <w:r w:rsidRPr="001108C0">
              <w:rPr>
                <w:rFonts w:ascii="Times" w:eastAsia="Batang" w:hAnsi="Times" w:cs="Times New Roman"/>
                <w:bCs/>
                <w:szCs w:val="24"/>
                <w:lang w:val="en-CA" w:eastAsia="zh-CN"/>
              </w:rPr>
              <w:t>STxMP</w:t>
            </w:r>
            <w:proofErr w:type="spellEnd"/>
            <w:r w:rsidRPr="001108C0">
              <w:rPr>
                <w:rFonts w:ascii="Times" w:eastAsia="Batang" w:hAnsi="Times" w:cs="Times New Roman"/>
                <w:bCs/>
                <w:szCs w:val="24"/>
                <w:lang w:val="en-CA" w:eastAsia="zh-CN"/>
              </w:rPr>
              <w:t xml:space="preserve"> PUSCH or Rel-17 mTRP PUSCH TDM scheme or both of them in RRC. Dynamic switching between them is only when both schemes are configured in RRC.</w:t>
            </w:r>
          </w:p>
          <w:p w14:paraId="386DDC73" w14:textId="77777777" w:rsidR="00D03A0B" w:rsidRPr="001108C0" w:rsidRDefault="00D03A0B">
            <w:pPr>
              <w:numPr>
                <w:ilvl w:val="0"/>
                <w:numId w:val="68"/>
              </w:numPr>
              <w:spacing w:after="0"/>
              <w:jc w:val="both"/>
              <w:rPr>
                <w:rFonts w:ascii="Times" w:eastAsia="Batang" w:hAnsi="Times" w:cs="Times New Roman"/>
                <w:bCs/>
                <w:szCs w:val="24"/>
                <w:lang w:val="en-CA" w:eastAsia="zh-CN"/>
              </w:rPr>
            </w:pPr>
            <w:r w:rsidRPr="001108C0">
              <w:rPr>
                <w:rFonts w:ascii="Times" w:eastAsia="Batang" w:hAnsi="Times" w:cs="Times New Roman"/>
                <w:bCs/>
                <w:szCs w:val="24"/>
                <w:lang w:val="en-CA" w:eastAsia="zh-CN"/>
              </w:rPr>
              <w:t xml:space="preserve">Alt2: Support RRC-based switching between </w:t>
            </w:r>
            <w:proofErr w:type="spellStart"/>
            <w:r w:rsidRPr="001108C0">
              <w:rPr>
                <w:rFonts w:ascii="Times" w:eastAsia="Batang" w:hAnsi="Times" w:cs="Times New Roman"/>
                <w:bCs/>
                <w:szCs w:val="24"/>
                <w:lang w:val="en-CA" w:eastAsia="zh-CN"/>
              </w:rPr>
              <w:t>SDM</w:t>
            </w:r>
            <w:proofErr w:type="spellEnd"/>
            <w:r w:rsidRPr="001108C0">
              <w:rPr>
                <w:rFonts w:ascii="Times" w:eastAsia="Batang" w:hAnsi="Times" w:cs="Times New Roman"/>
                <w:bCs/>
                <w:szCs w:val="24"/>
                <w:lang w:val="en-CA" w:eastAsia="zh-CN"/>
              </w:rPr>
              <w:t xml:space="preserve"> scheme of single-DCI based </w:t>
            </w:r>
            <w:proofErr w:type="spellStart"/>
            <w:r w:rsidRPr="001108C0">
              <w:rPr>
                <w:rFonts w:ascii="Times" w:eastAsia="Batang" w:hAnsi="Times" w:cs="Times New Roman"/>
                <w:bCs/>
                <w:szCs w:val="24"/>
                <w:lang w:val="en-CA" w:eastAsia="zh-CN"/>
              </w:rPr>
              <w:t>STxMP</w:t>
            </w:r>
            <w:proofErr w:type="spellEnd"/>
            <w:r w:rsidRPr="001108C0">
              <w:rPr>
                <w:rFonts w:ascii="Times" w:eastAsia="Batang" w:hAnsi="Times" w:cs="Times New Roman"/>
                <w:bCs/>
                <w:szCs w:val="24"/>
                <w:lang w:val="en-CA" w:eastAsia="zh-CN"/>
              </w:rPr>
              <w:t xml:space="preserve"> PUSCH and Rel-17 mTRP PUSCH TDM scheme</w:t>
            </w:r>
          </w:p>
          <w:p w14:paraId="69AEF015" w14:textId="77777777" w:rsidR="00D03A0B" w:rsidRPr="001108C0" w:rsidRDefault="00D03A0B" w:rsidP="00627899">
            <w:pPr>
              <w:overflowPunct w:val="0"/>
              <w:autoSpaceDE w:val="0"/>
              <w:autoSpaceDN w:val="0"/>
              <w:adjustRightInd w:val="0"/>
              <w:textAlignment w:val="baseline"/>
              <w:rPr>
                <w:rStyle w:val="ab"/>
                <w:rFonts w:ascii="Times New Roman" w:eastAsia="Malgun Gothic" w:hAnsi="Times New Roman" w:cs="Times New Roman"/>
                <w:lang w:val="en-CA"/>
              </w:rPr>
            </w:pPr>
          </w:p>
          <w:p w14:paraId="773D3A54" w14:textId="77777777" w:rsidR="00D03A0B" w:rsidRPr="00167A71" w:rsidRDefault="00D03A0B" w:rsidP="00627899">
            <w:pPr>
              <w:rPr>
                <w:rFonts w:ascii="Times" w:eastAsia="Batang" w:hAnsi="Times" w:cs="Times"/>
                <w:b/>
                <w:bCs/>
                <w:highlight w:val="green"/>
                <w:lang w:val="en-CA" w:eastAsia="zh-CN"/>
              </w:rPr>
            </w:pPr>
            <w:proofErr w:type="gramStart"/>
            <w:r w:rsidRPr="00167A71">
              <w:rPr>
                <w:rFonts w:ascii="Times" w:eastAsia="Batang" w:hAnsi="Times" w:cs="Times"/>
                <w:b/>
                <w:bCs/>
                <w:highlight w:val="green"/>
                <w:lang w:val="en-CA" w:eastAsia="zh-CN"/>
              </w:rPr>
              <w:t>Agreement</w:t>
            </w:r>
            <w:r w:rsidRPr="00695E69">
              <w:rPr>
                <w:rStyle w:val="ab"/>
                <w:rFonts w:ascii="Times New Roman" w:eastAsiaTheme="minorEastAsia" w:hAnsi="Times New Roman" w:cs="Times New Roman"/>
              </w:rPr>
              <w:t>(</w:t>
            </w:r>
            <w:proofErr w:type="gramEnd"/>
            <w:r w:rsidRPr="00695E69">
              <w:rPr>
                <w:rStyle w:val="ab"/>
                <w:rFonts w:ascii="Times New Roman" w:eastAsiaTheme="minorEastAsia" w:hAnsi="Times New Roman" w:cs="Times New Roman"/>
              </w:rPr>
              <w:t>RAN2 RRC)</w:t>
            </w:r>
          </w:p>
          <w:p w14:paraId="02F3AD84" w14:textId="77777777" w:rsidR="00D03A0B" w:rsidRPr="00167A71" w:rsidRDefault="00D03A0B" w:rsidP="00627899">
            <w:pPr>
              <w:rPr>
                <w:rFonts w:ascii="Times" w:eastAsia="Batang" w:hAnsi="Times" w:cs="Times"/>
                <w:bCs/>
                <w:lang w:val="en-GB" w:eastAsia="en-US"/>
              </w:rPr>
            </w:pPr>
            <w:r w:rsidRPr="00167A71">
              <w:rPr>
                <w:rFonts w:ascii="Times" w:eastAsia="Batang" w:hAnsi="Times" w:cs="Times"/>
                <w:bCs/>
                <w:lang w:val="en-GB" w:eastAsia="en-US"/>
              </w:rPr>
              <w:t xml:space="preserve">Support </w:t>
            </w:r>
            <w:proofErr w:type="spellStart"/>
            <w:r w:rsidRPr="00167A71">
              <w:rPr>
                <w:rFonts w:ascii="Times" w:eastAsia="Batang" w:hAnsi="Times" w:cs="Times"/>
                <w:bCs/>
                <w:lang w:val="en-GB" w:eastAsia="en-US"/>
              </w:rPr>
              <w:t>SFN</w:t>
            </w:r>
            <w:proofErr w:type="spellEnd"/>
            <w:r w:rsidRPr="00167A71">
              <w:rPr>
                <w:rFonts w:ascii="Times" w:eastAsia="Batang" w:hAnsi="Times" w:cs="Times"/>
                <w:bCs/>
                <w:lang w:val="en-GB" w:eastAsia="en-US"/>
              </w:rPr>
              <w:t xml:space="preserve">-based transmission scheme for </w:t>
            </w:r>
            <w:proofErr w:type="spellStart"/>
            <w:r w:rsidRPr="00167A71">
              <w:rPr>
                <w:rFonts w:ascii="Times" w:eastAsia="Batang" w:hAnsi="Times" w:cs="Times"/>
                <w:bCs/>
                <w:lang w:val="en-GB" w:eastAsia="en-US"/>
              </w:rPr>
              <w:t>STxMP</w:t>
            </w:r>
            <w:proofErr w:type="spellEnd"/>
            <w:r w:rsidRPr="00167A71">
              <w:rPr>
                <w:rFonts w:ascii="Times" w:eastAsia="Batang" w:hAnsi="Times" w:cs="Times"/>
                <w:bCs/>
                <w:lang w:val="en-GB" w:eastAsia="en-US"/>
              </w:rPr>
              <w:t xml:space="preserve"> PUSCH transmission in single-DCI based mTRP system in Rel-18</w:t>
            </w:r>
          </w:p>
          <w:p w14:paraId="59546450" w14:textId="77777777" w:rsidR="00D03A0B" w:rsidRPr="00695E69" w:rsidRDefault="00D03A0B" w:rsidP="00627899">
            <w:pPr>
              <w:overflowPunct w:val="0"/>
              <w:autoSpaceDE w:val="0"/>
              <w:autoSpaceDN w:val="0"/>
              <w:adjustRightInd w:val="0"/>
              <w:textAlignment w:val="baseline"/>
              <w:rPr>
                <w:rStyle w:val="ab"/>
                <w:rFonts w:ascii="Times New Roman" w:eastAsia="Malgun Gothic" w:hAnsi="Times New Roman" w:cs="Times New Roman"/>
                <w:b w:val="0"/>
                <w:bCs w:val="0"/>
                <w:lang w:val="en-GB"/>
              </w:rPr>
            </w:pPr>
          </w:p>
        </w:tc>
      </w:tr>
      <w:tr w:rsidR="00D03A0B" w:rsidRPr="00695E69" w14:paraId="7417B507" w14:textId="77777777" w:rsidTr="00627899">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1D511" w14:textId="77777777" w:rsidR="00D03A0B" w:rsidRPr="00695E69" w:rsidRDefault="00D03A0B" w:rsidP="00627899">
            <w:pPr>
              <w:jc w:val="center"/>
              <w:rPr>
                <w:rStyle w:val="ab"/>
                <w:rFonts w:ascii="Times New Roman" w:hAnsi="Times New Roman" w:cs="Times New Roman"/>
                <w:highlight w:val="green"/>
              </w:rPr>
            </w:pPr>
            <w:r w:rsidRPr="00695E69">
              <w:rPr>
                <w:rStyle w:val="ab"/>
                <w:rFonts w:ascii="Times New Roman" w:hAnsi="Times New Roman" w:cs="Times New Roman"/>
              </w:rPr>
              <w:lastRenderedPageBreak/>
              <w:t>RAN1#110</w:t>
            </w:r>
          </w:p>
        </w:tc>
      </w:tr>
      <w:tr w:rsidR="00D03A0B" w:rsidRPr="00695E69" w14:paraId="6113502F" w14:textId="77777777" w:rsidTr="00627899">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E5CDC1" w14:textId="77777777" w:rsidR="00D03A0B" w:rsidRPr="00695E69" w:rsidRDefault="00D03A0B" w:rsidP="00627899">
            <w:pPr>
              <w:jc w:val="center"/>
              <w:rPr>
                <w:rFonts w:ascii="Times New Roman" w:hAnsi="Times New Roman" w:cs="Times New Roman"/>
                <w:b/>
                <w:bCs/>
                <w:highlight w:val="green"/>
                <w:lang w:eastAsia="en-US"/>
              </w:rPr>
            </w:pPr>
            <w:proofErr w:type="spellStart"/>
            <w:r w:rsidRPr="00695E69">
              <w:rPr>
                <w:rStyle w:val="ab"/>
                <w:rFonts w:ascii="Times New Roman" w:hAnsi="Times New Roman" w:cs="Times New Roman"/>
              </w:rPr>
              <w:t>RAN1#109e</w:t>
            </w:r>
            <w:proofErr w:type="spellEnd"/>
          </w:p>
        </w:tc>
      </w:tr>
    </w:tbl>
    <w:p w14:paraId="37BE6E0A" w14:textId="1F903A7F" w:rsidR="00EC0861" w:rsidRDefault="00EC0861">
      <w:pPr>
        <w:rPr>
          <w:szCs w:val="22"/>
        </w:rPr>
      </w:pPr>
    </w:p>
    <w:p w14:paraId="58EA778A" w14:textId="37678322" w:rsidR="00EC0861" w:rsidRDefault="00EC0861" w:rsidP="00EC0861">
      <w:pPr>
        <w:pStyle w:val="2"/>
        <w:ind w:hanging="294"/>
        <w:rPr>
          <w:rFonts w:cs="Arial"/>
        </w:rPr>
      </w:pPr>
      <w:r>
        <w:rPr>
          <w:rFonts w:cs="Arial"/>
        </w:rPr>
        <w:t>8Tx UL (</w:t>
      </w:r>
      <w:r w:rsidRPr="00EC0861">
        <w:rPr>
          <w:rFonts w:cs="Arial"/>
        </w:rPr>
        <w:t>SRI/</w:t>
      </w:r>
      <w:proofErr w:type="spellStart"/>
      <w:r w:rsidRPr="00EC0861">
        <w:rPr>
          <w:rFonts w:cs="Arial"/>
        </w:rPr>
        <w:t>TPMI</w:t>
      </w:r>
      <w:proofErr w:type="spellEnd"/>
      <w:r w:rsidRPr="00EC0861">
        <w:rPr>
          <w:rFonts w:cs="Arial"/>
        </w:rPr>
        <w:t xml:space="preserve"> enhancement for enabling 8 TX UL</w:t>
      </w:r>
      <w:r>
        <w:rPr>
          <w:rFonts w:cs="Arial"/>
        </w:rPr>
        <w:t>)</w:t>
      </w:r>
    </w:p>
    <w:p w14:paraId="1E753363" w14:textId="77777777" w:rsidR="00AE2DF9" w:rsidRPr="00AE2DF9" w:rsidRDefault="00AE2DF9" w:rsidP="00AE2DF9">
      <w:pPr>
        <w:rPr>
          <w:b/>
          <w:bCs/>
          <w:u w:val="single"/>
        </w:rPr>
      </w:pPr>
      <w:r w:rsidRPr="00AE2DF9">
        <w:rPr>
          <w:b/>
          <w:bCs/>
          <w:u w:val="single"/>
        </w:rPr>
        <w:t>RAN1 Meeting #112</w:t>
      </w:r>
    </w:p>
    <w:p w14:paraId="114121E7" w14:textId="77777777" w:rsidR="00AE2DF9" w:rsidRPr="00375E89" w:rsidRDefault="00AE2DF9" w:rsidP="00AE2DF9">
      <w:pPr>
        <w:spacing w:after="0"/>
        <w:contextualSpacing/>
        <w:rPr>
          <w:rFonts w:ascii="Times" w:eastAsia="Gulim" w:hAnsi="Times" w:cs="Times"/>
          <w:highlight w:val="green"/>
        </w:rPr>
      </w:pPr>
      <w:r w:rsidRPr="00375E89">
        <w:rPr>
          <w:rFonts w:ascii="Times" w:eastAsia="Gulim" w:hAnsi="Times" w:cs="Times"/>
          <w:b/>
          <w:bCs/>
          <w:highlight w:val="green"/>
          <w:shd w:val="clear" w:color="auto" w:fill="FFFF00"/>
        </w:rPr>
        <w:t>Agreement</w:t>
      </w:r>
    </w:p>
    <w:p w14:paraId="0ABE5298" w14:textId="77777777" w:rsidR="00AE2DF9" w:rsidRPr="00EB50EF" w:rsidRDefault="00AE2DF9" w:rsidP="00AE2DF9">
      <w:pPr>
        <w:pStyle w:val="af8"/>
        <w:spacing w:before="0" w:after="0" w:line="240" w:lineRule="auto"/>
        <w:contextualSpacing/>
        <w:rPr>
          <w:b w:val="0"/>
        </w:rPr>
      </w:pPr>
      <w:r w:rsidRPr="00EB50EF">
        <w:rPr>
          <w:b w:val="0"/>
        </w:rPr>
        <w:t>For fully coherent uplink precoding by an 8TX UE, based on NR Rel-15 single panel DL Type I codebook, the following pairs of (</w:t>
      </w:r>
      <w:proofErr w:type="spellStart"/>
      <w:r w:rsidRPr="00EB50EF">
        <w:rPr>
          <w:b w:val="0"/>
        </w:rPr>
        <w:t>N1</w:t>
      </w:r>
      <w:proofErr w:type="spellEnd"/>
      <w:r w:rsidRPr="00EB50EF">
        <w:rPr>
          <w:b w:val="0"/>
        </w:rPr>
        <w:t xml:space="preserve">, </w:t>
      </w:r>
      <w:proofErr w:type="spellStart"/>
      <w:r w:rsidRPr="00EB50EF">
        <w:rPr>
          <w:b w:val="0"/>
        </w:rPr>
        <w:t>N2</w:t>
      </w:r>
      <w:proofErr w:type="spellEnd"/>
      <w:r w:rsidRPr="00EB50EF">
        <w:rPr>
          <w:b w:val="0"/>
        </w:rPr>
        <w:t>) values are supported,</w:t>
      </w:r>
    </w:p>
    <w:p w14:paraId="4273431F" w14:textId="77777777" w:rsidR="00AE2DF9" w:rsidRPr="00EB50EF" w:rsidRDefault="00AE2DF9">
      <w:pPr>
        <w:pStyle w:val="ad"/>
        <w:numPr>
          <w:ilvl w:val="0"/>
          <w:numId w:val="81"/>
        </w:numPr>
        <w:suppressAutoHyphens w:val="0"/>
        <w:spacing w:after="0" w:line="240" w:lineRule="auto"/>
        <w:rPr>
          <w:rFonts w:ascii="Times New Roman" w:hAnsi="Times New Roman"/>
          <w:sz w:val="18"/>
        </w:rPr>
      </w:pPr>
      <w:r w:rsidRPr="00EB50EF">
        <w:rPr>
          <w:rFonts w:ascii="Times New Roman" w:hAnsi="Times New Roman"/>
          <w:sz w:val="20"/>
          <w:szCs w:val="20"/>
        </w:rPr>
        <w:t>(</w:t>
      </w:r>
      <w:proofErr w:type="spellStart"/>
      <w:r w:rsidRPr="00EB50EF">
        <w:rPr>
          <w:rFonts w:ascii="Times New Roman" w:hAnsi="Times New Roman"/>
          <w:sz w:val="20"/>
          <w:szCs w:val="20"/>
        </w:rPr>
        <w:t>N1</w:t>
      </w:r>
      <w:proofErr w:type="spellEnd"/>
      <w:r w:rsidRPr="00EB50EF">
        <w:rPr>
          <w:rFonts w:ascii="Times New Roman" w:hAnsi="Times New Roman"/>
          <w:sz w:val="20"/>
          <w:szCs w:val="20"/>
        </w:rPr>
        <w:t xml:space="preserve">, </w:t>
      </w:r>
      <w:proofErr w:type="spellStart"/>
      <w:r w:rsidRPr="00EB50EF">
        <w:rPr>
          <w:rFonts w:ascii="Times New Roman" w:hAnsi="Times New Roman"/>
          <w:sz w:val="20"/>
          <w:szCs w:val="20"/>
        </w:rPr>
        <w:t>N2</w:t>
      </w:r>
      <w:proofErr w:type="spellEnd"/>
      <w:r w:rsidRPr="00EB50EF">
        <w:rPr>
          <w:rFonts w:ascii="Times New Roman" w:hAnsi="Times New Roman"/>
          <w:sz w:val="20"/>
          <w:szCs w:val="20"/>
        </w:rPr>
        <w:t>) = (4, 1)</w:t>
      </w:r>
    </w:p>
    <w:p w14:paraId="5AE2D50D" w14:textId="77777777" w:rsidR="00AE2DF9" w:rsidRPr="00EB50EF" w:rsidRDefault="00AE2DF9">
      <w:pPr>
        <w:pStyle w:val="ad"/>
        <w:numPr>
          <w:ilvl w:val="0"/>
          <w:numId w:val="81"/>
        </w:numPr>
        <w:suppressAutoHyphens w:val="0"/>
        <w:spacing w:after="0" w:line="240" w:lineRule="auto"/>
        <w:rPr>
          <w:rFonts w:ascii="Times New Roman" w:hAnsi="Times New Roman"/>
          <w:sz w:val="20"/>
          <w:szCs w:val="20"/>
        </w:rPr>
      </w:pPr>
      <w:r w:rsidRPr="00EB50EF">
        <w:rPr>
          <w:rFonts w:ascii="Times New Roman" w:hAnsi="Times New Roman"/>
          <w:sz w:val="20"/>
          <w:szCs w:val="20"/>
        </w:rPr>
        <w:lastRenderedPageBreak/>
        <w:t>(</w:t>
      </w:r>
      <w:proofErr w:type="spellStart"/>
      <w:r w:rsidRPr="00EB50EF">
        <w:rPr>
          <w:rFonts w:ascii="Times New Roman" w:hAnsi="Times New Roman"/>
          <w:sz w:val="20"/>
          <w:szCs w:val="20"/>
        </w:rPr>
        <w:t>N1</w:t>
      </w:r>
      <w:proofErr w:type="spellEnd"/>
      <w:r w:rsidRPr="00EB50EF">
        <w:rPr>
          <w:rFonts w:ascii="Times New Roman" w:hAnsi="Times New Roman"/>
          <w:sz w:val="20"/>
          <w:szCs w:val="20"/>
        </w:rPr>
        <w:t xml:space="preserve">, </w:t>
      </w:r>
      <w:proofErr w:type="spellStart"/>
      <w:r w:rsidRPr="00EB50EF">
        <w:rPr>
          <w:rFonts w:ascii="Times New Roman" w:hAnsi="Times New Roman"/>
          <w:sz w:val="20"/>
          <w:szCs w:val="20"/>
        </w:rPr>
        <w:t>N2</w:t>
      </w:r>
      <w:proofErr w:type="spellEnd"/>
      <w:r w:rsidRPr="00EB50EF">
        <w:rPr>
          <w:rFonts w:ascii="Times New Roman" w:hAnsi="Times New Roman"/>
          <w:sz w:val="20"/>
          <w:szCs w:val="20"/>
        </w:rPr>
        <w:t>) = (2, 2)</w:t>
      </w:r>
    </w:p>
    <w:p w14:paraId="4B1436ED" w14:textId="77777777" w:rsidR="00AE2DF9" w:rsidRPr="00EB50EF" w:rsidRDefault="00AE2DF9" w:rsidP="00AE2DF9">
      <w:pPr>
        <w:spacing w:after="0"/>
        <w:contextualSpacing/>
        <w:rPr>
          <w:rFonts w:ascii="Times" w:hAnsi="Times"/>
        </w:rPr>
      </w:pPr>
      <w:r w:rsidRPr="00EB50EF">
        <w:t>A pair of (</w:t>
      </w:r>
      <w:proofErr w:type="spellStart"/>
      <w:r w:rsidRPr="00EB50EF">
        <w:t>N1</w:t>
      </w:r>
      <w:proofErr w:type="spellEnd"/>
      <w:r w:rsidRPr="00EB50EF">
        <w:t xml:space="preserve">, </w:t>
      </w:r>
      <w:proofErr w:type="spellStart"/>
      <w:r w:rsidRPr="00EB50EF">
        <w:t>N2</w:t>
      </w:r>
      <w:proofErr w:type="spellEnd"/>
      <w:r w:rsidRPr="00EB50EF">
        <w:t>) can be configured with subject to UE capability.</w:t>
      </w:r>
    </w:p>
    <w:p w14:paraId="618C0ED1" w14:textId="77777777" w:rsidR="00AE2DF9" w:rsidRPr="00E367AA" w:rsidRDefault="00AE2DF9" w:rsidP="00AE2DF9">
      <w:pPr>
        <w:spacing w:after="0"/>
        <w:contextualSpacing/>
        <w:rPr>
          <w:highlight w:val="cyan"/>
        </w:rPr>
      </w:pPr>
      <w:r w:rsidRPr="00E367AA">
        <w:rPr>
          <w:highlight w:val="cyan"/>
        </w:rPr>
        <w:t xml:space="preserve">“RAN2 impact: </w:t>
      </w:r>
      <w:r>
        <w:rPr>
          <w:highlight w:val="cyan"/>
        </w:rPr>
        <w:t>RRC Codebook configuration based on (</w:t>
      </w:r>
      <w:proofErr w:type="spellStart"/>
      <w:r>
        <w:rPr>
          <w:highlight w:val="cyan"/>
        </w:rPr>
        <w:t>N</w:t>
      </w:r>
      <w:proofErr w:type="gramStart"/>
      <w:r>
        <w:rPr>
          <w:highlight w:val="cyan"/>
        </w:rPr>
        <w:t>1,N</w:t>
      </w:r>
      <w:proofErr w:type="gramEnd"/>
      <w:r>
        <w:rPr>
          <w:highlight w:val="cyan"/>
        </w:rPr>
        <w:t>2</w:t>
      </w:r>
      <w:proofErr w:type="spellEnd"/>
      <w:r>
        <w:rPr>
          <w:highlight w:val="cyan"/>
        </w:rPr>
        <w:t>)</w:t>
      </w:r>
      <w:r w:rsidRPr="00E367AA">
        <w:rPr>
          <w:highlight w:val="cyan"/>
        </w:rPr>
        <w:t>”</w:t>
      </w:r>
    </w:p>
    <w:p w14:paraId="55215745" w14:textId="77777777" w:rsidR="00AE2DF9" w:rsidRPr="00E367AA" w:rsidRDefault="00AE2DF9" w:rsidP="00AE2DF9">
      <w:pPr>
        <w:tabs>
          <w:tab w:val="left" w:pos="0"/>
        </w:tabs>
        <w:spacing w:after="0"/>
        <w:contextualSpacing/>
        <w:jc w:val="both"/>
        <w:rPr>
          <w:rStyle w:val="ab"/>
          <w:rFonts w:eastAsia="DengXian"/>
          <w:color w:val="000000"/>
          <w:lang w:eastAsia="zh-CN"/>
        </w:rPr>
      </w:pPr>
      <w:r w:rsidRPr="00E367AA">
        <w:rPr>
          <w:highlight w:val="cyan"/>
        </w:rPr>
        <w:t>“RAN4 impact: none”</w:t>
      </w:r>
    </w:p>
    <w:p w14:paraId="7B1DC8C1" w14:textId="77777777" w:rsidR="00AE2DF9" w:rsidRDefault="00AE2DF9" w:rsidP="00AE2DF9">
      <w:pPr>
        <w:spacing w:after="0"/>
        <w:contextualSpacing/>
        <w:rPr>
          <w:b/>
          <w:bCs/>
          <w:iCs/>
          <w:highlight w:val="green"/>
        </w:rPr>
      </w:pPr>
    </w:p>
    <w:p w14:paraId="40AB9A63" w14:textId="77777777" w:rsidR="00AE2DF9" w:rsidRPr="00EB50EF" w:rsidRDefault="00AE2DF9" w:rsidP="00AE2DF9">
      <w:pPr>
        <w:spacing w:after="0"/>
        <w:contextualSpacing/>
        <w:rPr>
          <w:b/>
          <w:bCs/>
          <w:iCs/>
          <w:highlight w:val="green"/>
        </w:rPr>
      </w:pPr>
      <w:r w:rsidRPr="00EB50EF">
        <w:rPr>
          <w:b/>
          <w:bCs/>
          <w:iCs/>
          <w:highlight w:val="green"/>
        </w:rPr>
        <w:t>Agreement</w:t>
      </w:r>
    </w:p>
    <w:p w14:paraId="124E8EA0" w14:textId="77777777" w:rsidR="00AE2DF9" w:rsidRPr="00EB50EF" w:rsidRDefault="00AE2DF9" w:rsidP="00AE2DF9">
      <w:pPr>
        <w:pStyle w:val="af8"/>
        <w:spacing w:before="0" w:after="0" w:line="240" w:lineRule="auto"/>
        <w:contextualSpacing/>
        <w:rPr>
          <w:b w:val="0"/>
          <w:bCs w:val="0"/>
          <w:iCs/>
        </w:rPr>
      </w:pPr>
      <w:r w:rsidRPr="00EB50EF">
        <w:rPr>
          <w:b w:val="0"/>
          <w:iCs/>
        </w:rPr>
        <w:t>Fully coherent uplink precoding by an 8TX UE, based on NR Rel-15 single panel DL Type I codebook</w:t>
      </w:r>
    </w:p>
    <w:p w14:paraId="6AC24E9D" w14:textId="77777777" w:rsidR="00AE2DF9" w:rsidRPr="00EB50EF" w:rsidRDefault="00AE2DF9">
      <w:pPr>
        <w:pStyle w:val="ad"/>
        <w:numPr>
          <w:ilvl w:val="0"/>
          <w:numId w:val="82"/>
        </w:numPr>
        <w:suppressAutoHyphens w:val="0"/>
        <w:autoSpaceDE w:val="0"/>
        <w:autoSpaceDN w:val="0"/>
        <w:snapToGrid w:val="0"/>
        <w:spacing w:after="0" w:line="240" w:lineRule="auto"/>
        <w:rPr>
          <w:rFonts w:ascii="Times New Roman" w:hAnsi="Times New Roman"/>
          <w:iCs/>
          <w:sz w:val="20"/>
          <w:szCs w:val="20"/>
        </w:rPr>
      </w:pPr>
      <w:r w:rsidRPr="00EB50EF">
        <w:rPr>
          <w:rFonts w:ascii="Times New Roman" w:hAnsi="Times New Roman"/>
          <w:iCs/>
          <w:sz w:val="20"/>
          <w:szCs w:val="20"/>
        </w:rPr>
        <w:t>Precoding matrices generated according to (</w:t>
      </w:r>
      <w:proofErr w:type="spellStart"/>
      <w:r w:rsidRPr="00EB50EF">
        <w:rPr>
          <w:rFonts w:ascii="Times New Roman" w:hAnsi="Times New Roman"/>
          <w:iCs/>
          <w:sz w:val="20"/>
          <w:szCs w:val="20"/>
        </w:rPr>
        <w:t>O1</w:t>
      </w:r>
      <w:proofErr w:type="spellEnd"/>
      <w:r w:rsidRPr="00EB50EF">
        <w:rPr>
          <w:rFonts w:ascii="Times New Roman" w:hAnsi="Times New Roman"/>
          <w:iCs/>
          <w:sz w:val="20"/>
          <w:szCs w:val="20"/>
        </w:rPr>
        <w:t xml:space="preserve">, </w:t>
      </w:r>
      <w:proofErr w:type="spellStart"/>
      <w:r w:rsidRPr="00EB50EF">
        <w:rPr>
          <w:rFonts w:ascii="Times New Roman" w:hAnsi="Times New Roman"/>
          <w:iCs/>
          <w:sz w:val="20"/>
          <w:szCs w:val="20"/>
        </w:rPr>
        <w:t>O2</w:t>
      </w:r>
      <w:proofErr w:type="spellEnd"/>
      <w:r w:rsidRPr="00EB50EF">
        <w:rPr>
          <w:rFonts w:ascii="Times New Roman" w:hAnsi="Times New Roman"/>
          <w:iCs/>
          <w:sz w:val="20"/>
          <w:szCs w:val="20"/>
        </w:rPr>
        <w:t>) = (1, 1) is supported</w:t>
      </w:r>
    </w:p>
    <w:p w14:paraId="3B4EC99B" w14:textId="77777777" w:rsidR="00AE2DF9" w:rsidRPr="00EB50EF" w:rsidRDefault="00AE2DF9">
      <w:pPr>
        <w:pStyle w:val="ad"/>
        <w:numPr>
          <w:ilvl w:val="0"/>
          <w:numId w:val="82"/>
        </w:numPr>
        <w:suppressAutoHyphens w:val="0"/>
        <w:autoSpaceDE w:val="0"/>
        <w:autoSpaceDN w:val="0"/>
        <w:snapToGrid w:val="0"/>
        <w:spacing w:after="0" w:line="240" w:lineRule="auto"/>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w:t>
      </w:r>
      <w:proofErr w:type="spellStart"/>
      <w:r w:rsidRPr="00EB50EF">
        <w:rPr>
          <w:rFonts w:ascii="Times New Roman" w:hAnsi="Times New Roman"/>
          <w:iCs/>
          <w:sz w:val="20"/>
          <w:szCs w:val="20"/>
        </w:rPr>
        <w:t>O1</w:t>
      </w:r>
      <w:proofErr w:type="spellEnd"/>
      <w:r w:rsidRPr="00EB50EF">
        <w:rPr>
          <w:rFonts w:ascii="Times New Roman" w:hAnsi="Times New Roman"/>
          <w:iCs/>
          <w:sz w:val="20"/>
          <w:szCs w:val="20"/>
        </w:rPr>
        <w:t xml:space="preserve">, </w:t>
      </w:r>
      <w:proofErr w:type="spellStart"/>
      <w:r w:rsidRPr="00EB50EF">
        <w:rPr>
          <w:rFonts w:ascii="Times New Roman" w:hAnsi="Times New Roman"/>
          <w:iCs/>
          <w:sz w:val="20"/>
          <w:szCs w:val="20"/>
        </w:rPr>
        <w:t>O2</w:t>
      </w:r>
      <w:proofErr w:type="spellEnd"/>
      <w:r w:rsidRPr="00EB50EF">
        <w:rPr>
          <w:rFonts w:ascii="Times New Roman" w:hAnsi="Times New Roman"/>
          <w:iCs/>
          <w:sz w:val="20"/>
          <w:szCs w:val="20"/>
        </w:rPr>
        <w:t xml:space="preserve">) where </w:t>
      </w:r>
      <w:proofErr w:type="spellStart"/>
      <w:r w:rsidRPr="00EB50EF">
        <w:rPr>
          <w:rFonts w:ascii="Times New Roman" w:hAnsi="Times New Roman"/>
          <w:iCs/>
          <w:sz w:val="20"/>
          <w:szCs w:val="20"/>
        </w:rPr>
        <w:t>O1</w:t>
      </w:r>
      <w:proofErr w:type="spellEnd"/>
      <w:r w:rsidRPr="00EB50EF">
        <w:rPr>
          <w:rFonts w:ascii="Times New Roman" w:hAnsi="Times New Roman"/>
          <w:iCs/>
          <w:sz w:val="20"/>
          <w:szCs w:val="20"/>
        </w:rPr>
        <w:t xml:space="preserve">&gt;1 or </w:t>
      </w:r>
      <w:proofErr w:type="spellStart"/>
      <w:r w:rsidRPr="00EB50EF">
        <w:rPr>
          <w:rFonts w:ascii="Times New Roman" w:hAnsi="Times New Roman"/>
          <w:iCs/>
          <w:sz w:val="20"/>
          <w:szCs w:val="20"/>
        </w:rPr>
        <w:t>O2</w:t>
      </w:r>
      <w:proofErr w:type="spellEnd"/>
      <w:r w:rsidRPr="00EB50EF">
        <w:rPr>
          <w:rFonts w:ascii="Times New Roman" w:hAnsi="Times New Roman"/>
          <w:iCs/>
          <w:sz w:val="20"/>
          <w:szCs w:val="20"/>
        </w:rPr>
        <w:t>&gt;1</w:t>
      </w:r>
    </w:p>
    <w:p w14:paraId="589920B7" w14:textId="77777777" w:rsidR="00AE2DF9" w:rsidRPr="00EB50EF" w:rsidRDefault="00AE2DF9">
      <w:pPr>
        <w:pStyle w:val="ad"/>
        <w:numPr>
          <w:ilvl w:val="1"/>
          <w:numId w:val="82"/>
        </w:numPr>
        <w:suppressAutoHyphens w:val="0"/>
        <w:autoSpaceDE w:val="0"/>
        <w:autoSpaceDN w:val="0"/>
        <w:snapToGrid w:val="0"/>
        <w:spacing w:after="0" w:line="240" w:lineRule="auto"/>
        <w:rPr>
          <w:rFonts w:ascii="Times New Roman" w:hAnsi="Times New Roman"/>
          <w:iCs/>
          <w:sz w:val="20"/>
          <w:szCs w:val="20"/>
        </w:rPr>
      </w:pPr>
      <w:r w:rsidRPr="00EB50EF">
        <w:rPr>
          <w:rFonts w:ascii="Times New Roman" w:hAnsi="Times New Roman"/>
          <w:iCs/>
          <w:sz w:val="20"/>
          <w:szCs w:val="20"/>
        </w:rPr>
        <w:t>Subject to UE capability</w:t>
      </w:r>
    </w:p>
    <w:p w14:paraId="0588EB6B" w14:textId="77777777" w:rsidR="00AE2DF9" w:rsidRPr="00EB50EF" w:rsidRDefault="00AE2DF9">
      <w:pPr>
        <w:pStyle w:val="ad"/>
        <w:numPr>
          <w:ilvl w:val="0"/>
          <w:numId w:val="82"/>
        </w:numPr>
        <w:suppressAutoHyphens w:val="0"/>
        <w:autoSpaceDE w:val="0"/>
        <w:autoSpaceDN w:val="0"/>
        <w:snapToGrid w:val="0"/>
        <w:spacing w:after="0" w:line="240" w:lineRule="auto"/>
        <w:rPr>
          <w:rFonts w:ascii="Times New Roman" w:hAnsi="Times New Roman"/>
          <w:iCs/>
          <w:sz w:val="20"/>
          <w:szCs w:val="20"/>
        </w:rPr>
      </w:pPr>
      <w:r w:rsidRPr="00EB50EF">
        <w:rPr>
          <w:rFonts w:ascii="Times New Roman" w:hAnsi="Times New Roman"/>
          <w:iCs/>
          <w:sz w:val="20"/>
          <w:szCs w:val="20"/>
        </w:rPr>
        <w:t xml:space="preserve">FFS: Different </w:t>
      </w:r>
      <w:proofErr w:type="spellStart"/>
      <w:r w:rsidRPr="00EB50EF">
        <w:rPr>
          <w:rFonts w:ascii="Times New Roman" w:hAnsi="Times New Roman"/>
          <w:iCs/>
          <w:sz w:val="20"/>
          <w:szCs w:val="20"/>
        </w:rPr>
        <w:t>O1</w:t>
      </w:r>
      <w:proofErr w:type="spellEnd"/>
      <w:r w:rsidRPr="00EB50EF">
        <w:rPr>
          <w:rFonts w:ascii="Times New Roman" w:hAnsi="Times New Roman"/>
          <w:iCs/>
          <w:sz w:val="20"/>
          <w:szCs w:val="20"/>
        </w:rPr>
        <w:t xml:space="preserve">, </w:t>
      </w:r>
      <w:proofErr w:type="spellStart"/>
      <w:r w:rsidRPr="00EB50EF">
        <w:rPr>
          <w:rFonts w:ascii="Times New Roman" w:hAnsi="Times New Roman"/>
          <w:iCs/>
          <w:sz w:val="20"/>
          <w:szCs w:val="20"/>
        </w:rPr>
        <w:t>O2</w:t>
      </w:r>
      <w:proofErr w:type="spellEnd"/>
      <w:r w:rsidRPr="00EB50EF">
        <w:rPr>
          <w:rFonts w:ascii="Times New Roman" w:hAnsi="Times New Roman"/>
          <w:iCs/>
          <w:sz w:val="20"/>
          <w:szCs w:val="20"/>
        </w:rPr>
        <w:t xml:space="preserve"> values for different ranks</w:t>
      </w:r>
    </w:p>
    <w:p w14:paraId="70BC20AA" w14:textId="77777777" w:rsidR="00AE2DF9" w:rsidRPr="00677512" w:rsidRDefault="00AE2DF9" w:rsidP="00AE2DF9">
      <w:pPr>
        <w:spacing w:after="0"/>
        <w:contextualSpacing/>
        <w:rPr>
          <w:highlight w:val="cyan"/>
        </w:rPr>
      </w:pPr>
      <w:r w:rsidRPr="00677512">
        <w:rPr>
          <w:highlight w:val="cyan"/>
        </w:rPr>
        <w:t>“RAN2 impact: RRC Codebook configuration based on (</w:t>
      </w:r>
      <w:proofErr w:type="spellStart"/>
      <w:r>
        <w:rPr>
          <w:highlight w:val="cyan"/>
        </w:rPr>
        <w:t>O</w:t>
      </w:r>
      <w:proofErr w:type="gramStart"/>
      <w:r w:rsidRPr="00677512">
        <w:rPr>
          <w:highlight w:val="cyan"/>
        </w:rPr>
        <w:t>1,</w:t>
      </w:r>
      <w:r>
        <w:rPr>
          <w:highlight w:val="cyan"/>
        </w:rPr>
        <w:t>O</w:t>
      </w:r>
      <w:proofErr w:type="gramEnd"/>
      <w:r w:rsidRPr="00677512">
        <w:rPr>
          <w:highlight w:val="cyan"/>
        </w:rPr>
        <w:t>2</w:t>
      </w:r>
      <w:proofErr w:type="spellEnd"/>
      <w:r w:rsidRPr="00677512">
        <w:rPr>
          <w:highlight w:val="cyan"/>
        </w:rPr>
        <w:t>)”</w:t>
      </w:r>
    </w:p>
    <w:p w14:paraId="7C3E0DD2" w14:textId="77777777" w:rsidR="00AE2DF9" w:rsidRPr="00677512" w:rsidRDefault="00AE2DF9" w:rsidP="00AE2DF9">
      <w:pPr>
        <w:spacing w:after="0"/>
        <w:contextualSpacing/>
        <w:rPr>
          <w:b/>
          <w:bCs/>
          <w:highlight w:val="cyan"/>
        </w:rPr>
      </w:pPr>
      <w:r w:rsidRPr="00677512">
        <w:rPr>
          <w:highlight w:val="cyan"/>
        </w:rPr>
        <w:t>“RAN4 impact: none”</w:t>
      </w:r>
    </w:p>
    <w:p w14:paraId="73A51910" w14:textId="77777777" w:rsidR="00AE2DF9" w:rsidRPr="00677512" w:rsidRDefault="00AE2DF9" w:rsidP="00AE2DF9">
      <w:pPr>
        <w:tabs>
          <w:tab w:val="left" w:pos="720"/>
        </w:tabs>
        <w:snapToGrid w:val="0"/>
        <w:spacing w:after="0"/>
        <w:contextualSpacing/>
        <w:rPr>
          <w:iCs/>
        </w:rPr>
      </w:pPr>
    </w:p>
    <w:p w14:paraId="1FBF6AAF" w14:textId="77777777" w:rsidR="00AE2DF9" w:rsidRPr="00EB50EF" w:rsidRDefault="00AE2DF9" w:rsidP="00AE2DF9">
      <w:pPr>
        <w:snapToGrid w:val="0"/>
        <w:spacing w:after="0"/>
        <w:contextualSpacing/>
        <w:rPr>
          <w:rFonts w:ascii="Times" w:hAnsi="Times"/>
          <w:b/>
          <w:bCs/>
          <w:highlight w:val="green"/>
        </w:rPr>
      </w:pPr>
      <w:r>
        <w:rPr>
          <w:b/>
          <w:bCs/>
          <w:highlight w:val="green"/>
        </w:rPr>
        <w:t>Agreement</w:t>
      </w:r>
    </w:p>
    <w:p w14:paraId="0D6C7665" w14:textId="77777777" w:rsidR="00AE2DF9" w:rsidRPr="00EB50EF" w:rsidRDefault="00AE2DF9" w:rsidP="00AE2DF9">
      <w:pPr>
        <w:snapToGrid w:val="0"/>
        <w:spacing w:after="0"/>
        <w:contextualSpacing/>
      </w:pPr>
      <w:r w:rsidRPr="00EB50EF">
        <w:t>To support dual CW PUSCH transmission for rank&gt;4 by an 8TX UE, for MCS indication, support</w:t>
      </w:r>
    </w:p>
    <w:p w14:paraId="1506CAB9" w14:textId="77777777" w:rsidR="00AE2DF9" w:rsidRPr="00EB50EF" w:rsidRDefault="00AE2DF9">
      <w:pPr>
        <w:numPr>
          <w:ilvl w:val="0"/>
          <w:numId w:val="74"/>
        </w:numPr>
        <w:snapToGrid w:val="0"/>
        <w:spacing w:after="0"/>
        <w:contextualSpacing/>
      </w:pPr>
      <w:r w:rsidRPr="00EB50EF">
        <w:t xml:space="preserve"> Alt.2: A second </w:t>
      </w:r>
      <w:r w:rsidRPr="00EB50EF">
        <w:rPr>
          <w:lang w:eastAsia="zh-CN"/>
        </w:rPr>
        <w:t>MCS field (5 bits) is indicated for the second codeword</w:t>
      </w:r>
    </w:p>
    <w:p w14:paraId="409BE05E" w14:textId="77777777" w:rsidR="00AE2DF9" w:rsidRPr="00677512" w:rsidRDefault="00AE2DF9" w:rsidP="00AE2DF9">
      <w:pPr>
        <w:spacing w:after="0"/>
        <w:contextualSpacing/>
        <w:rPr>
          <w:highlight w:val="cyan"/>
        </w:rPr>
      </w:pPr>
      <w:bookmarkStart w:id="5" w:name="_Hlk128708080"/>
      <w:r w:rsidRPr="00677512">
        <w:rPr>
          <w:highlight w:val="cyan"/>
        </w:rPr>
        <w:t xml:space="preserve">“RAN2 impact: </w:t>
      </w:r>
      <w:r>
        <w:rPr>
          <w:highlight w:val="cyan"/>
        </w:rPr>
        <w:t>DCI presence configuration by RRC</w:t>
      </w:r>
      <w:r w:rsidRPr="00677512">
        <w:rPr>
          <w:highlight w:val="cyan"/>
        </w:rPr>
        <w:t>”</w:t>
      </w:r>
    </w:p>
    <w:p w14:paraId="36FB42BA" w14:textId="77777777" w:rsidR="00AE2DF9" w:rsidRPr="00677512" w:rsidRDefault="00AE2DF9" w:rsidP="00AE2DF9">
      <w:pPr>
        <w:spacing w:after="0"/>
        <w:contextualSpacing/>
        <w:rPr>
          <w:b/>
          <w:bCs/>
          <w:highlight w:val="cyan"/>
        </w:rPr>
      </w:pPr>
      <w:r w:rsidRPr="00677512">
        <w:rPr>
          <w:highlight w:val="cyan"/>
        </w:rPr>
        <w:t>“RAN4 impact: none”</w:t>
      </w:r>
    </w:p>
    <w:bookmarkEnd w:id="5"/>
    <w:p w14:paraId="603BA579" w14:textId="77777777" w:rsidR="00AE2DF9" w:rsidRDefault="00AE2DF9" w:rsidP="00AE2DF9">
      <w:pPr>
        <w:snapToGrid w:val="0"/>
        <w:spacing w:after="0"/>
        <w:contextualSpacing/>
        <w:rPr>
          <w:b/>
          <w:bCs/>
          <w:highlight w:val="green"/>
        </w:rPr>
      </w:pPr>
    </w:p>
    <w:p w14:paraId="6B47ECDE" w14:textId="77777777" w:rsidR="00AE2DF9" w:rsidRPr="00EB50EF" w:rsidRDefault="00AE2DF9" w:rsidP="00AE2DF9">
      <w:pPr>
        <w:snapToGrid w:val="0"/>
        <w:spacing w:after="0"/>
        <w:contextualSpacing/>
        <w:rPr>
          <w:rFonts w:ascii="Times" w:hAnsi="Times"/>
          <w:b/>
          <w:bCs/>
          <w:highlight w:val="green"/>
        </w:rPr>
      </w:pPr>
      <w:r w:rsidRPr="00EB50EF">
        <w:rPr>
          <w:b/>
          <w:bCs/>
          <w:highlight w:val="green"/>
        </w:rPr>
        <w:t>Agreement</w:t>
      </w:r>
    </w:p>
    <w:p w14:paraId="4156FFA7" w14:textId="77777777" w:rsidR="00AE2DF9" w:rsidRPr="00EB50EF" w:rsidRDefault="00AE2DF9" w:rsidP="00AE2DF9">
      <w:pPr>
        <w:snapToGrid w:val="0"/>
        <w:spacing w:after="0"/>
        <w:contextualSpacing/>
      </w:pPr>
      <w:r w:rsidRPr="00EB50EF">
        <w:t xml:space="preserve">To support dual CW PUSCH transmission for rank&gt;4 by an 8TX UE, a second set of </w:t>
      </w:r>
      <w:proofErr w:type="gramStart"/>
      <w:r w:rsidRPr="00EB50EF">
        <w:rPr>
          <w:lang w:eastAsia="zh-CN"/>
        </w:rPr>
        <w:t>NDI</w:t>
      </w:r>
      <w:proofErr w:type="gramEnd"/>
      <w:r w:rsidRPr="00EB50EF">
        <w:rPr>
          <w:lang w:eastAsia="zh-CN"/>
        </w:rPr>
        <w:t xml:space="preserve"> (1 bit) and RV (2 bits) fields are indicated.</w:t>
      </w:r>
      <w:r w:rsidRPr="00EB50EF">
        <w:t xml:space="preserve"> </w:t>
      </w:r>
    </w:p>
    <w:p w14:paraId="419A7F03" w14:textId="77777777" w:rsidR="00AE2DF9" w:rsidRPr="00EB50EF" w:rsidRDefault="00AE2DF9">
      <w:pPr>
        <w:numPr>
          <w:ilvl w:val="0"/>
          <w:numId w:val="74"/>
        </w:numPr>
        <w:snapToGrid w:val="0"/>
        <w:spacing w:after="0"/>
        <w:contextualSpacing/>
      </w:pPr>
      <w:r w:rsidRPr="00EB50EF">
        <w:t>FFS: Details on how to signal</w:t>
      </w:r>
    </w:p>
    <w:p w14:paraId="5F076BA8" w14:textId="77777777" w:rsidR="00AE2DF9" w:rsidRPr="00677512" w:rsidRDefault="00AE2DF9" w:rsidP="00AE2DF9">
      <w:pPr>
        <w:spacing w:after="0"/>
        <w:contextualSpacing/>
        <w:rPr>
          <w:highlight w:val="cyan"/>
        </w:rPr>
      </w:pPr>
      <w:r w:rsidRPr="00677512">
        <w:rPr>
          <w:highlight w:val="cyan"/>
        </w:rPr>
        <w:t>“RAN2 impact: DCI presence configuration by RRC”</w:t>
      </w:r>
    </w:p>
    <w:p w14:paraId="3AB9F681" w14:textId="77777777" w:rsidR="00AE2DF9" w:rsidRPr="00677512" w:rsidRDefault="00AE2DF9" w:rsidP="00AE2DF9">
      <w:pPr>
        <w:spacing w:after="0"/>
        <w:contextualSpacing/>
        <w:rPr>
          <w:highlight w:val="cyan"/>
        </w:rPr>
      </w:pPr>
      <w:r w:rsidRPr="00677512">
        <w:rPr>
          <w:highlight w:val="cyan"/>
        </w:rPr>
        <w:t>“RAN4 impact: none”</w:t>
      </w:r>
    </w:p>
    <w:p w14:paraId="0B3290FA" w14:textId="77777777" w:rsidR="00AE2DF9" w:rsidRDefault="00AE2DF9" w:rsidP="00AE2DF9">
      <w:pPr>
        <w:snapToGrid w:val="0"/>
        <w:spacing w:after="0"/>
        <w:contextualSpacing/>
        <w:rPr>
          <w:b/>
          <w:bCs/>
          <w:highlight w:val="green"/>
        </w:rPr>
      </w:pPr>
    </w:p>
    <w:p w14:paraId="2DF07FB1" w14:textId="77777777" w:rsidR="00AE2DF9" w:rsidRPr="00EB50EF" w:rsidRDefault="00AE2DF9" w:rsidP="00AE2DF9">
      <w:pPr>
        <w:snapToGrid w:val="0"/>
        <w:spacing w:after="0"/>
        <w:contextualSpacing/>
        <w:rPr>
          <w:rFonts w:ascii="Times" w:hAnsi="Times"/>
          <w:b/>
          <w:bCs/>
          <w:highlight w:val="green"/>
        </w:rPr>
      </w:pPr>
      <w:r>
        <w:rPr>
          <w:b/>
          <w:bCs/>
          <w:highlight w:val="green"/>
        </w:rPr>
        <w:t>Agreement</w:t>
      </w:r>
    </w:p>
    <w:p w14:paraId="7E5F7DF7" w14:textId="77777777" w:rsidR="00AE2DF9" w:rsidRPr="00EB50EF" w:rsidRDefault="00AE2DF9" w:rsidP="00AE2DF9">
      <w:pPr>
        <w:snapToGrid w:val="0"/>
        <w:spacing w:after="0"/>
        <w:contextualSpacing/>
        <w:rPr>
          <w:lang w:eastAsia="zh-CN"/>
        </w:rPr>
      </w:pPr>
      <w:r w:rsidRPr="00EB50EF">
        <w:rPr>
          <w:lang w:eastAsia="zh-CN"/>
        </w:rPr>
        <w:t xml:space="preserve">To support dual CW PUSCH transmission for rank&gt;4 by an 8TX UE, reuse DL </w:t>
      </w:r>
      <w:proofErr w:type="spellStart"/>
      <w:r w:rsidRPr="00EB50EF">
        <w:rPr>
          <w:lang w:eastAsia="zh-CN"/>
        </w:rPr>
        <w:t>PDSCH</w:t>
      </w:r>
      <w:proofErr w:type="spellEnd"/>
      <w:r w:rsidRPr="00EB50EF">
        <w:rPr>
          <w:lang w:eastAsia="zh-CN"/>
        </w:rPr>
        <w:t xml:space="preserve"> scrambling mechanism to initialize the scrambling sequence generator for codeword q</w:t>
      </w:r>
      <w:r w:rsidRPr="00EB50EF">
        <w:rPr>
          <w:lang w:eastAsia="zh-CN"/>
        </w:rPr>
        <w:fldChar w:fldCharType="begin"/>
      </w:r>
      <w:r w:rsidRPr="00EB50EF">
        <w:rPr>
          <w:lang w:eastAsia="zh-CN"/>
        </w:rPr>
        <w:instrText xml:space="preserve"> QUOTE </w:instrText>
      </w:r>
      <w:r w:rsidR="008D3076">
        <w:rPr>
          <w:position w:val="-5"/>
        </w:rPr>
        <w:pict w14:anchorId="278B70A6">
          <v:shape id="_x0000_i1032" type="#_x0000_t75" style="width:6pt;height:12.75pt" equationxml="&lt;">
            <v:imagedata r:id="rId16" o:title="" chromakey="white"/>
          </v:shape>
        </w:pict>
      </w:r>
      <w:r w:rsidRPr="00EB50EF">
        <w:rPr>
          <w:lang w:eastAsia="zh-CN"/>
        </w:rPr>
        <w:instrText xml:space="preserve"> </w:instrText>
      </w:r>
      <w:r w:rsidRPr="00EB50EF">
        <w:rPr>
          <w:lang w:eastAsia="zh-CN"/>
        </w:rPr>
        <w:fldChar w:fldCharType="separate"/>
      </w:r>
      <w:r w:rsidR="008D3076">
        <w:rPr>
          <w:position w:val="-5"/>
        </w:rPr>
        <w:pict w14:anchorId="2B6D4834">
          <v:shape id="_x0000_i1033" type="#_x0000_t75" style="width:6pt;height:12pt" equationxml="&lt;">
            <v:imagedata r:id="rId16" o:title="" chromakey="white"/>
          </v:shape>
        </w:pict>
      </w:r>
      <w:r w:rsidRPr="00EB50EF">
        <w:rPr>
          <w:lang w:eastAsia="zh-CN"/>
        </w:rPr>
        <w:fldChar w:fldCharType="end"/>
      </w:r>
      <w:r w:rsidRPr="00EB50EF">
        <w:rPr>
          <w:lang w:eastAsia="zh-CN"/>
        </w:rPr>
        <w:t xml:space="preserve">{0,1}, </w:t>
      </w:r>
    </w:p>
    <w:p w14:paraId="307076AD" w14:textId="77777777" w:rsidR="00AE2DF9" w:rsidRPr="00EB50EF" w:rsidRDefault="008D3076" w:rsidP="00AE2DF9">
      <w:pPr>
        <w:snapToGrid w:val="0"/>
        <w:spacing w:after="0"/>
        <w:contextualSpacing/>
        <w:rPr>
          <w:lang w:eastAsia="zh-CN"/>
        </w:rPr>
      </w:pPr>
      <w:r>
        <w:pict w14:anchorId="1A77B9B3">
          <v:shape id="_x0000_i1034" type="#_x0000_t75" style="width:155.25pt;height:13.5pt" equationxml="&lt;">
            <v:imagedata r:id="rId17" o:title="" chromakey="white"/>
          </v:shape>
        </w:pict>
      </w:r>
    </w:p>
    <w:p w14:paraId="65858DC2" w14:textId="77777777" w:rsidR="00AE2DF9" w:rsidRPr="00EB50EF" w:rsidRDefault="00AE2DF9" w:rsidP="00AE2DF9">
      <w:pPr>
        <w:spacing w:after="0"/>
        <w:contextualSpacing/>
      </w:pPr>
      <w:r w:rsidRPr="00EB50EF">
        <w:t xml:space="preserve">where </w:t>
      </w:r>
      <w:bookmarkStart w:id="6" w:name="_Hlk128708182"/>
      <w:r w:rsidRPr="00EB50EF">
        <w:fldChar w:fldCharType="begin"/>
      </w:r>
      <w:r w:rsidRPr="00EB50EF">
        <w:instrText xml:space="preserve"> QUOTE </w:instrText>
      </w:r>
      <w:r w:rsidR="008D3076">
        <w:rPr>
          <w:position w:val="-5"/>
        </w:rPr>
        <w:pict w14:anchorId="7E1BD473">
          <v:shape id="_x0000_i1035" type="#_x0000_t75" style="width:26.25pt;height:12.75pt" equationxml="&lt;">
            <v:imagedata r:id="rId18" o:title="" chromakey="white"/>
          </v:shape>
        </w:pict>
      </w:r>
      <w:r w:rsidRPr="00EB50EF">
        <w:instrText xml:space="preserve"> </w:instrText>
      </w:r>
      <w:r w:rsidRPr="00EB50EF">
        <w:fldChar w:fldCharType="separate"/>
      </w:r>
      <w:r w:rsidR="008D3076">
        <w:rPr>
          <w:position w:val="-5"/>
        </w:rPr>
        <w:pict w14:anchorId="0CB24A79">
          <v:shape id="_x0000_i1036" type="#_x0000_t75" style="width:26.25pt;height:12pt" equationxml="&lt;">
            <v:imagedata r:id="rId18" o:title="" chromakey="white"/>
          </v:shape>
        </w:pict>
      </w:r>
      <w:r w:rsidRPr="00EB50EF">
        <w:fldChar w:fldCharType="end"/>
      </w:r>
      <w:r w:rsidRPr="00EB50EF">
        <w:t xml:space="preserve">, and </w:t>
      </w:r>
      <w:r w:rsidRPr="00EB50EF">
        <w:fldChar w:fldCharType="begin"/>
      </w:r>
      <w:r w:rsidRPr="00EB50EF">
        <w:instrText xml:space="preserve"> QUOTE </w:instrText>
      </w:r>
      <w:r w:rsidR="008D3076">
        <w:rPr>
          <w:position w:val="-5"/>
        </w:rPr>
        <w:pict w14:anchorId="2EDFBFD3">
          <v:shape id="_x0000_i1037" type="#_x0000_t75" style="width:15.75pt;height:12.75pt" equationxml="&lt;">
            <v:imagedata r:id="rId19" o:title="" chromakey="white"/>
          </v:shape>
        </w:pict>
      </w:r>
      <w:r w:rsidRPr="00EB50EF">
        <w:instrText xml:space="preserve"> </w:instrText>
      </w:r>
      <w:r w:rsidRPr="00EB50EF">
        <w:fldChar w:fldCharType="separate"/>
      </w:r>
      <w:r w:rsidR="008D3076">
        <w:rPr>
          <w:position w:val="-5"/>
        </w:rPr>
        <w:pict w14:anchorId="58CEE083">
          <v:shape id="_x0000_i1038" type="#_x0000_t75" style="width:15.75pt;height:12pt" equationxml="&lt;">
            <v:imagedata r:id="rId19" o:title="" chromakey="white"/>
          </v:shape>
        </w:pict>
      </w:r>
      <w:r w:rsidRPr="00EB50EF">
        <w:fldChar w:fldCharType="end"/>
      </w:r>
      <w:bookmarkEnd w:id="6"/>
      <w:r w:rsidRPr="00EB50EF">
        <w:t xml:space="preserve"> are defined </w:t>
      </w:r>
      <w:proofErr w:type="gramStart"/>
      <w:r w:rsidRPr="00EB50EF">
        <w:t>similar to</w:t>
      </w:r>
      <w:proofErr w:type="gramEnd"/>
      <w:r w:rsidRPr="00EB50EF">
        <w:t xml:space="preserve"> the legacy single CW PUSCH transmission.</w:t>
      </w:r>
    </w:p>
    <w:p w14:paraId="4F9C2D2F" w14:textId="77777777" w:rsidR="00AE2DF9" w:rsidRPr="00677512" w:rsidRDefault="00AE2DF9" w:rsidP="00AE2DF9">
      <w:pPr>
        <w:spacing w:after="0"/>
        <w:contextualSpacing/>
        <w:rPr>
          <w:highlight w:val="cyan"/>
        </w:rPr>
      </w:pPr>
      <w:r w:rsidRPr="00677512">
        <w:rPr>
          <w:highlight w:val="cyan"/>
        </w:rPr>
        <w:t xml:space="preserve">“RAN2 impact: </w:t>
      </w:r>
      <w:r>
        <w:rPr>
          <w:highlight w:val="cyan"/>
        </w:rPr>
        <w:t>MAC/RRC handling of</w:t>
      </w:r>
      <w:r w:rsidRPr="00670CD8">
        <w:rPr>
          <w:highlight w:val="cyan"/>
        </w:rPr>
        <w:t xml:space="preserve"> q, </w:t>
      </w:r>
      <w:r w:rsidRPr="00670CD8">
        <w:rPr>
          <w:highlight w:val="cyan"/>
        </w:rPr>
        <w:fldChar w:fldCharType="begin"/>
      </w:r>
      <w:r w:rsidRPr="00670CD8">
        <w:rPr>
          <w:highlight w:val="cyan"/>
        </w:rPr>
        <w:instrText xml:space="preserve"> QUOTE </w:instrText>
      </w:r>
      <w:r w:rsidR="008D3076">
        <w:rPr>
          <w:position w:val="-5"/>
          <w:highlight w:val="cyan"/>
        </w:rPr>
        <w:pict w14:anchorId="1387D9C9">
          <v:shape id="_x0000_i1039" type="#_x0000_t75" style="width:26.25pt;height:12.75pt" equationxml="&lt;">
            <v:imagedata r:id="rId18" o:title="" chromakey="white"/>
          </v:shape>
        </w:pict>
      </w:r>
      <w:r w:rsidRPr="00670CD8">
        <w:rPr>
          <w:highlight w:val="cyan"/>
        </w:rPr>
        <w:instrText xml:space="preserve"> </w:instrText>
      </w:r>
      <w:r w:rsidRPr="00670CD8">
        <w:rPr>
          <w:highlight w:val="cyan"/>
        </w:rPr>
        <w:fldChar w:fldCharType="separate"/>
      </w:r>
      <w:r w:rsidR="008D3076">
        <w:rPr>
          <w:position w:val="-5"/>
          <w:highlight w:val="cyan"/>
        </w:rPr>
        <w:pict w14:anchorId="5DBA9F7A">
          <v:shape id="_x0000_i1040" type="#_x0000_t75" style="width:26.25pt;height:12pt" equationxml="&lt;">
            <v:imagedata r:id="rId18" o:title="" chromakey="white"/>
          </v:shape>
        </w:pict>
      </w:r>
      <w:r w:rsidRPr="00670CD8">
        <w:rPr>
          <w:highlight w:val="cyan"/>
        </w:rPr>
        <w:fldChar w:fldCharType="end"/>
      </w:r>
      <w:r w:rsidRPr="00670CD8">
        <w:rPr>
          <w:highlight w:val="cyan"/>
        </w:rPr>
        <w:t xml:space="preserve">, and </w:t>
      </w:r>
      <w:r w:rsidRPr="00670CD8">
        <w:rPr>
          <w:highlight w:val="cyan"/>
        </w:rPr>
        <w:fldChar w:fldCharType="begin"/>
      </w:r>
      <w:r w:rsidRPr="00670CD8">
        <w:rPr>
          <w:highlight w:val="cyan"/>
        </w:rPr>
        <w:instrText xml:space="preserve"> QUOTE </w:instrText>
      </w:r>
      <w:r w:rsidR="008D3076">
        <w:rPr>
          <w:position w:val="-5"/>
          <w:highlight w:val="cyan"/>
        </w:rPr>
        <w:pict w14:anchorId="5B84F2A5">
          <v:shape id="_x0000_i1041" type="#_x0000_t75" style="width:15.75pt;height:12.75pt" equationxml="&lt;">
            <v:imagedata r:id="rId19" o:title="" chromakey="white"/>
          </v:shape>
        </w:pict>
      </w:r>
      <w:r w:rsidRPr="00670CD8">
        <w:rPr>
          <w:highlight w:val="cyan"/>
        </w:rPr>
        <w:instrText xml:space="preserve"> </w:instrText>
      </w:r>
      <w:r w:rsidRPr="00670CD8">
        <w:rPr>
          <w:highlight w:val="cyan"/>
        </w:rPr>
        <w:fldChar w:fldCharType="separate"/>
      </w:r>
      <w:r w:rsidR="008D3076">
        <w:rPr>
          <w:position w:val="-5"/>
          <w:highlight w:val="cyan"/>
        </w:rPr>
        <w:pict w14:anchorId="165D904A">
          <v:shape id="_x0000_i1042" type="#_x0000_t75" style="width:15.75pt;height:12.75pt" equationxml="&lt;">
            <v:imagedata r:id="rId19" o:title="" chromakey="white"/>
          </v:shape>
        </w:pict>
      </w:r>
      <w:r w:rsidRPr="00670CD8">
        <w:rPr>
          <w:highlight w:val="cyan"/>
        </w:rPr>
        <w:fldChar w:fldCharType="end"/>
      </w:r>
      <w:r w:rsidRPr="00670CD8">
        <w:rPr>
          <w:highlight w:val="cyan"/>
        </w:rPr>
        <w:t>”</w:t>
      </w:r>
    </w:p>
    <w:p w14:paraId="357E3885" w14:textId="77777777" w:rsidR="00AE2DF9" w:rsidRPr="00677512" w:rsidRDefault="00AE2DF9" w:rsidP="00AE2DF9">
      <w:pPr>
        <w:spacing w:after="0"/>
        <w:contextualSpacing/>
        <w:rPr>
          <w:b/>
          <w:bCs/>
          <w:highlight w:val="cyan"/>
        </w:rPr>
      </w:pPr>
      <w:r w:rsidRPr="00677512">
        <w:rPr>
          <w:highlight w:val="cyan"/>
        </w:rPr>
        <w:t>“RAN4 impact: none”</w:t>
      </w:r>
    </w:p>
    <w:p w14:paraId="464B14FE" w14:textId="77777777" w:rsidR="00AE2DF9" w:rsidRDefault="00AE2DF9" w:rsidP="00AE2DF9">
      <w:pPr>
        <w:spacing w:after="0"/>
        <w:contextualSpacing/>
        <w:rPr>
          <w:iCs/>
        </w:rPr>
      </w:pPr>
    </w:p>
    <w:p w14:paraId="49712379" w14:textId="77777777" w:rsidR="00AE2DF9" w:rsidRPr="00E708FC" w:rsidRDefault="00AE2DF9" w:rsidP="00AE2DF9">
      <w:pPr>
        <w:spacing w:after="0"/>
        <w:contextualSpacing/>
        <w:rPr>
          <w:rFonts w:cs="Times"/>
          <w:b/>
          <w:bCs/>
          <w:iCs/>
          <w:highlight w:val="green"/>
        </w:rPr>
      </w:pPr>
      <w:r w:rsidRPr="00E708FC">
        <w:rPr>
          <w:rFonts w:cs="Times"/>
          <w:b/>
          <w:bCs/>
          <w:iCs/>
          <w:highlight w:val="green"/>
        </w:rPr>
        <w:t>Agreement</w:t>
      </w:r>
    </w:p>
    <w:p w14:paraId="146AB293" w14:textId="77777777" w:rsidR="00AE2DF9" w:rsidRPr="00626E59" w:rsidRDefault="00AE2DF9" w:rsidP="00AE2DF9">
      <w:pPr>
        <w:snapToGrid w:val="0"/>
        <w:spacing w:after="0"/>
        <w:contextualSpacing/>
        <w:jc w:val="both"/>
      </w:pPr>
      <w:r w:rsidRPr="00626E59">
        <w:t>For CB-based 8TX PUSCH transmission, where Mode 2 uplink full power transmission (if supported) is not used, re-use legacy Rel-15 mechanism, that is</w:t>
      </w:r>
    </w:p>
    <w:p w14:paraId="5C516E2B" w14:textId="77777777" w:rsidR="00AE2DF9" w:rsidRPr="00626E59" w:rsidRDefault="00AE2DF9">
      <w:pPr>
        <w:numPr>
          <w:ilvl w:val="0"/>
          <w:numId w:val="75"/>
        </w:numPr>
        <w:autoSpaceDE w:val="0"/>
        <w:autoSpaceDN w:val="0"/>
        <w:snapToGrid w:val="0"/>
        <w:spacing w:after="0"/>
        <w:ind w:left="610"/>
        <w:contextualSpacing/>
        <w:jc w:val="both"/>
      </w:pPr>
      <w:r w:rsidRPr="00626E59">
        <w:t xml:space="preserve">when only one SRS resource in a resource set is configured, the SRI field in DCI is absent, </w:t>
      </w:r>
    </w:p>
    <w:p w14:paraId="3AFC4D60" w14:textId="77777777" w:rsidR="00AE2DF9" w:rsidRPr="00626E59" w:rsidRDefault="00AE2DF9">
      <w:pPr>
        <w:numPr>
          <w:ilvl w:val="0"/>
          <w:numId w:val="75"/>
        </w:numPr>
        <w:autoSpaceDE w:val="0"/>
        <w:autoSpaceDN w:val="0"/>
        <w:snapToGrid w:val="0"/>
        <w:spacing w:after="0"/>
        <w:ind w:left="610"/>
        <w:contextualSpacing/>
        <w:jc w:val="both"/>
      </w:pPr>
      <w:r w:rsidRPr="00626E59">
        <w:t>when two SRS resources are configured in a resource set, 1 bit of SRI field in DCI is used to indicate the selected SRS resource in the set.</w:t>
      </w:r>
    </w:p>
    <w:p w14:paraId="7C3128F9" w14:textId="77777777" w:rsidR="00AE2DF9" w:rsidRPr="008340FA" w:rsidRDefault="00AE2DF9" w:rsidP="00AE2DF9">
      <w:pPr>
        <w:spacing w:after="0"/>
        <w:contextualSpacing/>
        <w:rPr>
          <w:highlight w:val="cyan"/>
        </w:rPr>
      </w:pPr>
      <w:r w:rsidRPr="008340FA">
        <w:rPr>
          <w:highlight w:val="cyan"/>
        </w:rPr>
        <w:t>“RAN2 impact: DCI presence configuration by RRC”</w:t>
      </w:r>
    </w:p>
    <w:p w14:paraId="04FDD524" w14:textId="77777777" w:rsidR="00AE2DF9" w:rsidRPr="008340FA" w:rsidRDefault="00AE2DF9" w:rsidP="00AE2DF9">
      <w:pPr>
        <w:spacing w:after="0"/>
        <w:contextualSpacing/>
        <w:rPr>
          <w:highlight w:val="cyan"/>
        </w:rPr>
      </w:pPr>
      <w:r w:rsidRPr="008340FA">
        <w:rPr>
          <w:highlight w:val="cyan"/>
        </w:rPr>
        <w:t>“RAN4 impact: none”</w:t>
      </w:r>
    </w:p>
    <w:p w14:paraId="18E68326" w14:textId="77777777" w:rsidR="00AE2DF9" w:rsidRPr="00626E59" w:rsidRDefault="00AE2DF9" w:rsidP="00AE2DF9">
      <w:pPr>
        <w:spacing w:after="0"/>
        <w:contextualSpacing/>
      </w:pPr>
    </w:p>
    <w:p w14:paraId="5E41FDB4" w14:textId="77777777" w:rsidR="00AE2DF9" w:rsidRPr="00E708FC" w:rsidRDefault="00AE2DF9" w:rsidP="00AE2DF9">
      <w:pPr>
        <w:spacing w:after="0"/>
        <w:contextualSpacing/>
        <w:rPr>
          <w:rFonts w:cs="Times"/>
          <w:b/>
          <w:bCs/>
          <w:iCs/>
          <w:highlight w:val="green"/>
        </w:rPr>
      </w:pPr>
      <w:r w:rsidRPr="00E708FC">
        <w:rPr>
          <w:rFonts w:cs="Times"/>
          <w:b/>
          <w:bCs/>
          <w:iCs/>
          <w:highlight w:val="green"/>
        </w:rPr>
        <w:t>Agreement</w:t>
      </w:r>
    </w:p>
    <w:p w14:paraId="24AEC55F" w14:textId="77777777" w:rsidR="00AE2DF9" w:rsidRPr="00626E59" w:rsidRDefault="00AE2DF9" w:rsidP="00AE2DF9">
      <w:pPr>
        <w:spacing w:after="0"/>
        <w:contextualSpacing/>
        <w:jc w:val="both"/>
        <w:rPr>
          <w:i/>
          <w:iCs/>
        </w:rPr>
      </w:pPr>
      <w:r w:rsidRPr="00626E59">
        <w:rPr>
          <w:rStyle w:val="af0"/>
        </w:rPr>
        <w:t>For partially coherent uplink precoding by an 8TX UE codebook,</w:t>
      </w:r>
    </w:p>
    <w:p w14:paraId="5FD6A553" w14:textId="77777777" w:rsidR="00AE2DF9" w:rsidRPr="00626E59" w:rsidRDefault="00AE2DF9">
      <w:pPr>
        <w:numPr>
          <w:ilvl w:val="0"/>
          <w:numId w:val="74"/>
        </w:numPr>
        <w:autoSpaceDN w:val="0"/>
        <w:snapToGrid w:val="0"/>
        <w:spacing w:after="0"/>
        <w:contextualSpacing/>
        <w:jc w:val="both"/>
        <w:rPr>
          <w:rFonts w:eastAsia="Times New Roman"/>
          <w:i/>
          <w:iCs/>
        </w:rPr>
      </w:pPr>
      <w:r w:rsidRPr="00626E59">
        <w:rPr>
          <w:rStyle w:val="af0"/>
          <w:rFonts w:eastAsia="Times New Roman"/>
        </w:rPr>
        <w:t>When Ng=2</w:t>
      </w:r>
    </w:p>
    <w:p w14:paraId="48915CDC" w14:textId="77777777" w:rsidR="00AE2DF9" w:rsidRPr="00626E59" w:rsidRDefault="00AE2DF9">
      <w:pPr>
        <w:numPr>
          <w:ilvl w:val="1"/>
          <w:numId w:val="74"/>
        </w:numPr>
        <w:autoSpaceDN w:val="0"/>
        <w:snapToGrid w:val="0"/>
        <w:spacing w:after="0"/>
        <w:contextualSpacing/>
        <w:jc w:val="both"/>
        <w:rPr>
          <w:rFonts w:eastAsia="Times New Roman"/>
          <w:i/>
          <w:iCs/>
        </w:rPr>
      </w:pPr>
      <w:r w:rsidRPr="00626E59">
        <w:rPr>
          <w:rStyle w:val="af0"/>
          <w:rFonts w:eastAsia="Times New Roman"/>
        </w:rPr>
        <w:t xml:space="preserve">Precoding design is based on Rel-15 UL </w:t>
      </w:r>
      <w:proofErr w:type="spellStart"/>
      <w:r w:rsidRPr="00626E59">
        <w:rPr>
          <w:rStyle w:val="af0"/>
          <w:rFonts w:eastAsia="Times New Roman"/>
        </w:rPr>
        <w:t>4TX</w:t>
      </w:r>
      <w:proofErr w:type="spellEnd"/>
      <w:r w:rsidRPr="00626E59">
        <w:rPr>
          <w:rStyle w:val="af0"/>
          <w:rFonts w:eastAsia="Times New Roman"/>
        </w:rPr>
        <w:t xml:space="preserve"> codebook,</w:t>
      </w:r>
    </w:p>
    <w:p w14:paraId="0BA4397E" w14:textId="77777777" w:rsidR="00AE2DF9" w:rsidRPr="00626E59" w:rsidRDefault="00AE2DF9">
      <w:pPr>
        <w:numPr>
          <w:ilvl w:val="2"/>
          <w:numId w:val="74"/>
        </w:numPr>
        <w:autoSpaceDN w:val="0"/>
        <w:snapToGrid w:val="0"/>
        <w:spacing w:after="0"/>
        <w:contextualSpacing/>
        <w:jc w:val="both"/>
        <w:rPr>
          <w:rStyle w:val="af0"/>
          <w:rFonts w:ascii="Calibri" w:eastAsia="Calibri" w:hAnsi="Calibri" w:cs="Calibri"/>
          <w:i w:val="0"/>
          <w:iCs w:val="0"/>
        </w:rPr>
      </w:pPr>
      <w:r w:rsidRPr="00626E59">
        <w:rPr>
          <w:rStyle w:val="af0"/>
          <w:rFonts w:eastAsia="Times New Roman"/>
        </w:rPr>
        <w:t>Full-coherent precoders are used</w:t>
      </w:r>
    </w:p>
    <w:p w14:paraId="363E5AE2" w14:textId="77777777" w:rsidR="00AE2DF9" w:rsidRPr="00626E59" w:rsidRDefault="00AE2DF9">
      <w:pPr>
        <w:numPr>
          <w:ilvl w:val="3"/>
          <w:numId w:val="74"/>
        </w:numPr>
        <w:autoSpaceDN w:val="0"/>
        <w:snapToGrid w:val="0"/>
        <w:spacing w:after="0"/>
        <w:contextualSpacing/>
        <w:jc w:val="both"/>
        <w:rPr>
          <w:i/>
          <w:iCs/>
        </w:rPr>
      </w:pPr>
      <w:r w:rsidRPr="00626E59">
        <w:rPr>
          <w:rStyle w:val="af0"/>
          <w:rFonts w:eastAsia="Times New Roman"/>
        </w:rPr>
        <w:t>FFS whether partial-coherent precoders are needed</w:t>
      </w:r>
    </w:p>
    <w:p w14:paraId="11316E37" w14:textId="77777777" w:rsidR="00AE2DF9" w:rsidRPr="00626E59" w:rsidRDefault="00AE2DF9">
      <w:pPr>
        <w:numPr>
          <w:ilvl w:val="0"/>
          <w:numId w:val="74"/>
        </w:numPr>
        <w:autoSpaceDN w:val="0"/>
        <w:snapToGrid w:val="0"/>
        <w:spacing w:after="0"/>
        <w:contextualSpacing/>
        <w:jc w:val="both"/>
        <w:rPr>
          <w:rFonts w:eastAsia="Times New Roman"/>
          <w:i/>
          <w:iCs/>
        </w:rPr>
      </w:pPr>
      <w:r w:rsidRPr="00626E59">
        <w:rPr>
          <w:rStyle w:val="af0"/>
          <w:rFonts w:eastAsia="Times New Roman"/>
        </w:rPr>
        <w:t xml:space="preserve">When Ng=4, </w:t>
      </w:r>
      <w:proofErr w:type="gramStart"/>
      <w:r w:rsidRPr="00626E59">
        <w:rPr>
          <w:rStyle w:val="af0"/>
          <w:rFonts w:eastAsia="Times New Roman"/>
        </w:rPr>
        <w:t>down-select</w:t>
      </w:r>
      <w:proofErr w:type="gramEnd"/>
      <w:r w:rsidRPr="00626E59">
        <w:rPr>
          <w:rStyle w:val="af0"/>
          <w:rFonts w:eastAsia="Times New Roman"/>
        </w:rPr>
        <w:t xml:space="preserve"> from,</w:t>
      </w:r>
    </w:p>
    <w:p w14:paraId="305DECDA" w14:textId="77777777" w:rsidR="00AE2DF9" w:rsidRPr="00626E59" w:rsidRDefault="00AE2DF9">
      <w:pPr>
        <w:numPr>
          <w:ilvl w:val="1"/>
          <w:numId w:val="74"/>
        </w:numPr>
        <w:autoSpaceDN w:val="0"/>
        <w:snapToGrid w:val="0"/>
        <w:spacing w:after="0"/>
        <w:contextualSpacing/>
        <w:jc w:val="both"/>
        <w:rPr>
          <w:rFonts w:eastAsia="Times New Roman"/>
          <w:i/>
          <w:iCs/>
        </w:rPr>
      </w:pPr>
      <w:r w:rsidRPr="00626E59">
        <w:rPr>
          <w:rStyle w:val="af0"/>
          <w:rFonts w:eastAsia="Times New Roman"/>
        </w:rPr>
        <w:t>Alt1:</w:t>
      </w:r>
    </w:p>
    <w:p w14:paraId="1E543BDE" w14:textId="77777777" w:rsidR="00AE2DF9" w:rsidRPr="00626E59" w:rsidRDefault="00AE2DF9">
      <w:pPr>
        <w:numPr>
          <w:ilvl w:val="2"/>
          <w:numId w:val="74"/>
        </w:numPr>
        <w:autoSpaceDN w:val="0"/>
        <w:snapToGrid w:val="0"/>
        <w:spacing w:after="0"/>
        <w:contextualSpacing/>
        <w:jc w:val="both"/>
        <w:rPr>
          <w:rFonts w:eastAsia="Times New Roman"/>
          <w:i/>
          <w:iCs/>
        </w:rPr>
      </w:pPr>
      <w:r w:rsidRPr="00626E59">
        <w:rPr>
          <w:rStyle w:val="af0"/>
          <w:rFonts w:eastAsia="Times New Roman"/>
        </w:rPr>
        <w:t>Precoding design is based on Rel-15 UL 2TX codebook,</w:t>
      </w:r>
    </w:p>
    <w:p w14:paraId="208970DE" w14:textId="77777777" w:rsidR="00AE2DF9" w:rsidRPr="00626E59" w:rsidRDefault="00AE2DF9">
      <w:pPr>
        <w:numPr>
          <w:ilvl w:val="3"/>
          <w:numId w:val="74"/>
        </w:numPr>
        <w:autoSpaceDN w:val="0"/>
        <w:snapToGrid w:val="0"/>
        <w:spacing w:after="0"/>
        <w:contextualSpacing/>
        <w:jc w:val="both"/>
        <w:rPr>
          <w:rFonts w:eastAsia="Times New Roman"/>
          <w:i/>
          <w:iCs/>
        </w:rPr>
      </w:pPr>
      <w:r w:rsidRPr="00626E59">
        <w:rPr>
          <w:rStyle w:val="af0"/>
          <w:rFonts w:eastAsia="Times New Roman"/>
        </w:rPr>
        <w:t>Full-coherent precoders are used</w:t>
      </w:r>
    </w:p>
    <w:p w14:paraId="53BBB77C" w14:textId="77777777" w:rsidR="00AE2DF9" w:rsidRPr="00626E59" w:rsidRDefault="00AE2DF9">
      <w:pPr>
        <w:numPr>
          <w:ilvl w:val="1"/>
          <w:numId w:val="74"/>
        </w:numPr>
        <w:autoSpaceDN w:val="0"/>
        <w:snapToGrid w:val="0"/>
        <w:spacing w:after="0"/>
        <w:contextualSpacing/>
        <w:jc w:val="both"/>
        <w:rPr>
          <w:rFonts w:eastAsia="Times New Roman"/>
          <w:i/>
          <w:iCs/>
        </w:rPr>
      </w:pPr>
      <w:r w:rsidRPr="00626E59">
        <w:rPr>
          <w:rStyle w:val="af0"/>
          <w:rFonts w:eastAsia="Times New Roman"/>
        </w:rPr>
        <w:t>Alt2:</w:t>
      </w:r>
    </w:p>
    <w:p w14:paraId="637AEAC8" w14:textId="77777777" w:rsidR="00AE2DF9" w:rsidRPr="00626E59" w:rsidRDefault="00AE2DF9">
      <w:pPr>
        <w:numPr>
          <w:ilvl w:val="2"/>
          <w:numId w:val="74"/>
        </w:numPr>
        <w:autoSpaceDN w:val="0"/>
        <w:snapToGrid w:val="0"/>
        <w:spacing w:after="0"/>
        <w:contextualSpacing/>
        <w:jc w:val="both"/>
        <w:rPr>
          <w:rFonts w:eastAsia="Times New Roman"/>
          <w:i/>
          <w:iCs/>
        </w:rPr>
      </w:pPr>
      <w:r w:rsidRPr="00626E59">
        <w:rPr>
          <w:rStyle w:val="af0"/>
          <w:rFonts w:eastAsia="Times New Roman"/>
        </w:rPr>
        <w:t xml:space="preserve">Precoding design is based on Rel-15 UL </w:t>
      </w:r>
      <w:proofErr w:type="spellStart"/>
      <w:r w:rsidRPr="00626E59">
        <w:rPr>
          <w:rStyle w:val="af0"/>
          <w:rFonts w:eastAsia="Times New Roman"/>
        </w:rPr>
        <w:t>4TX</w:t>
      </w:r>
      <w:proofErr w:type="spellEnd"/>
      <w:r w:rsidRPr="00626E59">
        <w:rPr>
          <w:rStyle w:val="af0"/>
          <w:rFonts w:eastAsia="Times New Roman"/>
        </w:rPr>
        <w:t xml:space="preserve"> codebook,</w:t>
      </w:r>
    </w:p>
    <w:p w14:paraId="7D8DF995" w14:textId="77777777" w:rsidR="00AE2DF9" w:rsidRPr="00626E59" w:rsidRDefault="00AE2DF9">
      <w:pPr>
        <w:numPr>
          <w:ilvl w:val="3"/>
          <w:numId w:val="74"/>
        </w:numPr>
        <w:autoSpaceDN w:val="0"/>
        <w:snapToGrid w:val="0"/>
        <w:spacing w:after="0"/>
        <w:contextualSpacing/>
        <w:jc w:val="both"/>
        <w:rPr>
          <w:rStyle w:val="af0"/>
          <w:rFonts w:ascii="Calibri" w:eastAsia="Calibri" w:hAnsi="Calibri" w:cs="Calibri"/>
          <w:i w:val="0"/>
          <w:iCs w:val="0"/>
        </w:rPr>
      </w:pPr>
      <w:r w:rsidRPr="00626E59">
        <w:rPr>
          <w:rStyle w:val="af0"/>
          <w:rFonts w:eastAsia="Times New Roman"/>
        </w:rPr>
        <w:t>Partial-coherent precoders are used</w:t>
      </w:r>
    </w:p>
    <w:p w14:paraId="4AACBDCB" w14:textId="77777777" w:rsidR="00AE2DF9" w:rsidRPr="008340FA" w:rsidRDefault="00AE2DF9" w:rsidP="00AE2DF9">
      <w:pPr>
        <w:spacing w:after="0"/>
        <w:contextualSpacing/>
        <w:rPr>
          <w:highlight w:val="cyan"/>
        </w:rPr>
      </w:pPr>
      <w:r w:rsidRPr="008340FA">
        <w:rPr>
          <w:highlight w:val="cyan"/>
        </w:rPr>
        <w:t xml:space="preserve">“RAN2 impact: RRC Codebook configuration based on </w:t>
      </w:r>
      <w:r>
        <w:rPr>
          <w:highlight w:val="cyan"/>
        </w:rPr>
        <w:t>Ng</w:t>
      </w:r>
      <w:r w:rsidRPr="008340FA">
        <w:rPr>
          <w:highlight w:val="cyan"/>
        </w:rPr>
        <w:t>”</w:t>
      </w:r>
    </w:p>
    <w:p w14:paraId="5FF9E78A" w14:textId="77777777" w:rsidR="00AE2DF9" w:rsidRPr="008340FA" w:rsidRDefault="00AE2DF9" w:rsidP="00AE2DF9">
      <w:pPr>
        <w:spacing w:after="0"/>
        <w:contextualSpacing/>
        <w:rPr>
          <w:highlight w:val="cyan"/>
        </w:rPr>
      </w:pPr>
      <w:r w:rsidRPr="008340FA">
        <w:rPr>
          <w:highlight w:val="cyan"/>
        </w:rPr>
        <w:lastRenderedPageBreak/>
        <w:t>“RAN4 impact: none”</w:t>
      </w:r>
    </w:p>
    <w:p w14:paraId="11348E53" w14:textId="77777777" w:rsidR="00AE2DF9" w:rsidRPr="00772860" w:rsidRDefault="00AE2DF9" w:rsidP="00AE2DF9">
      <w:pPr>
        <w:spacing w:after="0"/>
        <w:contextualSpacing/>
        <w:rPr>
          <w:iCs/>
        </w:rPr>
      </w:pPr>
    </w:p>
    <w:p w14:paraId="2844BCED" w14:textId="77777777" w:rsidR="00AE2DF9" w:rsidRDefault="00AE2DF9" w:rsidP="00AE2DF9">
      <w:pPr>
        <w:spacing w:after="0"/>
        <w:contextualSpacing/>
        <w:rPr>
          <w:b/>
          <w:bCs/>
          <w:u w:val="single"/>
        </w:rPr>
      </w:pPr>
    </w:p>
    <w:p w14:paraId="7010A178" w14:textId="77777777" w:rsidR="00AE2DF9" w:rsidRPr="00AE2DF9" w:rsidRDefault="00AE2DF9" w:rsidP="00AE2DF9">
      <w:pPr>
        <w:rPr>
          <w:b/>
          <w:bCs/>
          <w:u w:val="single"/>
        </w:rPr>
      </w:pPr>
      <w:r w:rsidRPr="00AE2DF9">
        <w:rPr>
          <w:b/>
          <w:bCs/>
          <w:u w:val="single"/>
        </w:rPr>
        <w:t>RAN1 Meeting #111</w:t>
      </w:r>
    </w:p>
    <w:p w14:paraId="490F5C79" w14:textId="77777777" w:rsidR="00AE2DF9" w:rsidRPr="00375E89" w:rsidRDefault="00AE2DF9" w:rsidP="00AE2DF9">
      <w:pPr>
        <w:spacing w:after="0"/>
        <w:contextualSpacing/>
        <w:rPr>
          <w:rFonts w:ascii="Times" w:eastAsia="Gulim" w:hAnsi="Times" w:cs="Times"/>
          <w:highlight w:val="green"/>
        </w:rPr>
      </w:pPr>
      <w:r w:rsidRPr="00375E89">
        <w:rPr>
          <w:rFonts w:ascii="Times" w:eastAsia="Gulim" w:hAnsi="Times" w:cs="Times"/>
          <w:b/>
          <w:bCs/>
          <w:highlight w:val="green"/>
          <w:shd w:val="clear" w:color="auto" w:fill="FFFF00"/>
        </w:rPr>
        <w:t>Agreement</w:t>
      </w:r>
    </w:p>
    <w:p w14:paraId="6D5B6CBD" w14:textId="77777777" w:rsidR="00AE2DF9" w:rsidRPr="00375E89" w:rsidRDefault="00AE2DF9" w:rsidP="00AE2DF9">
      <w:pPr>
        <w:spacing w:after="0"/>
        <w:contextualSpacing/>
        <w:rPr>
          <w:rFonts w:ascii="Times" w:eastAsia="Batang" w:hAnsi="Times" w:cs="Times"/>
        </w:rPr>
      </w:pPr>
      <w:r w:rsidRPr="00375E89">
        <w:rPr>
          <w:rFonts w:ascii="Times" w:eastAsia="Batang" w:hAnsi="Times" w:cs="Times"/>
        </w:rPr>
        <w:t xml:space="preserve">For a fully coherent uplink precoding by an 8TX UE, </w:t>
      </w:r>
    </w:p>
    <w:p w14:paraId="6767863E" w14:textId="77777777" w:rsidR="00AE2DF9" w:rsidRPr="00375E89" w:rsidRDefault="00AE2DF9">
      <w:pPr>
        <w:numPr>
          <w:ilvl w:val="0"/>
          <w:numId w:val="71"/>
        </w:numPr>
        <w:tabs>
          <w:tab w:val="num" w:pos="720"/>
        </w:tabs>
        <w:spacing w:after="0"/>
        <w:contextualSpacing/>
        <w:rPr>
          <w:rFonts w:ascii="Times" w:eastAsia="Batang" w:hAnsi="Times" w:cs="Times"/>
          <w:lang w:eastAsia="x-none"/>
        </w:rPr>
      </w:pPr>
      <w:r w:rsidRPr="00375E89">
        <w:rPr>
          <w:rFonts w:ascii="Times" w:eastAsia="Batang" w:hAnsi="Times" w:cs="Times"/>
          <w:lang w:eastAsia="x-none"/>
        </w:rPr>
        <w:t>Support NR Rel-15 single panel DL Type I codebook as the starting point for design of the codebook</w:t>
      </w:r>
    </w:p>
    <w:p w14:paraId="0995F4D5" w14:textId="77777777" w:rsidR="00AE2DF9" w:rsidRPr="00375E89" w:rsidRDefault="00AE2DF9">
      <w:pPr>
        <w:numPr>
          <w:ilvl w:val="1"/>
          <w:numId w:val="71"/>
        </w:numPr>
        <w:spacing w:after="0"/>
        <w:contextualSpacing/>
        <w:rPr>
          <w:rFonts w:ascii="Times" w:eastAsia="Batang" w:hAnsi="Times" w:cs="Times"/>
          <w:lang w:eastAsia="x-none"/>
        </w:rPr>
      </w:pPr>
      <w:r w:rsidRPr="00375E89">
        <w:rPr>
          <w:rFonts w:ascii="Times" w:eastAsia="Batang" w:hAnsi="Times" w:cs="Times"/>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375E89">
        <w:rPr>
          <w:rFonts w:ascii="Times" w:eastAsia="Batang" w:hAnsi="Times" w:cs="Times"/>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375E89">
        <w:rPr>
          <w:rFonts w:ascii="Times" w:eastAsia="Batang" w:hAnsi="Times" w:cs="Times"/>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375E89">
        <w:rPr>
          <w:rFonts w:ascii="Times" w:eastAsia="Batang" w:hAnsi="Times" w:cs="Times"/>
          <w:lang w:eastAsia="x-none"/>
        </w:rPr>
        <w:t xml:space="preserve"> precoders generated via Alt 2a. </w:t>
      </w:r>
    </w:p>
    <w:p w14:paraId="58DE4FF7" w14:textId="77777777" w:rsidR="00AE2DF9" w:rsidRPr="00375E89" w:rsidRDefault="00AE2DF9">
      <w:pPr>
        <w:numPr>
          <w:ilvl w:val="0"/>
          <w:numId w:val="71"/>
        </w:numPr>
        <w:tabs>
          <w:tab w:val="num" w:pos="720"/>
        </w:tabs>
        <w:spacing w:after="0"/>
        <w:contextualSpacing/>
        <w:rPr>
          <w:rFonts w:ascii="Times" w:eastAsia="Batang" w:hAnsi="Times" w:cs="Times"/>
          <w:lang w:eastAsia="x-none"/>
        </w:rPr>
      </w:pPr>
      <w:r w:rsidRPr="00375E89">
        <w:rPr>
          <w:rFonts w:ascii="Times" w:eastAsia="Batang" w:hAnsi="Times" w:cs="Times"/>
          <w:lang w:eastAsia="x-none"/>
        </w:rPr>
        <w:t>No LS to RAN4 will be needed</w:t>
      </w:r>
    </w:p>
    <w:p w14:paraId="63AEA699" w14:textId="77777777" w:rsidR="00AE2DF9" w:rsidRPr="007359DB" w:rsidRDefault="00AE2DF9" w:rsidP="00AE2DF9">
      <w:pPr>
        <w:spacing w:after="0"/>
        <w:contextualSpacing/>
        <w:rPr>
          <w:highlight w:val="cyan"/>
        </w:rPr>
      </w:pPr>
      <w:r w:rsidRPr="007359DB">
        <w:rPr>
          <w:highlight w:val="cyan"/>
        </w:rPr>
        <w:t xml:space="preserve">“RAN2 impact: RRC Codebook </w:t>
      </w:r>
      <w:r>
        <w:rPr>
          <w:highlight w:val="cyan"/>
        </w:rPr>
        <w:t>and DCI</w:t>
      </w:r>
      <w:r w:rsidRPr="007359DB">
        <w:rPr>
          <w:highlight w:val="cyan"/>
        </w:rPr>
        <w:t xml:space="preserve"> configuration”</w:t>
      </w:r>
    </w:p>
    <w:p w14:paraId="3E3A1CB1" w14:textId="77777777" w:rsidR="00AE2DF9" w:rsidRPr="007359DB" w:rsidRDefault="00AE2DF9" w:rsidP="00AE2DF9">
      <w:pPr>
        <w:spacing w:after="0"/>
        <w:contextualSpacing/>
        <w:rPr>
          <w:highlight w:val="cyan"/>
        </w:rPr>
      </w:pPr>
      <w:r w:rsidRPr="007359DB">
        <w:rPr>
          <w:highlight w:val="cyan"/>
        </w:rPr>
        <w:t>“RAN4 impact: none”</w:t>
      </w:r>
    </w:p>
    <w:p w14:paraId="566B755C" w14:textId="77777777" w:rsidR="00AE2DF9" w:rsidRPr="00375E89" w:rsidRDefault="00AE2DF9" w:rsidP="00AE2DF9">
      <w:pPr>
        <w:spacing w:after="0"/>
        <w:contextualSpacing/>
        <w:rPr>
          <w:rFonts w:ascii="Times" w:eastAsia="Batang" w:hAnsi="Times"/>
        </w:rPr>
      </w:pPr>
    </w:p>
    <w:p w14:paraId="73823A10" w14:textId="77777777" w:rsidR="00AE2DF9" w:rsidRPr="00375E89" w:rsidRDefault="00AE2DF9" w:rsidP="00AE2DF9">
      <w:pPr>
        <w:spacing w:after="0"/>
        <w:contextualSpacing/>
        <w:rPr>
          <w:b/>
          <w:bCs/>
        </w:rPr>
      </w:pPr>
    </w:p>
    <w:p w14:paraId="65FA6A60" w14:textId="77777777" w:rsidR="00AE2DF9" w:rsidRPr="00AE2DF9" w:rsidRDefault="00AE2DF9" w:rsidP="00AE2DF9">
      <w:pPr>
        <w:rPr>
          <w:b/>
          <w:bCs/>
          <w:u w:val="single"/>
        </w:rPr>
      </w:pPr>
      <w:r w:rsidRPr="00AE2DF9">
        <w:rPr>
          <w:b/>
          <w:bCs/>
          <w:u w:val="single"/>
        </w:rPr>
        <w:t>RAN1 Meeting #</w:t>
      </w:r>
      <w:proofErr w:type="spellStart"/>
      <w:r w:rsidRPr="00AE2DF9">
        <w:rPr>
          <w:b/>
          <w:bCs/>
          <w:u w:val="single"/>
        </w:rPr>
        <w:t>110bis</w:t>
      </w:r>
      <w:proofErr w:type="spellEnd"/>
      <w:r w:rsidRPr="00AE2DF9">
        <w:rPr>
          <w:b/>
          <w:bCs/>
          <w:u w:val="single"/>
        </w:rPr>
        <w:t>-e</w:t>
      </w:r>
    </w:p>
    <w:p w14:paraId="52CFDABD" w14:textId="77777777" w:rsidR="00AE2DF9" w:rsidRPr="00375E89" w:rsidRDefault="00AE2DF9" w:rsidP="00AE2DF9">
      <w:pPr>
        <w:spacing w:after="0"/>
        <w:contextualSpacing/>
        <w:rPr>
          <w:b/>
          <w:bCs/>
          <w:highlight w:val="green"/>
        </w:rPr>
      </w:pPr>
      <w:r w:rsidRPr="00375E89">
        <w:rPr>
          <w:b/>
          <w:bCs/>
          <w:highlight w:val="green"/>
        </w:rPr>
        <w:t>Agreement</w:t>
      </w:r>
    </w:p>
    <w:p w14:paraId="0B0753CA" w14:textId="77777777" w:rsidR="00AE2DF9" w:rsidRPr="00375E89" w:rsidRDefault="00AE2DF9" w:rsidP="00AE2DF9">
      <w:pPr>
        <w:spacing w:after="0"/>
        <w:contextualSpacing/>
        <w:rPr>
          <w:bCs/>
        </w:rPr>
      </w:pPr>
      <w:r w:rsidRPr="00375E89">
        <w:rPr>
          <w:bCs/>
        </w:rPr>
        <w:t>Support the following cases for codebook design for 8TX precoders</w:t>
      </w:r>
    </w:p>
    <w:p w14:paraId="332618AB" w14:textId="77777777" w:rsidR="00AE2DF9" w:rsidRPr="00375E89" w:rsidRDefault="00AE2DF9">
      <w:pPr>
        <w:numPr>
          <w:ilvl w:val="0"/>
          <w:numId w:val="76"/>
        </w:numPr>
        <w:overflowPunct w:val="0"/>
        <w:autoSpaceDE w:val="0"/>
        <w:autoSpaceDN w:val="0"/>
        <w:spacing w:after="0"/>
        <w:contextualSpacing/>
      </w:pPr>
      <w:r w:rsidRPr="00375E89">
        <w:t>Full coherent precoders with Ng=1</w:t>
      </w:r>
    </w:p>
    <w:p w14:paraId="578D1902" w14:textId="77777777" w:rsidR="00AE2DF9" w:rsidRPr="00375E89" w:rsidRDefault="00AE2DF9">
      <w:pPr>
        <w:pStyle w:val="ad"/>
        <w:numPr>
          <w:ilvl w:val="1"/>
          <w:numId w:val="72"/>
        </w:numPr>
        <w:suppressAutoHyphens w:val="0"/>
        <w:spacing w:after="0" w:line="240" w:lineRule="auto"/>
        <w:rPr>
          <w:rFonts w:ascii="Times New Roman" w:hAnsi="Times New Roman"/>
          <w:bCs/>
          <w:sz w:val="20"/>
          <w:szCs w:val="20"/>
        </w:rPr>
      </w:pPr>
      <w:r w:rsidRPr="00375E89">
        <w:rPr>
          <w:rFonts w:ascii="Times New Roman" w:hAnsi="Times New Roman"/>
          <w:bCs/>
          <w:sz w:val="20"/>
          <w:szCs w:val="20"/>
        </w:rPr>
        <w:t>FFS: Full coherent precoders with Ng=2, Ng=4</w:t>
      </w:r>
    </w:p>
    <w:p w14:paraId="5B05471A" w14:textId="77777777" w:rsidR="00AE2DF9" w:rsidRPr="00375E89" w:rsidRDefault="00AE2DF9">
      <w:pPr>
        <w:numPr>
          <w:ilvl w:val="0"/>
          <w:numId w:val="76"/>
        </w:numPr>
        <w:overflowPunct w:val="0"/>
        <w:autoSpaceDE w:val="0"/>
        <w:autoSpaceDN w:val="0"/>
        <w:spacing w:after="0"/>
        <w:contextualSpacing/>
      </w:pPr>
      <w:r w:rsidRPr="00375E89">
        <w:t>Partial coherent precoders with Ng=2 and Ng=4</w:t>
      </w:r>
    </w:p>
    <w:p w14:paraId="7485A76E" w14:textId="77777777" w:rsidR="00AE2DF9" w:rsidRPr="00375E89" w:rsidRDefault="00AE2DF9">
      <w:pPr>
        <w:pStyle w:val="ad"/>
        <w:numPr>
          <w:ilvl w:val="1"/>
          <w:numId w:val="72"/>
        </w:numPr>
        <w:suppressAutoHyphens w:val="0"/>
        <w:spacing w:after="0" w:line="240" w:lineRule="auto"/>
        <w:rPr>
          <w:rFonts w:ascii="Times New Roman" w:hAnsi="Times New Roman"/>
          <w:bCs/>
          <w:sz w:val="20"/>
          <w:szCs w:val="20"/>
        </w:rPr>
      </w:pPr>
      <w:r w:rsidRPr="00375E89">
        <w:rPr>
          <w:rFonts w:ascii="Times New Roman" w:hAnsi="Times New Roman"/>
          <w:bCs/>
          <w:sz w:val="20"/>
          <w:szCs w:val="20"/>
        </w:rPr>
        <w:t xml:space="preserve">This does not imply any relation with the number of </w:t>
      </w:r>
      <w:proofErr w:type="spellStart"/>
      <w:r w:rsidRPr="00375E89">
        <w:rPr>
          <w:rFonts w:ascii="Times New Roman" w:hAnsi="Times New Roman"/>
          <w:bCs/>
          <w:sz w:val="20"/>
          <w:szCs w:val="20"/>
        </w:rPr>
        <w:t>TPMI</w:t>
      </w:r>
      <w:proofErr w:type="spellEnd"/>
      <w:r w:rsidRPr="00375E89">
        <w:rPr>
          <w:rFonts w:ascii="Times New Roman" w:hAnsi="Times New Roman"/>
          <w:bCs/>
          <w:sz w:val="20"/>
          <w:szCs w:val="20"/>
        </w:rPr>
        <w:t xml:space="preserve"> indications for 8TX precoder</w:t>
      </w:r>
    </w:p>
    <w:p w14:paraId="467511E2" w14:textId="77777777" w:rsidR="00AE2DF9" w:rsidRPr="00375E89" w:rsidRDefault="00AE2DF9">
      <w:pPr>
        <w:numPr>
          <w:ilvl w:val="0"/>
          <w:numId w:val="76"/>
        </w:numPr>
        <w:overflowPunct w:val="0"/>
        <w:autoSpaceDE w:val="0"/>
        <w:autoSpaceDN w:val="0"/>
        <w:spacing w:after="0"/>
        <w:contextualSpacing/>
      </w:pPr>
      <w:r w:rsidRPr="00375E89">
        <w:t>Non-coherent precoders</w:t>
      </w:r>
    </w:p>
    <w:p w14:paraId="143BECBC" w14:textId="77777777" w:rsidR="00AE2DF9" w:rsidRPr="007359DB" w:rsidRDefault="00AE2DF9" w:rsidP="00AE2DF9">
      <w:pPr>
        <w:spacing w:after="0"/>
        <w:contextualSpacing/>
        <w:rPr>
          <w:highlight w:val="cyan"/>
        </w:rPr>
      </w:pPr>
      <w:r w:rsidRPr="007359DB">
        <w:rPr>
          <w:highlight w:val="cyan"/>
        </w:rPr>
        <w:t xml:space="preserve">“RAN2 impact: RRC Codebook configuration based on </w:t>
      </w:r>
      <w:r>
        <w:rPr>
          <w:highlight w:val="cyan"/>
        </w:rPr>
        <w:t>Ng</w:t>
      </w:r>
      <w:r w:rsidRPr="007359DB">
        <w:rPr>
          <w:highlight w:val="cyan"/>
        </w:rPr>
        <w:t>”</w:t>
      </w:r>
    </w:p>
    <w:p w14:paraId="59F5B5C5" w14:textId="77777777" w:rsidR="00AE2DF9" w:rsidRPr="007359DB" w:rsidRDefault="00AE2DF9" w:rsidP="00AE2DF9">
      <w:pPr>
        <w:spacing w:after="0"/>
        <w:contextualSpacing/>
        <w:rPr>
          <w:highlight w:val="cyan"/>
        </w:rPr>
      </w:pPr>
      <w:r w:rsidRPr="007359DB">
        <w:rPr>
          <w:highlight w:val="cyan"/>
        </w:rPr>
        <w:t>“RAN4 impact: none”</w:t>
      </w:r>
    </w:p>
    <w:p w14:paraId="424B3FBA" w14:textId="77777777" w:rsidR="00AE2DF9" w:rsidRPr="00375E89" w:rsidRDefault="00AE2DF9" w:rsidP="00AE2DF9">
      <w:pPr>
        <w:spacing w:after="0"/>
        <w:contextualSpacing/>
      </w:pPr>
    </w:p>
    <w:p w14:paraId="5BD89165" w14:textId="77777777" w:rsidR="00AE2DF9" w:rsidRPr="00375E89" w:rsidRDefault="00AE2DF9" w:rsidP="00AE2DF9">
      <w:pPr>
        <w:spacing w:after="0"/>
        <w:contextualSpacing/>
        <w:rPr>
          <w:b/>
          <w:bCs/>
          <w:highlight w:val="green"/>
        </w:rPr>
      </w:pPr>
      <w:r w:rsidRPr="00375E89">
        <w:rPr>
          <w:b/>
          <w:bCs/>
          <w:highlight w:val="green"/>
        </w:rPr>
        <w:t>Agreement</w:t>
      </w:r>
    </w:p>
    <w:p w14:paraId="1E4EACD4" w14:textId="77777777" w:rsidR="00AE2DF9" w:rsidRPr="00375E89" w:rsidRDefault="00AE2DF9" w:rsidP="00AE2DF9">
      <w:pPr>
        <w:pStyle w:val="af8"/>
        <w:spacing w:before="0" w:after="0" w:line="240" w:lineRule="auto"/>
        <w:contextualSpacing/>
        <w:rPr>
          <w:b w:val="0"/>
          <w:bCs w:val="0"/>
        </w:rPr>
      </w:pPr>
      <w:r w:rsidRPr="00375E89">
        <w:rPr>
          <w:b w:val="0"/>
        </w:rPr>
        <w:t>For 8TX UE codebook-based uplink transmission,</w:t>
      </w:r>
    </w:p>
    <w:p w14:paraId="4B491263" w14:textId="77777777" w:rsidR="00AE2DF9" w:rsidRPr="00375E89" w:rsidRDefault="00AE2DF9">
      <w:pPr>
        <w:pStyle w:val="ad"/>
        <w:numPr>
          <w:ilvl w:val="0"/>
          <w:numId w:val="73"/>
        </w:numPr>
        <w:suppressAutoHyphens w:val="0"/>
        <w:spacing w:after="0" w:line="240" w:lineRule="auto"/>
        <w:rPr>
          <w:rFonts w:ascii="Times New Roman" w:eastAsia="Times New Roman" w:hAnsi="Times New Roman"/>
          <w:b/>
          <w:bCs/>
          <w:sz w:val="20"/>
          <w:szCs w:val="20"/>
        </w:rPr>
      </w:pPr>
      <w:r w:rsidRPr="00375E89">
        <w:rPr>
          <w:rFonts w:ascii="Times New Roman" w:eastAsia="Times New Roman" w:hAnsi="Times New Roman"/>
          <w:sz w:val="20"/>
          <w:szCs w:val="20"/>
        </w:rPr>
        <w:t>For partially/non-coherent precoding,</w:t>
      </w:r>
      <w:r w:rsidRPr="00375E89">
        <w:rPr>
          <w:rFonts w:ascii="Times New Roman" w:eastAsia="Times New Roman" w:hAnsi="Times New Roman"/>
          <w:b/>
          <w:bCs/>
          <w:sz w:val="20"/>
          <w:szCs w:val="20"/>
        </w:rPr>
        <w:t xml:space="preserve"> </w:t>
      </w:r>
      <w:r w:rsidRPr="00375E89">
        <w:rPr>
          <w:rFonts w:ascii="Times New Roman" w:eastAsia="Times New Roman" w:hAnsi="Times New Roman"/>
          <w:sz w:val="20"/>
          <w:szCs w:val="20"/>
        </w:rPr>
        <w:t>support NR Rel-15 UL 2TX/</w:t>
      </w:r>
      <w:proofErr w:type="spellStart"/>
      <w:r w:rsidRPr="00375E89">
        <w:rPr>
          <w:rFonts w:ascii="Times New Roman" w:eastAsia="Times New Roman" w:hAnsi="Times New Roman"/>
          <w:sz w:val="20"/>
          <w:szCs w:val="20"/>
        </w:rPr>
        <w:t>4TX</w:t>
      </w:r>
      <w:proofErr w:type="spellEnd"/>
      <w:r w:rsidRPr="00375E89">
        <w:rPr>
          <w:rFonts w:ascii="Times New Roman" w:eastAsia="Times New Roman" w:hAnsi="Times New Roman"/>
          <w:sz w:val="20"/>
          <w:szCs w:val="20"/>
        </w:rPr>
        <w:t xml:space="preserve"> codebooks and/or </w:t>
      </w:r>
      <w:proofErr w:type="spellStart"/>
      <w:r w:rsidRPr="00375E89">
        <w:rPr>
          <w:rFonts w:ascii="Times New Roman" w:eastAsia="Times New Roman" w:hAnsi="Times New Roman"/>
          <w:sz w:val="20"/>
          <w:szCs w:val="20"/>
        </w:rPr>
        <w:t>8x1</w:t>
      </w:r>
      <w:proofErr w:type="spellEnd"/>
      <w:r w:rsidRPr="00375E89">
        <w:rPr>
          <w:rFonts w:ascii="Times New Roman" w:eastAsia="Times New Roman" w:hAnsi="Times New Roman"/>
          <w:sz w:val="20"/>
          <w:szCs w:val="20"/>
        </w:rPr>
        <w:t xml:space="preserve"> antenna selection vector(s) as the starting point for design of codebook </w:t>
      </w:r>
    </w:p>
    <w:p w14:paraId="4D5343D8" w14:textId="77777777" w:rsidR="00AE2DF9" w:rsidRPr="00100593" w:rsidRDefault="00AE2DF9" w:rsidP="00AE2DF9">
      <w:pPr>
        <w:spacing w:after="0"/>
        <w:contextualSpacing/>
        <w:rPr>
          <w:highlight w:val="cyan"/>
        </w:rPr>
      </w:pPr>
      <w:bookmarkStart w:id="7" w:name="_Hlk128708841"/>
      <w:r w:rsidRPr="00100593">
        <w:rPr>
          <w:highlight w:val="cyan"/>
        </w:rPr>
        <w:t xml:space="preserve">“RAN2 impact: RRC Codebook configuration based on </w:t>
      </w:r>
      <w:r>
        <w:rPr>
          <w:highlight w:val="cyan"/>
        </w:rPr>
        <w:t>UE coherency</w:t>
      </w:r>
      <w:r w:rsidRPr="00100593">
        <w:rPr>
          <w:highlight w:val="cyan"/>
        </w:rPr>
        <w:t>”</w:t>
      </w:r>
    </w:p>
    <w:p w14:paraId="0E5E942E" w14:textId="77777777" w:rsidR="00AE2DF9" w:rsidRPr="00100593" w:rsidRDefault="00AE2DF9" w:rsidP="00AE2DF9">
      <w:pPr>
        <w:spacing w:after="0"/>
        <w:contextualSpacing/>
        <w:rPr>
          <w:highlight w:val="cyan"/>
        </w:rPr>
      </w:pPr>
      <w:r w:rsidRPr="00100593">
        <w:rPr>
          <w:highlight w:val="cyan"/>
        </w:rPr>
        <w:t>“RAN4 impact: none”</w:t>
      </w:r>
    </w:p>
    <w:bookmarkEnd w:id="7"/>
    <w:p w14:paraId="5D6772F7" w14:textId="77777777" w:rsidR="00AE2DF9" w:rsidRPr="00375E89" w:rsidRDefault="00AE2DF9" w:rsidP="00AE2DF9">
      <w:pPr>
        <w:spacing w:after="0"/>
        <w:contextualSpacing/>
      </w:pPr>
    </w:p>
    <w:p w14:paraId="64B247CB" w14:textId="77777777" w:rsidR="00AE2DF9" w:rsidRPr="00375E89" w:rsidRDefault="00AE2DF9" w:rsidP="00AE2DF9">
      <w:pPr>
        <w:spacing w:after="0"/>
        <w:contextualSpacing/>
        <w:rPr>
          <w:b/>
          <w:bCs/>
          <w:highlight w:val="green"/>
        </w:rPr>
      </w:pPr>
      <w:r w:rsidRPr="00375E89">
        <w:rPr>
          <w:b/>
          <w:bCs/>
          <w:highlight w:val="green"/>
        </w:rPr>
        <w:t>Agreement</w:t>
      </w:r>
    </w:p>
    <w:p w14:paraId="26791D53" w14:textId="77777777" w:rsidR="00AE2DF9" w:rsidRPr="00375E89" w:rsidRDefault="00AE2DF9" w:rsidP="00AE2DF9">
      <w:pPr>
        <w:pStyle w:val="ae"/>
        <w:contextualSpacing/>
        <w:rPr>
          <w:rFonts w:ascii="Times New Roman" w:eastAsia="Malgun Gothic" w:hAnsi="Times New Roman"/>
          <w:lang w:eastAsia="ko-KR"/>
        </w:rPr>
      </w:pPr>
      <w:r w:rsidRPr="00375E89">
        <w:rPr>
          <w:rFonts w:ascii="Times New Roman" w:hAnsi="Times New Roman"/>
        </w:rPr>
        <w:t>For SRS configuration required for non-codebook-based UL transmission by an 8TX UE, Alt1 is supported, that is</w:t>
      </w:r>
    </w:p>
    <w:p w14:paraId="0F66C62F" w14:textId="77777777" w:rsidR="00AE2DF9" w:rsidRPr="00375E89" w:rsidRDefault="00AE2DF9">
      <w:pPr>
        <w:numPr>
          <w:ilvl w:val="0"/>
          <w:numId w:val="79"/>
        </w:numPr>
        <w:spacing w:after="0"/>
        <w:contextualSpacing/>
        <w:rPr>
          <w:rFonts w:eastAsia="Times New Roman"/>
        </w:rPr>
      </w:pPr>
      <w:r w:rsidRPr="00375E89">
        <w:rPr>
          <w:rFonts w:eastAsia="Times New Roman"/>
        </w:rPr>
        <w:t>Alt1: A single SRS resource set configured with up to 8 single-port SRS resources</w:t>
      </w:r>
    </w:p>
    <w:p w14:paraId="74CDA20F" w14:textId="77777777" w:rsidR="00AE2DF9" w:rsidRPr="00375E89" w:rsidRDefault="00AE2DF9">
      <w:pPr>
        <w:numPr>
          <w:ilvl w:val="0"/>
          <w:numId w:val="79"/>
        </w:numPr>
        <w:spacing w:after="0"/>
        <w:contextualSpacing/>
        <w:rPr>
          <w:rFonts w:eastAsia="Times New Roman"/>
        </w:rPr>
      </w:pPr>
      <w:r w:rsidRPr="00375E89">
        <w:rPr>
          <w:rFonts w:eastAsia="Times New Roman"/>
        </w:rPr>
        <w:t>FFS: Configuration of up to two, or four SRS resource sets, each configured with up to 4, or 2 single-port SRS resources, respectively.</w:t>
      </w:r>
    </w:p>
    <w:p w14:paraId="0FCF0101" w14:textId="77777777" w:rsidR="00AE2DF9" w:rsidRPr="00100593" w:rsidRDefault="00AE2DF9" w:rsidP="00AE2DF9">
      <w:pPr>
        <w:spacing w:after="0"/>
        <w:contextualSpacing/>
        <w:rPr>
          <w:highlight w:val="cyan"/>
        </w:rPr>
      </w:pPr>
      <w:bookmarkStart w:id="8" w:name="_Hlk128708892"/>
      <w:r w:rsidRPr="00100593">
        <w:rPr>
          <w:highlight w:val="cyan"/>
        </w:rPr>
        <w:t xml:space="preserve">“RAN2 impact: </w:t>
      </w:r>
      <w:r>
        <w:rPr>
          <w:highlight w:val="cyan"/>
        </w:rPr>
        <w:t>SRS configuration by RRC</w:t>
      </w:r>
      <w:r w:rsidRPr="00100593">
        <w:rPr>
          <w:highlight w:val="cyan"/>
        </w:rPr>
        <w:t>”</w:t>
      </w:r>
    </w:p>
    <w:p w14:paraId="1366380A" w14:textId="77777777" w:rsidR="00AE2DF9" w:rsidRPr="00100593" w:rsidRDefault="00AE2DF9" w:rsidP="00AE2DF9">
      <w:pPr>
        <w:spacing w:after="0"/>
        <w:contextualSpacing/>
        <w:rPr>
          <w:highlight w:val="cyan"/>
        </w:rPr>
      </w:pPr>
      <w:r w:rsidRPr="00100593">
        <w:rPr>
          <w:highlight w:val="cyan"/>
        </w:rPr>
        <w:t>“RAN4 impact: none”</w:t>
      </w:r>
    </w:p>
    <w:bookmarkEnd w:id="8"/>
    <w:p w14:paraId="5380A5B5" w14:textId="77777777" w:rsidR="00AE2DF9" w:rsidRPr="00375E89" w:rsidRDefault="00AE2DF9" w:rsidP="00AE2DF9">
      <w:pPr>
        <w:spacing w:after="0"/>
        <w:contextualSpacing/>
      </w:pPr>
    </w:p>
    <w:p w14:paraId="0961F4F0" w14:textId="77777777" w:rsidR="00AE2DF9" w:rsidRPr="00375E89" w:rsidRDefault="00AE2DF9" w:rsidP="00AE2DF9">
      <w:pPr>
        <w:spacing w:after="0"/>
        <w:contextualSpacing/>
        <w:rPr>
          <w:b/>
          <w:bCs/>
          <w:highlight w:val="green"/>
        </w:rPr>
      </w:pPr>
      <w:r w:rsidRPr="00375E89">
        <w:rPr>
          <w:b/>
          <w:bCs/>
          <w:highlight w:val="green"/>
        </w:rPr>
        <w:t>Agreement</w:t>
      </w:r>
    </w:p>
    <w:p w14:paraId="0DFE490C" w14:textId="77777777" w:rsidR="00AE2DF9" w:rsidRPr="00375E89" w:rsidRDefault="00AE2DF9" w:rsidP="00AE2DF9">
      <w:pPr>
        <w:pStyle w:val="default"/>
        <w:spacing w:before="0" w:beforeAutospacing="0" w:after="0" w:afterAutospacing="0"/>
        <w:contextualSpacing/>
        <w:rPr>
          <w:rFonts w:ascii="Times New Roman" w:hAnsi="Times New Roman" w:cs="Times New Roman"/>
          <w:sz w:val="20"/>
          <w:szCs w:val="20"/>
        </w:rPr>
      </w:pPr>
      <w:r w:rsidRPr="00375E89">
        <w:rPr>
          <w:rStyle w:val="af0"/>
          <w:rFonts w:cs="Times New Roman"/>
          <w:sz w:val="20"/>
          <w:szCs w:val="20"/>
        </w:rPr>
        <w:t xml:space="preserve">For SRS configuration supporting codebook -based UL transmission for an 8TX </w:t>
      </w:r>
      <w:proofErr w:type="gramStart"/>
      <w:r w:rsidRPr="00375E89">
        <w:rPr>
          <w:rStyle w:val="af0"/>
          <w:rFonts w:cs="Times New Roman"/>
          <w:sz w:val="20"/>
          <w:szCs w:val="20"/>
        </w:rPr>
        <w:t>UE ,</w:t>
      </w:r>
      <w:proofErr w:type="gramEnd"/>
      <w:r w:rsidRPr="00375E89">
        <w:rPr>
          <w:rFonts w:ascii="Times New Roman" w:hAnsi="Times New Roman" w:cs="Times New Roman"/>
          <w:sz w:val="20"/>
          <w:szCs w:val="20"/>
        </w:rPr>
        <w:t xml:space="preserve">  </w:t>
      </w:r>
    </w:p>
    <w:p w14:paraId="6F450B20" w14:textId="77777777" w:rsidR="00AE2DF9" w:rsidRPr="00375E89" w:rsidRDefault="00AE2DF9">
      <w:pPr>
        <w:numPr>
          <w:ilvl w:val="0"/>
          <w:numId w:val="80"/>
        </w:numPr>
        <w:spacing w:after="0"/>
        <w:contextualSpacing/>
        <w:rPr>
          <w:rFonts w:eastAsia="Times New Roman"/>
        </w:rPr>
      </w:pPr>
      <w:r w:rsidRPr="00375E89">
        <w:rPr>
          <w:rStyle w:val="af0"/>
          <w:rFonts w:eastAsia="Times New Roman"/>
        </w:rPr>
        <w:t>Support</w:t>
      </w:r>
      <w:r w:rsidRPr="00375E89">
        <w:rPr>
          <w:rFonts w:eastAsia="Times New Roman"/>
        </w:rPr>
        <w:t xml:space="preserve"> </w:t>
      </w:r>
      <w:r w:rsidRPr="00375E89">
        <w:rPr>
          <w:rStyle w:val="af0"/>
          <w:rFonts w:eastAsia="Times New Roman"/>
        </w:rPr>
        <w:t>configuration of</w:t>
      </w:r>
      <w:r w:rsidRPr="00375E89">
        <w:rPr>
          <w:rFonts w:eastAsia="Times New Roman"/>
        </w:rPr>
        <w:t xml:space="preserve"> </w:t>
      </w:r>
      <w:r w:rsidRPr="00375E89">
        <w:rPr>
          <w:rStyle w:val="af0"/>
          <w:rFonts w:eastAsia="Times New Roman"/>
        </w:rPr>
        <w:t>1 SRS resource set containing up to X 8-port SRS resource(s), where X = 2</w:t>
      </w:r>
      <w:r w:rsidRPr="00375E89">
        <w:rPr>
          <w:rFonts w:eastAsia="Times New Roman"/>
        </w:rPr>
        <w:t xml:space="preserve"> </w:t>
      </w:r>
      <w:r w:rsidRPr="00375E89">
        <w:rPr>
          <w:rStyle w:val="af0"/>
          <w:rFonts w:eastAsia="Times New Roman"/>
        </w:rPr>
        <w:t> </w:t>
      </w:r>
      <w:r w:rsidRPr="00375E89">
        <w:rPr>
          <w:rFonts w:eastAsia="Times New Roman"/>
        </w:rPr>
        <w:t xml:space="preserve"> </w:t>
      </w:r>
    </w:p>
    <w:p w14:paraId="46C8CC8D" w14:textId="77777777" w:rsidR="00AE2DF9" w:rsidRPr="00375E89" w:rsidRDefault="00AE2DF9">
      <w:pPr>
        <w:numPr>
          <w:ilvl w:val="1"/>
          <w:numId w:val="80"/>
        </w:numPr>
        <w:spacing w:after="0"/>
        <w:contextualSpacing/>
        <w:rPr>
          <w:rFonts w:eastAsia="Times New Roman"/>
        </w:rPr>
      </w:pPr>
      <w:proofErr w:type="gramStart"/>
      <w:r w:rsidRPr="00375E89">
        <w:rPr>
          <w:rStyle w:val="af0"/>
          <w:rFonts w:eastAsia="Times New Roman"/>
        </w:rPr>
        <w:t>FFS :</w:t>
      </w:r>
      <w:proofErr w:type="gramEnd"/>
      <w:r w:rsidRPr="00375E89">
        <w:rPr>
          <w:rStyle w:val="af0"/>
          <w:rFonts w:eastAsia="Times New Roman"/>
        </w:rPr>
        <w:t xml:space="preserve"> Other values for X, if needed</w:t>
      </w:r>
      <w:r w:rsidRPr="00375E89">
        <w:rPr>
          <w:rFonts w:eastAsia="Times New Roman"/>
        </w:rPr>
        <w:t xml:space="preserve"> </w:t>
      </w:r>
    </w:p>
    <w:p w14:paraId="205C15DD" w14:textId="77777777" w:rsidR="00AE2DF9" w:rsidRPr="00100593" w:rsidRDefault="00AE2DF9" w:rsidP="00AE2DF9">
      <w:pPr>
        <w:spacing w:after="0"/>
        <w:contextualSpacing/>
        <w:rPr>
          <w:highlight w:val="cyan"/>
        </w:rPr>
      </w:pPr>
      <w:r w:rsidRPr="00100593">
        <w:rPr>
          <w:highlight w:val="cyan"/>
        </w:rPr>
        <w:t xml:space="preserve">“RAN2 impact: </w:t>
      </w:r>
      <w:r>
        <w:rPr>
          <w:highlight w:val="cyan"/>
        </w:rPr>
        <w:t>SRS configuration by RRC</w:t>
      </w:r>
      <w:r w:rsidRPr="00100593">
        <w:rPr>
          <w:highlight w:val="cyan"/>
        </w:rPr>
        <w:t>”</w:t>
      </w:r>
    </w:p>
    <w:p w14:paraId="07BF948F" w14:textId="77777777" w:rsidR="00AE2DF9" w:rsidRPr="00100593" w:rsidRDefault="00AE2DF9" w:rsidP="00AE2DF9">
      <w:pPr>
        <w:spacing w:after="0"/>
        <w:contextualSpacing/>
        <w:rPr>
          <w:highlight w:val="cyan"/>
        </w:rPr>
      </w:pPr>
      <w:r w:rsidRPr="00100593">
        <w:rPr>
          <w:highlight w:val="cyan"/>
        </w:rPr>
        <w:t>“RAN4 impact: none”</w:t>
      </w:r>
    </w:p>
    <w:p w14:paraId="5BB2DA2F" w14:textId="77777777" w:rsidR="00AE2DF9" w:rsidRPr="00375E89" w:rsidRDefault="00AE2DF9" w:rsidP="00AE2DF9">
      <w:pPr>
        <w:spacing w:after="0"/>
        <w:contextualSpacing/>
      </w:pPr>
    </w:p>
    <w:p w14:paraId="77692BAA" w14:textId="77777777" w:rsidR="00AE2DF9" w:rsidRPr="00375E89" w:rsidRDefault="00AE2DF9" w:rsidP="00AE2DF9">
      <w:pPr>
        <w:spacing w:after="0"/>
        <w:contextualSpacing/>
        <w:rPr>
          <w:b/>
          <w:bCs/>
          <w:highlight w:val="darkYellow"/>
        </w:rPr>
      </w:pPr>
      <w:r w:rsidRPr="00375E89">
        <w:rPr>
          <w:b/>
          <w:bCs/>
          <w:highlight w:val="darkYellow"/>
        </w:rPr>
        <w:t>Working Assumption</w:t>
      </w:r>
    </w:p>
    <w:p w14:paraId="18BD1CDC" w14:textId="77777777" w:rsidR="00AE2DF9" w:rsidRPr="00375E89" w:rsidRDefault="00AE2DF9" w:rsidP="00AE2DF9">
      <w:pPr>
        <w:spacing w:after="0"/>
        <w:contextualSpacing/>
      </w:pPr>
      <w:r w:rsidRPr="00375E89">
        <w:t>For uplink transmission with rank&gt;4, support dual CW transmission.</w:t>
      </w:r>
    </w:p>
    <w:p w14:paraId="2A08E064" w14:textId="77777777" w:rsidR="00AE2DF9" w:rsidRPr="00100593" w:rsidRDefault="00AE2DF9" w:rsidP="00AE2DF9">
      <w:pPr>
        <w:spacing w:after="0"/>
        <w:contextualSpacing/>
        <w:rPr>
          <w:highlight w:val="cyan"/>
        </w:rPr>
      </w:pPr>
      <w:r w:rsidRPr="00100593">
        <w:rPr>
          <w:highlight w:val="cyan"/>
        </w:rPr>
        <w:t xml:space="preserve">“RAN2 impact: </w:t>
      </w:r>
      <w:r>
        <w:rPr>
          <w:highlight w:val="cyan"/>
        </w:rPr>
        <w:t>RRC/MAC configuration for the 2</w:t>
      </w:r>
      <w:r w:rsidRPr="00100593">
        <w:rPr>
          <w:highlight w:val="cyan"/>
          <w:vertAlign w:val="superscript"/>
        </w:rPr>
        <w:t>nd</w:t>
      </w:r>
      <w:r>
        <w:rPr>
          <w:highlight w:val="cyan"/>
        </w:rPr>
        <w:t xml:space="preserve"> CW</w:t>
      </w:r>
      <w:r w:rsidRPr="00100593">
        <w:rPr>
          <w:highlight w:val="cyan"/>
        </w:rPr>
        <w:t>”</w:t>
      </w:r>
    </w:p>
    <w:p w14:paraId="31952635" w14:textId="77777777" w:rsidR="00AE2DF9" w:rsidRPr="00100593" w:rsidRDefault="00AE2DF9" w:rsidP="00AE2DF9">
      <w:pPr>
        <w:spacing w:after="0"/>
        <w:contextualSpacing/>
        <w:rPr>
          <w:highlight w:val="cyan"/>
        </w:rPr>
      </w:pPr>
      <w:r w:rsidRPr="00100593">
        <w:rPr>
          <w:highlight w:val="cyan"/>
        </w:rPr>
        <w:t>“RAN4 impact: none”</w:t>
      </w:r>
    </w:p>
    <w:p w14:paraId="41E79CD7" w14:textId="77777777" w:rsidR="00AE2DF9" w:rsidRDefault="00AE2DF9" w:rsidP="00AE2DF9">
      <w:pPr>
        <w:spacing w:after="0"/>
        <w:contextualSpacing/>
      </w:pPr>
    </w:p>
    <w:p w14:paraId="6D78B8EC" w14:textId="77777777" w:rsidR="00AE2DF9" w:rsidRPr="00AE2DF9" w:rsidRDefault="00AE2DF9" w:rsidP="00AE2DF9">
      <w:pPr>
        <w:rPr>
          <w:b/>
          <w:bCs/>
          <w:u w:val="single"/>
        </w:rPr>
      </w:pPr>
      <w:r w:rsidRPr="00AE2DF9">
        <w:rPr>
          <w:b/>
          <w:bCs/>
          <w:u w:val="single"/>
        </w:rPr>
        <w:t>RAN1 Meeting #110</w:t>
      </w:r>
    </w:p>
    <w:p w14:paraId="4B5B2740" w14:textId="77777777" w:rsidR="00AE2DF9" w:rsidRPr="00375E89" w:rsidRDefault="00AE2DF9" w:rsidP="00AE2DF9">
      <w:pPr>
        <w:spacing w:after="0"/>
        <w:contextualSpacing/>
        <w:rPr>
          <w:b/>
          <w:bCs/>
          <w:highlight w:val="green"/>
        </w:rPr>
      </w:pPr>
      <w:r w:rsidRPr="00375E89">
        <w:rPr>
          <w:b/>
          <w:bCs/>
          <w:highlight w:val="green"/>
        </w:rPr>
        <w:lastRenderedPageBreak/>
        <w:t>Agreement</w:t>
      </w:r>
    </w:p>
    <w:p w14:paraId="02FDA349" w14:textId="77777777" w:rsidR="00AE2DF9" w:rsidRPr="00375E89" w:rsidRDefault="00AE2DF9" w:rsidP="00AE2DF9">
      <w:pPr>
        <w:spacing w:after="0"/>
        <w:contextualSpacing/>
      </w:pPr>
      <w:r w:rsidRPr="00375E89">
        <w:t xml:space="preserve">For 8TX PUSCH, at least support </w:t>
      </w:r>
    </w:p>
    <w:p w14:paraId="576DE39C" w14:textId="77777777" w:rsidR="00AE2DF9" w:rsidRPr="00375E89" w:rsidRDefault="00AE2DF9">
      <w:pPr>
        <w:pStyle w:val="ad"/>
        <w:numPr>
          <w:ilvl w:val="0"/>
          <w:numId w:val="77"/>
        </w:numPr>
        <w:suppressAutoHyphens w:val="0"/>
        <w:spacing w:after="0" w:line="240" w:lineRule="auto"/>
        <w:rPr>
          <w:rFonts w:ascii="Times New Roman" w:hAnsi="Times New Roman"/>
          <w:sz w:val="20"/>
          <w:szCs w:val="20"/>
        </w:rPr>
      </w:pPr>
      <w:r w:rsidRPr="00375E89">
        <w:rPr>
          <w:rFonts w:ascii="Times New Roman" w:hAnsi="Times New Roman"/>
          <w:sz w:val="20"/>
          <w:szCs w:val="20"/>
        </w:rPr>
        <w:t>Ng=1, 2, 4</w:t>
      </w:r>
    </w:p>
    <w:p w14:paraId="2DC1CB71" w14:textId="77777777" w:rsidR="00AE2DF9" w:rsidRPr="00375E89" w:rsidRDefault="00AE2DF9" w:rsidP="00AE2DF9">
      <w:pPr>
        <w:spacing w:after="0"/>
        <w:contextualSpacing/>
      </w:pPr>
      <w:r w:rsidRPr="00375E89">
        <w:t>Note: The above does not restrict the Ng for the non-coherent case</w:t>
      </w:r>
    </w:p>
    <w:p w14:paraId="7EA66A84" w14:textId="77777777" w:rsidR="00AE2DF9" w:rsidRPr="00100593" w:rsidRDefault="00AE2DF9" w:rsidP="00AE2DF9">
      <w:pPr>
        <w:spacing w:after="0"/>
        <w:contextualSpacing/>
        <w:rPr>
          <w:highlight w:val="cyan"/>
        </w:rPr>
      </w:pPr>
      <w:r w:rsidRPr="00100593">
        <w:rPr>
          <w:highlight w:val="cyan"/>
        </w:rPr>
        <w:t xml:space="preserve">“RAN2 impact: </w:t>
      </w:r>
      <w:r>
        <w:rPr>
          <w:highlight w:val="cyan"/>
        </w:rPr>
        <w:t>RRC configuration based on Ng</w:t>
      </w:r>
      <w:r w:rsidRPr="00100593">
        <w:rPr>
          <w:highlight w:val="cyan"/>
        </w:rPr>
        <w:t>”</w:t>
      </w:r>
    </w:p>
    <w:p w14:paraId="51513A32" w14:textId="77777777" w:rsidR="00AE2DF9" w:rsidRPr="00100593" w:rsidRDefault="00AE2DF9" w:rsidP="00AE2DF9">
      <w:pPr>
        <w:spacing w:after="0"/>
        <w:contextualSpacing/>
        <w:rPr>
          <w:highlight w:val="cyan"/>
        </w:rPr>
      </w:pPr>
      <w:r w:rsidRPr="00100593">
        <w:rPr>
          <w:highlight w:val="cyan"/>
        </w:rPr>
        <w:t>“RAN4 impact: none”</w:t>
      </w:r>
    </w:p>
    <w:p w14:paraId="34326DE7" w14:textId="77777777" w:rsidR="00AE2DF9" w:rsidRPr="00375E89" w:rsidRDefault="00AE2DF9" w:rsidP="00AE2DF9">
      <w:pPr>
        <w:spacing w:after="0"/>
        <w:contextualSpacing/>
      </w:pPr>
    </w:p>
    <w:p w14:paraId="0DAEF350" w14:textId="77777777" w:rsidR="00AE2DF9" w:rsidRPr="00375E89" w:rsidRDefault="00AE2DF9" w:rsidP="00AE2DF9">
      <w:pPr>
        <w:spacing w:after="0"/>
        <w:contextualSpacing/>
        <w:rPr>
          <w:b/>
          <w:bCs/>
          <w:highlight w:val="green"/>
        </w:rPr>
      </w:pPr>
      <w:r w:rsidRPr="00375E89">
        <w:rPr>
          <w:b/>
          <w:bCs/>
          <w:highlight w:val="green"/>
        </w:rPr>
        <w:t>Agreement</w:t>
      </w:r>
    </w:p>
    <w:p w14:paraId="0BB906FA" w14:textId="77777777" w:rsidR="00AE2DF9" w:rsidRPr="00375E89" w:rsidRDefault="00AE2DF9" w:rsidP="00AE2DF9">
      <w:pPr>
        <w:pStyle w:val="ae"/>
        <w:contextualSpacing/>
        <w:rPr>
          <w:rFonts w:ascii="Times New Roman" w:hAnsi="Times New Roman"/>
        </w:rPr>
      </w:pPr>
      <w:r w:rsidRPr="00375E89">
        <w:rPr>
          <w:rFonts w:ascii="Times New Roman" w:hAnsi="Times New Roman"/>
        </w:rPr>
        <w:t>Support up to X layers for codebook and non-codebook UL transmission for 8TX UE where X=4, 8 is determined based on separate UE capability</w:t>
      </w:r>
    </w:p>
    <w:p w14:paraId="544D602A" w14:textId="77777777" w:rsidR="00AE2DF9" w:rsidRPr="00375E89" w:rsidRDefault="00AE2DF9">
      <w:pPr>
        <w:pStyle w:val="ae"/>
        <w:keepLines w:val="0"/>
        <w:numPr>
          <w:ilvl w:val="0"/>
          <w:numId w:val="78"/>
        </w:numPr>
        <w:tabs>
          <w:tab w:val="clear" w:pos="1247"/>
          <w:tab w:val="clear" w:pos="2552"/>
          <w:tab w:val="clear" w:pos="3856"/>
          <w:tab w:val="clear" w:pos="5216"/>
          <w:tab w:val="clear" w:pos="6464"/>
          <w:tab w:val="clear" w:pos="7768"/>
          <w:tab w:val="clear" w:pos="9072"/>
          <w:tab w:val="clear" w:pos="10206"/>
        </w:tabs>
        <w:overflowPunct w:val="0"/>
        <w:autoSpaceDE w:val="0"/>
        <w:autoSpaceDN w:val="0"/>
        <w:adjustRightInd w:val="0"/>
        <w:spacing w:before="0"/>
        <w:contextualSpacing/>
        <w:jc w:val="both"/>
        <w:textAlignment w:val="baseline"/>
        <w:rPr>
          <w:rFonts w:ascii="Times New Roman" w:hAnsi="Times New Roman"/>
        </w:rPr>
      </w:pPr>
      <w:r w:rsidRPr="00375E89">
        <w:rPr>
          <w:rFonts w:ascii="Times New Roman" w:hAnsi="Times New Roman"/>
        </w:rPr>
        <w:t>For uplink transmission with rank&lt;=4, single CW is supported</w:t>
      </w:r>
    </w:p>
    <w:p w14:paraId="376EFFB4" w14:textId="77777777" w:rsidR="00AE2DF9" w:rsidRPr="00375E89" w:rsidRDefault="00AE2DF9">
      <w:pPr>
        <w:pStyle w:val="ae"/>
        <w:keepLines w:val="0"/>
        <w:numPr>
          <w:ilvl w:val="0"/>
          <w:numId w:val="78"/>
        </w:numPr>
        <w:tabs>
          <w:tab w:val="clear" w:pos="1247"/>
          <w:tab w:val="clear" w:pos="2552"/>
          <w:tab w:val="clear" w:pos="3856"/>
          <w:tab w:val="clear" w:pos="5216"/>
          <w:tab w:val="clear" w:pos="6464"/>
          <w:tab w:val="clear" w:pos="7768"/>
          <w:tab w:val="clear" w:pos="9072"/>
          <w:tab w:val="clear" w:pos="10206"/>
        </w:tabs>
        <w:overflowPunct w:val="0"/>
        <w:autoSpaceDE w:val="0"/>
        <w:autoSpaceDN w:val="0"/>
        <w:adjustRightInd w:val="0"/>
        <w:spacing w:before="0"/>
        <w:contextualSpacing/>
        <w:jc w:val="both"/>
        <w:textAlignment w:val="baseline"/>
        <w:rPr>
          <w:rFonts w:ascii="Times New Roman" w:hAnsi="Times New Roman"/>
        </w:rPr>
      </w:pPr>
      <w:r w:rsidRPr="00375E89">
        <w:rPr>
          <w:rFonts w:ascii="Times New Roman" w:hAnsi="Times New Roman"/>
        </w:rPr>
        <w:t>For uplink transmission with rank&gt;4, whether single or dual CW is used will be decided in RAN1 meeting #</w:t>
      </w:r>
      <w:proofErr w:type="spellStart"/>
      <w:r w:rsidRPr="00375E89">
        <w:rPr>
          <w:rFonts w:ascii="Times New Roman" w:hAnsi="Times New Roman"/>
        </w:rPr>
        <w:t>110b</w:t>
      </w:r>
      <w:proofErr w:type="spellEnd"/>
      <w:r w:rsidRPr="00375E89">
        <w:rPr>
          <w:rFonts w:ascii="Times New Roman" w:hAnsi="Times New Roman"/>
        </w:rPr>
        <w:t>-e</w:t>
      </w:r>
    </w:p>
    <w:p w14:paraId="38546B11" w14:textId="77777777" w:rsidR="00AE2DF9" w:rsidRPr="00375E89" w:rsidRDefault="00AE2DF9" w:rsidP="00AE2DF9">
      <w:pPr>
        <w:spacing w:after="0"/>
        <w:contextualSpacing/>
      </w:pPr>
      <w:r w:rsidRPr="00375E89">
        <w:t>The above applies only with regards to the work scope of this agenda item.</w:t>
      </w:r>
    </w:p>
    <w:p w14:paraId="199C3A61" w14:textId="77777777" w:rsidR="00AE2DF9" w:rsidRPr="00100593" w:rsidRDefault="00AE2DF9" w:rsidP="00AE2DF9">
      <w:pPr>
        <w:spacing w:after="0"/>
        <w:contextualSpacing/>
        <w:rPr>
          <w:highlight w:val="cyan"/>
        </w:rPr>
      </w:pPr>
      <w:r w:rsidRPr="00100593">
        <w:rPr>
          <w:highlight w:val="cyan"/>
        </w:rPr>
        <w:t xml:space="preserve">“RAN2 impact: </w:t>
      </w:r>
      <w:r>
        <w:rPr>
          <w:highlight w:val="cyan"/>
        </w:rPr>
        <w:t>RRC/MAC configuration for the 2</w:t>
      </w:r>
      <w:r w:rsidRPr="00100593">
        <w:rPr>
          <w:highlight w:val="cyan"/>
          <w:vertAlign w:val="superscript"/>
        </w:rPr>
        <w:t>nd</w:t>
      </w:r>
      <w:r>
        <w:rPr>
          <w:highlight w:val="cyan"/>
        </w:rPr>
        <w:t xml:space="preserve"> CW based on UE capability</w:t>
      </w:r>
      <w:r w:rsidRPr="00100593">
        <w:rPr>
          <w:highlight w:val="cyan"/>
        </w:rPr>
        <w:t>”</w:t>
      </w:r>
    </w:p>
    <w:p w14:paraId="19784E7E" w14:textId="77777777" w:rsidR="00AE2DF9" w:rsidRPr="00100593" w:rsidRDefault="00AE2DF9" w:rsidP="00AE2DF9">
      <w:pPr>
        <w:spacing w:after="0"/>
        <w:contextualSpacing/>
        <w:rPr>
          <w:highlight w:val="cyan"/>
        </w:rPr>
      </w:pPr>
      <w:r w:rsidRPr="00100593">
        <w:rPr>
          <w:highlight w:val="cyan"/>
        </w:rPr>
        <w:t>“RAN4 impact: none”</w:t>
      </w:r>
    </w:p>
    <w:p w14:paraId="7B20CAD6" w14:textId="3412767E" w:rsidR="00EC0861" w:rsidRPr="00EC0861" w:rsidRDefault="00EC0861">
      <w:pPr>
        <w:rPr>
          <w:szCs w:val="22"/>
        </w:rPr>
      </w:pPr>
    </w:p>
    <w:p w14:paraId="43589844" w14:textId="38D63009" w:rsidR="00EC0861" w:rsidRDefault="00EC0861">
      <w:pPr>
        <w:rPr>
          <w:szCs w:val="22"/>
        </w:rPr>
      </w:pPr>
    </w:p>
    <w:p w14:paraId="0BFDA01D" w14:textId="1BF44005" w:rsidR="00EC0861" w:rsidRDefault="00EC0861">
      <w:pPr>
        <w:rPr>
          <w:szCs w:val="22"/>
        </w:rPr>
      </w:pPr>
    </w:p>
    <w:p w14:paraId="0448BE3C" w14:textId="77777777" w:rsidR="00EC0861" w:rsidRPr="00EC0861" w:rsidRDefault="00EC0861">
      <w:pPr>
        <w:rPr>
          <w:szCs w:val="22"/>
        </w:rPr>
      </w:pPr>
    </w:p>
    <w:bookmarkEnd w:id="0"/>
    <w:p w14:paraId="2A1EF05C" w14:textId="77777777" w:rsidR="00E448F7" w:rsidRPr="00262F8E" w:rsidRDefault="00E448F7">
      <w:pPr>
        <w:rPr>
          <w:szCs w:val="22"/>
        </w:rPr>
      </w:pPr>
    </w:p>
    <w:sectPr w:rsidR="00E448F7" w:rsidRPr="00262F8E">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C2E6" w14:textId="77777777" w:rsidR="00484A0F" w:rsidRDefault="00484A0F" w:rsidP="007E2FC8">
      <w:pPr>
        <w:spacing w:after="0"/>
      </w:pPr>
      <w:r>
        <w:separator/>
      </w:r>
    </w:p>
    <w:p w14:paraId="63A0ADDF" w14:textId="77777777" w:rsidR="00484A0F" w:rsidRDefault="00484A0F"/>
    <w:p w14:paraId="263B2652" w14:textId="77777777" w:rsidR="00484A0F" w:rsidRDefault="00484A0F" w:rsidP="00273403"/>
  </w:endnote>
  <w:endnote w:type="continuationSeparator" w:id="0">
    <w:p w14:paraId="3403ACAF" w14:textId="77777777" w:rsidR="00484A0F" w:rsidRDefault="00484A0F" w:rsidP="007E2FC8">
      <w:pPr>
        <w:spacing w:after="0"/>
      </w:pPr>
      <w:r>
        <w:continuationSeparator/>
      </w:r>
    </w:p>
    <w:p w14:paraId="0C0487C6" w14:textId="77777777" w:rsidR="00484A0F" w:rsidRDefault="00484A0F"/>
    <w:p w14:paraId="24D9745F" w14:textId="77777777" w:rsidR="00484A0F" w:rsidRDefault="00484A0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A88E1F9"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B0A40">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140A" w14:textId="77777777" w:rsidR="00484A0F" w:rsidRDefault="00484A0F" w:rsidP="007E2FC8">
      <w:pPr>
        <w:spacing w:after="0"/>
      </w:pPr>
      <w:r>
        <w:separator/>
      </w:r>
    </w:p>
    <w:p w14:paraId="0C45A4BE" w14:textId="77777777" w:rsidR="00484A0F" w:rsidRDefault="00484A0F"/>
    <w:p w14:paraId="66CDD015" w14:textId="77777777" w:rsidR="00484A0F" w:rsidRDefault="00484A0F" w:rsidP="00273403"/>
  </w:footnote>
  <w:footnote w:type="continuationSeparator" w:id="0">
    <w:p w14:paraId="2D353AA2" w14:textId="77777777" w:rsidR="00484A0F" w:rsidRDefault="00484A0F" w:rsidP="007E2FC8">
      <w:pPr>
        <w:spacing w:after="0"/>
      </w:pPr>
      <w:r>
        <w:continuationSeparator/>
      </w:r>
    </w:p>
    <w:p w14:paraId="6E172846" w14:textId="77777777" w:rsidR="00484A0F" w:rsidRDefault="00484A0F"/>
    <w:p w14:paraId="0970FF74" w14:textId="77777777" w:rsidR="00484A0F" w:rsidRDefault="00484A0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05ED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46EF8"/>
    <w:multiLevelType w:val="hybridMultilevel"/>
    <w:tmpl w:val="F424A1C6"/>
    <w:lvl w:ilvl="0" w:tplc="E642025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4917965"/>
    <w:multiLevelType w:val="hybridMultilevel"/>
    <w:tmpl w:val="E1ECC1B4"/>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40C8D"/>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936E30"/>
    <w:multiLevelType w:val="hybridMultilevel"/>
    <w:tmpl w:val="D9B81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31F2CDA"/>
    <w:multiLevelType w:val="multilevel"/>
    <w:tmpl w:val="C9E608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442163F9"/>
    <w:multiLevelType w:val="hybridMultilevel"/>
    <w:tmpl w:val="7C3433DC"/>
    <w:lvl w:ilvl="0" w:tplc="EDCE9818">
      <w:start w:val="1"/>
      <w:numFmt w:val="bullet"/>
      <w:pStyle w:val="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877B7B"/>
    <w:multiLevelType w:val="hybridMultilevel"/>
    <w:tmpl w:val="C9CE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A6D00266"/>
    <w:lvl w:ilvl="0">
      <w:start w:val="1"/>
      <w:numFmt w:val="bullet"/>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lang w:val="en-US"/>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7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9910989"/>
    <w:multiLevelType w:val="hybridMultilevel"/>
    <w:tmpl w:val="1766249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AAA2C58"/>
    <w:multiLevelType w:val="hybridMultilevel"/>
    <w:tmpl w:val="B7884B0E"/>
    <w:lvl w:ilvl="0" w:tplc="BAA61A38">
      <w:start w:val="1"/>
      <w:numFmt w:val="bullet"/>
      <w:lvlText w:val=""/>
      <w:lvlJc w:val="left"/>
      <w:pPr>
        <w:tabs>
          <w:tab w:val="num" w:pos="720"/>
        </w:tabs>
        <w:ind w:left="720" w:hanging="360"/>
      </w:pPr>
      <w:rPr>
        <w:rFonts w:ascii="Symbol" w:hAnsi="Symbol" w:hint="default"/>
      </w:rPr>
    </w:lvl>
    <w:lvl w:ilvl="1" w:tplc="18F8375E">
      <w:numFmt w:val="bullet"/>
      <w:lvlText w:val="•"/>
      <w:lvlJc w:val="left"/>
      <w:pPr>
        <w:tabs>
          <w:tab w:val="num" w:pos="1440"/>
        </w:tabs>
        <w:ind w:left="1440" w:hanging="360"/>
      </w:pPr>
      <w:rPr>
        <w:rFonts w:ascii="Arial" w:hAnsi="Arial" w:hint="default"/>
      </w:rPr>
    </w:lvl>
    <w:lvl w:ilvl="2" w:tplc="786E8FE2">
      <w:numFmt w:val="bullet"/>
      <w:lvlText w:val="•"/>
      <w:lvlJc w:val="left"/>
      <w:pPr>
        <w:tabs>
          <w:tab w:val="num" w:pos="2160"/>
        </w:tabs>
        <w:ind w:left="2160" w:hanging="360"/>
      </w:pPr>
      <w:rPr>
        <w:rFonts w:ascii="Arial" w:hAnsi="Arial" w:hint="default"/>
      </w:rPr>
    </w:lvl>
    <w:lvl w:ilvl="3" w:tplc="5F8C162E" w:tentative="1">
      <w:start w:val="1"/>
      <w:numFmt w:val="bullet"/>
      <w:lvlText w:val=""/>
      <w:lvlJc w:val="left"/>
      <w:pPr>
        <w:tabs>
          <w:tab w:val="num" w:pos="2880"/>
        </w:tabs>
        <w:ind w:left="2880" w:hanging="360"/>
      </w:pPr>
      <w:rPr>
        <w:rFonts w:ascii="Symbol" w:hAnsi="Symbol" w:hint="default"/>
      </w:rPr>
    </w:lvl>
    <w:lvl w:ilvl="4" w:tplc="59E4E0F0" w:tentative="1">
      <w:start w:val="1"/>
      <w:numFmt w:val="bullet"/>
      <w:lvlText w:val=""/>
      <w:lvlJc w:val="left"/>
      <w:pPr>
        <w:tabs>
          <w:tab w:val="num" w:pos="3600"/>
        </w:tabs>
        <w:ind w:left="3600" w:hanging="360"/>
      </w:pPr>
      <w:rPr>
        <w:rFonts w:ascii="Symbol" w:hAnsi="Symbol" w:hint="default"/>
      </w:rPr>
    </w:lvl>
    <w:lvl w:ilvl="5" w:tplc="1B8C0E0A" w:tentative="1">
      <w:start w:val="1"/>
      <w:numFmt w:val="bullet"/>
      <w:lvlText w:val=""/>
      <w:lvlJc w:val="left"/>
      <w:pPr>
        <w:tabs>
          <w:tab w:val="num" w:pos="4320"/>
        </w:tabs>
        <w:ind w:left="4320" w:hanging="360"/>
      </w:pPr>
      <w:rPr>
        <w:rFonts w:ascii="Symbol" w:hAnsi="Symbol" w:hint="default"/>
      </w:rPr>
    </w:lvl>
    <w:lvl w:ilvl="6" w:tplc="D7100C68" w:tentative="1">
      <w:start w:val="1"/>
      <w:numFmt w:val="bullet"/>
      <w:lvlText w:val=""/>
      <w:lvlJc w:val="left"/>
      <w:pPr>
        <w:tabs>
          <w:tab w:val="num" w:pos="5040"/>
        </w:tabs>
        <w:ind w:left="5040" w:hanging="360"/>
      </w:pPr>
      <w:rPr>
        <w:rFonts w:ascii="Symbol" w:hAnsi="Symbol" w:hint="default"/>
      </w:rPr>
    </w:lvl>
    <w:lvl w:ilvl="7" w:tplc="578E503A" w:tentative="1">
      <w:start w:val="1"/>
      <w:numFmt w:val="bullet"/>
      <w:lvlText w:val=""/>
      <w:lvlJc w:val="left"/>
      <w:pPr>
        <w:tabs>
          <w:tab w:val="num" w:pos="5760"/>
        </w:tabs>
        <w:ind w:left="5760" w:hanging="360"/>
      </w:pPr>
      <w:rPr>
        <w:rFonts w:ascii="Symbol" w:hAnsi="Symbol" w:hint="default"/>
      </w:rPr>
    </w:lvl>
    <w:lvl w:ilvl="8" w:tplc="24702F16"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6942341">
    <w:abstractNumId w:val="77"/>
  </w:num>
  <w:num w:numId="2" w16cid:durableId="1916432099">
    <w:abstractNumId w:val="73"/>
  </w:num>
  <w:num w:numId="3" w16cid:durableId="961111639">
    <w:abstractNumId w:val="74"/>
  </w:num>
  <w:num w:numId="4" w16cid:durableId="1313800726">
    <w:abstractNumId w:val="59"/>
  </w:num>
  <w:num w:numId="5" w16cid:durableId="660425596">
    <w:abstractNumId w:val="13"/>
  </w:num>
  <w:num w:numId="6" w16cid:durableId="265623227">
    <w:abstractNumId w:val="78"/>
  </w:num>
  <w:num w:numId="7" w16cid:durableId="972751763">
    <w:abstractNumId w:val="8"/>
  </w:num>
  <w:num w:numId="8" w16cid:durableId="1459489743">
    <w:abstractNumId w:val="57"/>
  </w:num>
  <w:num w:numId="9" w16cid:durableId="1203515948">
    <w:abstractNumId w:val="81"/>
  </w:num>
  <w:num w:numId="10" w16cid:durableId="946541145">
    <w:abstractNumId w:val="63"/>
  </w:num>
  <w:num w:numId="11" w16cid:durableId="117846923">
    <w:abstractNumId w:val="29"/>
  </w:num>
  <w:num w:numId="12" w16cid:durableId="686176622">
    <w:abstractNumId w:val="49"/>
  </w:num>
  <w:num w:numId="13" w16cid:durableId="1939675420">
    <w:abstractNumId w:val="84"/>
  </w:num>
  <w:num w:numId="14" w16cid:durableId="609511800">
    <w:abstractNumId w:val="3"/>
  </w:num>
  <w:num w:numId="15" w16cid:durableId="1751343573">
    <w:abstractNumId w:val="68"/>
  </w:num>
  <w:num w:numId="16" w16cid:durableId="2029940619">
    <w:abstractNumId w:val="79"/>
  </w:num>
  <w:num w:numId="17" w16cid:durableId="2053576574">
    <w:abstractNumId w:val="35"/>
  </w:num>
  <w:num w:numId="18" w16cid:durableId="914169806">
    <w:abstractNumId w:val="65"/>
  </w:num>
  <w:num w:numId="19" w16cid:durableId="1412580685">
    <w:abstractNumId w:val="64"/>
  </w:num>
  <w:num w:numId="20" w16cid:durableId="1030380692">
    <w:abstractNumId w:val="41"/>
  </w:num>
  <w:num w:numId="21" w16cid:durableId="1585606404">
    <w:abstractNumId w:val="21"/>
  </w:num>
  <w:num w:numId="22" w16cid:durableId="1794519483">
    <w:abstractNumId w:val="25"/>
  </w:num>
  <w:num w:numId="23" w16cid:durableId="959797403">
    <w:abstractNumId w:val="2"/>
  </w:num>
  <w:num w:numId="24" w16cid:durableId="1797329130">
    <w:abstractNumId w:val="76"/>
  </w:num>
  <w:num w:numId="25" w16cid:durableId="589311823">
    <w:abstractNumId w:val="60"/>
  </w:num>
  <w:num w:numId="26" w16cid:durableId="1690325840">
    <w:abstractNumId w:val="43"/>
  </w:num>
  <w:num w:numId="27" w16cid:durableId="720401991">
    <w:abstractNumId w:val="23"/>
  </w:num>
  <w:num w:numId="28" w16cid:durableId="1356883355">
    <w:abstractNumId w:val="12"/>
  </w:num>
  <w:num w:numId="29" w16cid:durableId="1234658112">
    <w:abstractNumId w:val="37"/>
  </w:num>
  <w:num w:numId="30" w16cid:durableId="1553493769">
    <w:abstractNumId w:val="56"/>
  </w:num>
  <w:num w:numId="31" w16cid:durableId="1981106500">
    <w:abstractNumId w:val="28"/>
  </w:num>
  <w:num w:numId="32" w16cid:durableId="1793597457">
    <w:abstractNumId w:val="67"/>
  </w:num>
  <w:num w:numId="33" w16cid:durableId="453793334">
    <w:abstractNumId w:val="7"/>
  </w:num>
  <w:num w:numId="34" w16cid:durableId="1708873939">
    <w:abstractNumId w:val="19"/>
  </w:num>
  <w:num w:numId="35" w16cid:durableId="1314025414">
    <w:abstractNumId w:val="5"/>
  </w:num>
  <w:num w:numId="36" w16cid:durableId="1337079914">
    <w:abstractNumId w:val="44"/>
  </w:num>
  <w:num w:numId="37" w16cid:durableId="1830946491">
    <w:abstractNumId w:val="15"/>
  </w:num>
  <w:num w:numId="38" w16cid:durableId="1895893180">
    <w:abstractNumId w:val="31"/>
  </w:num>
  <w:num w:numId="39" w16cid:durableId="503518313">
    <w:abstractNumId w:val="61"/>
  </w:num>
  <w:num w:numId="40" w16cid:durableId="1111392040">
    <w:abstractNumId w:val="11"/>
  </w:num>
  <w:num w:numId="41" w16cid:durableId="2049406697">
    <w:abstractNumId w:val="52"/>
  </w:num>
  <w:num w:numId="42" w16cid:durableId="483544815">
    <w:abstractNumId w:val="48"/>
  </w:num>
  <w:num w:numId="43" w16cid:durableId="87701092">
    <w:abstractNumId w:val="62"/>
  </w:num>
  <w:num w:numId="44" w16cid:durableId="1477604384">
    <w:abstractNumId w:val="30"/>
  </w:num>
  <w:num w:numId="45" w16cid:durableId="1276136790">
    <w:abstractNumId w:val="18"/>
  </w:num>
  <w:num w:numId="46" w16cid:durableId="817039961">
    <w:abstractNumId w:val="20"/>
  </w:num>
  <w:num w:numId="47" w16cid:durableId="1858301282">
    <w:abstractNumId w:val="86"/>
  </w:num>
  <w:num w:numId="48" w16cid:durableId="352146060">
    <w:abstractNumId w:val="71"/>
  </w:num>
  <w:num w:numId="49" w16cid:durableId="498348094">
    <w:abstractNumId w:val="53"/>
  </w:num>
  <w:num w:numId="50" w16cid:durableId="10302405">
    <w:abstractNumId w:val="55"/>
  </w:num>
  <w:num w:numId="51" w16cid:durableId="938682495">
    <w:abstractNumId w:val="72"/>
  </w:num>
  <w:num w:numId="52" w16cid:durableId="1264538289">
    <w:abstractNumId w:val="27"/>
  </w:num>
  <w:num w:numId="53" w16cid:durableId="333916976">
    <w:abstractNumId w:val="69"/>
  </w:num>
  <w:num w:numId="54" w16cid:durableId="441610165">
    <w:abstractNumId w:val="54"/>
  </w:num>
  <w:num w:numId="55" w16cid:durableId="1188983067">
    <w:abstractNumId w:val="4"/>
  </w:num>
  <w:num w:numId="56" w16cid:durableId="1696076854">
    <w:abstractNumId w:val="66"/>
  </w:num>
  <w:num w:numId="57" w16cid:durableId="382607684">
    <w:abstractNumId w:val="47"/>
  </w:num>
  <w:num w:numId="58" w16cid:durableId="2017003012">
    <w:abstractNumId w:val="38"/>
  </w:num>
  <w:num w:numId="59" w16cid:durableId="1695576475">
    <w:abstractNumId w:val="22"/>
  </w:num>
  <w:num w:numId="60" w16cid:durableId="608319660">
    <w:abstractNumId w:val="40"/>
  </w:num>
  <w:num w:numId="61" w16cid:durableId="1369717931">
    <w:abstractNumId w:val="75"/>
  </w:num>
  <w:num w:numId="62" w16cid:durableId="1011107819">
    <w:abstractNumId w:val="36"/>
  </w:num>
  <w:num w:numId="63" w16cid:durableId="1035811000">
    <w:abstractNumId w:val="50"/>
  </w:num>
  <w:num w:numId="64" w16cid:durableId="905728774">
    <w:abstractNumId w:val="32"/>
  </w:num>
  <w:num w:numId="65" w16cid:durableId="1487430845">
    <w:abstractNumId w:val="14"/>
  </w:num>
  <w:num w:numId="66" w16cid:durableId="32661929">
    <w:abstractNumId w:val="0"/>
  </w:num>
  <w:num w:numId="67" w16cid:durableId="1549297968">
    <w:abstractNumId w:val="80"/>
  </w:num>
  <w:num w:numId="68" w16cid:durableId="922103684">
    <w:abstractNumId w:val="34"/>
  </w:num>
  <w:num w:numId="69" w16cid:durableId="415977022">
    <w:abstractNumId w:val="58"/>
  </w:num>
  <w:num w:numId="70" w16cid:durableId="1774014243">
    <w:abstractNumId w:val="42"/>
  </w:num>
  <w:num w:numId="71" w16cid:durableId="1267692882">
    <w:abstractNumId w:val="39"/>
  </w:num>
  <w:num w:numId="72" w16cid:durableId="222375209">
    <w:abstractNumId w:val="6"/>
  </w:num>
  <w:num w:numId="73" w16cid:durableId="1115636250">
    <w:abstractNumId w:val="10"/>
  </w:num>
  <w:num w:numId="74" w16cid:durableId="335503702">
    <w:abstractNumId w:val="70"/>
  </w:num>
  <w:num w:numId="75" w16cid:durableId="1870950831">
    <w:abstractNumId w:val="17"/>
  </w:num>
  <w:num w:numId="76" w16cid:durableId="598176029">
    <w:abstractNumId w:val="9"/>
  </w:num>
  <w:num w:numId="77" w16cid:durableId="824980297">
    <w:abstractNumId w:val="16"/>
  </w:num>
  <w:num w:numId="78" w16cid:durableId="795680934">
    <w:abstractNumId w:val="24"/>
  </w:num>
  <w:num w:numId="79" w16cid:durableId="1928150107">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71601332">
    <w:abstractNumId w:val="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69129235">
    <w:abstractNumId w:val="51"/>
  </w:num>
  <w:num w:numId="82" w16cid:durableId="2131705076">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31572320">
    <w:abstractNumId w:val="82"/>
  </w:num>
  <w:num w:numId="84" w16cid:durableId="1635790389">
    <w:abstractNumId w:val="26"/>
  </w:num>
  <w:num w:numId="85" w16cid:durableId="588853679">
    <w:abstractNumId w:val="83"/>
  </w:num>
  <w:num w:numId="86" w16cid:durableId="1876111389">
    <w:abstractNumId w:val="1"/>
  </w:num>
  <w:num w:numId="87" w16cid:durableId="1052388272">
    <w:abstractNumId w:val="3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131D"/>
    <w:rsid w:val="000633B5"/>
    <w:rsid w:val="000B6616"/>
    <w:rsid w:val="000C4ED7"/>
    <w:rsid w:val="001376E5"/>
    <w:rsid w:val="001657C9"/>
    <w:rsid w:val="0017711B"/>
    <w:rsid w:val="00186A75"/>
    <w:rsid w:val="001A4BF6"/>
    <w:rsid w:val="001D562D"/>
    <w:rsid w:val="00201375"/>
    <w:rsid w:val="00212C31"/>
    <w:rsid w:val="00223B0C"/>
    <w:rsid w:val="002519CF"/>
    <w:rsid w:val="00262F8E"/>
    <w:rsid w:val="00270252"/>
    <w:rsid w:val="0027153E"/>
    <w:rsid w:val="00273403"/>
    <w:rsid w:val="002829A6"/>
    <w:rsid w:val="002B5B28"/>
    <w:rsid w:val="002B674A"/>
    <w:rsid w:val="002F16D1"/>
    <w:rsid w:val="00320613"/>
    <w:rsid w:val="00350448"/>
    <w:rsid w:val="00385B37"/>
    <w:rsid w:val="003965B3"/>
    <w:rsid w:val="003A4308"/>
    <w:rsid w:val="003B048E"/>
    <w:rsid w:val="003C7C39"/>
    <w:rsid w:val="003D2D83"/>
    <w:rsid w:val="003D3F56"/>
    <w:rsid w:val="003D6916"/>
    <w:rsid w:val="003D724C"/>
    <w:rsid w:val="00462BF3"/>
    <w:rsid w:val="0048147D"/>
    <w:rsid w:val="00484A0F"/>
    <w:rsid w:val="004A3CEE"/>
    <w:rsid w:val="004B4021"/>
    <w:rsid w:val="004D1B48"/>
    <w:rsid w:val="004E6B03"/>
    <w:rsid w:val="004F1F39"/>
    <w:rsid w:val="004F6390"/>
    <w:rsid w:val="00537958"/>
    <w:rsid w:val="00557292"/>
    <w:rsid w:val="00572A97"/>
    <w:rsid w:val="005857F6"/>
    <w:rsid w:val="005956A9"/>
    <w:rsid w:val="005B5C86"/>
    <w:rsid w:val="005F1EB4"/>
    <w:rsid w:val="005F51AC"/>
    <w:rsid w:val="005F73C8"/>
    <w:rsid w:val="006001F2"/>
    <w:rsid w:val="00606A26"/>
    <w:rsid w:val="00622AD2"/>
    <w:rsid w:val="00655878"/>
    <w:rsid w:val="00710B25"/>
    <w:rsid w:val="00730ABD"/>
    <w:rsid w:val="00744C7F"/>
    <w:rsid w:val="00752CD1"/>
    <w:rsid w:val="00765E11"/>
    <w:rsid w:val="00783F76"/>
    <w:rsid w:val="00785097"/>
    <w:rsid w:val="007C0A47"/>
    <w:rsid w:val="007C18F5"/>
    <w:rsid w:val="007C1C7A"/>
    <w:rsid w:val="007E2FC8"/>
    <w:rsid w:val="007F2057"/>
    <w:rsid w:val="00827A5A"/>
    <w:rsid w:val="0083168F"/>
    <w:rsid w:val="008773E5"/>
    <w:rsid w:val="00893DA2"/>
    <w:rsid w:val="00896DC7"/>
    <w:rsid w:val="008C2D47"/>
    <w:rsid w:val="008D3076"/>
    <w:rsid w:val="008E55D7"/>
    <w:rsid w:val="008E5A66"/>
    <w:rsid w:val="008F53F0"/>
    <w:rsid w:val="00904606"/>
    <w:rsid w:val="0092515C"/>
    <w:rsid w:val="009610C5"/>
    <w:rsid w:val="00961574"/>
    <w:rsid w:val="009B578D"/>
    <w:rsid w:val="00A32033"/>
    <w:rsid w:val="00A45A3D"/>
    <w:rsid w:val="00A90928"/>
    <w:rsid w:val="00AB422A"/>
    <w:rsid w:val="00AC2DB9"/>
    <w:rsid w:val="00AC3CBE"/>
    <w:rsid w:val="00AE2DF9"/>
    <w:rsid w:val="00B04C04"/>
    <w:rsid w:val="00B04C55"/>
    <w:rsid w:val="00B21E1B"/>
    <w:rsid w:val="00B502AC"/>
    <w:rsid w:val="00B872B2"/>
    <w:rsid w:val="00C1215A"/>
    <w:rsid w:val="00C470F8"/>
    <w:rsid w:val="00C60B10"/>
    <w:rsid w:val="00C9722E"/>
    <w:rsid w:val="00C97500"/>
    <w:rsid w:val="00C97CFC"/>
    <w:rsid w:val="00D03A0B"/>
    <w:rsid w:val="00D57697"/>
    <w:rsid w:val="00D83103"/>
    <w:rsid w:val="00D8679B"/>
    <w:rsid w:val="00D94041"/>
    <w:rsid w:val="00DB76B3"/>
    <w:rsid w:val="00DF22B9"/>
    <w:rsid w:val="00E2631E"/>
    <w:rsid w:val="00E448F7"/>
    <w:rsid w:val="00E61090"/>
    <w:rsid w:val="00E83DB7"/>
    <w:rsid w:val="00EA51B2"/>
    <w:rsid w:val="00EB1AD1"/>
    <w:rsid w:val="00EC0861"/>
    <w:rsid w:val="00ED0C91"/>
    <w:rsid w:val="00ED6462"/>
    <w:rsid w:val="00F560E5"/>
    <w:rsid w:val="00F81773"/>
    <w:rsid w:val="00F8488A"/>
    <w:rsid w:val="00F958F3"/>
    <w:rsid w:val="00FA42FD"/>
    <w:rsid w:val="00FB0A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27153E"/>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E2DF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iPriority w:val="99"/>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qFormat/>
    <w:rsid w:val="00D57697"/>
    <w:rPr>
      <w:rFonts w:asciiTheme="minorHAnsi" w:eastAsia="SimSun" w:hAnsiTheme="minorHAnsi"/>
      <w:sz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57697"/>
    <w:rPr>
      <w:b/>
      <w:bCs/>
    </w:rPr>
  </w:style>
  <w:style w:type="character" w:customStyle="1" w:styleId="ac">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basedOn w:val="a0"/>
    <w:link w:val="ad"/>
    <w:uiPriority w:val="34"/>
    <w:qFormat/>
    <w:rsid w:val="00D57697"/>
    <w:rPr>
      <w:rFonts w:eastAsia="Batang" w:cs="Times New Roman"/>
      <w:sz w:val="32"/>
      <w:szCs w:val="32"/>
      <w:lang w:val="en-GB" w:eastAsia="ko-KR"/>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列出段落,列表段落,列出段落11"/>
    <w:basedOn w:val="a"/>
    <w:link w:val="ac"/>
    <w:uiPriority w:val="34"/>
    <w:qFormat/>
    <w:rsid w:val="00D57697"/>
    <w:pPr>
      <w:suppressAutoHyphens/>
      <w:spacing w:after="160" w:line="259" w:lineRule="auto"/>
      <w:ind w:left="720"/>
      <w:contextualSpacing/>
    </w:pPr>
    <w:rPr>
      <w:rFonts w:eastAsia="Batang" w:cs="Times New Roman"/>
      <w:sz w:val="32"/>
      <w:szCs w:val="32"/>
      <w:lang w:val="en-GB" w:eastAsia="ko-KR"/>
    </w:rPr>
  </w:style>
  <w:style w:type="character" w:customStyle="1" w:styleId="xapple-converted-space">
    <w:name w:val="x_apple-converted-space"/>
    <w:basedOn w:val="a0"/>
    <w:qFormat/>
    <w:rsid w:val="00D57697"/>
  </w:style>
  <w:style w:type="character" w:customStyle="1" w:styleId="30">
    <w:name w:val="見出し 3 (文字)"/>
    <w:basedOn w:val="a0"/>
    <w:link w:val="3"/>
    <w:uiPriority w:val="9"/>
    <w:semiHidden/>
    <w:rsid w:val="0027153E"/>
    <w:rPr>
      <w:rFonts w:asciiTheme="majorHAnsi" w:eastAsiaTheme="majorEastAsia" w:hAnsiTheme="majorHAnsi" w:cstheme="majorBidi"/>
    </w:rPr>
  </w:style>
  <w:style w:type="paragraph" w:styleId="ae">
    <w:name w:val="Body Text"/>
    <w:link w:val="af"/>
    <w:qFormat/>
    <w:rsid w:val="0027153E"/>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eastAsia="Times New Roman" w:hAnsi="Ericsson Hilda" w:cs="Times New Roman"/>
      <w:sz w:val="22"/>
      <w:lang w:eastAsia="en-US"/>
    </w:rPr>
  </w:style>
  <w:style w:type="character" w:customStyle="1" w:styleId="af">
    <w:name w:val="本文 (文字)"/>
    <w:basedOn w:val="a0"/>
    <w:link w:val="ae"/>
    <w:rsid w:val="0027153E"/>
    <w:rPr>
      <w:rFonts w:ascii="Ericsson Hilda" w:eastAsia="Times New Roman" w:hAnsi="Ericsson Hilda" w:cs="Times New Roman"/>
      <w:sz w:val="22"/>
      <w:lang w:eastAsia="en-US"/>
    </w:rPr>
  </w:style>
  <w:style w:type="character" w:styleId="af0">
    <w:name w:val="Emphasis"/>
    <w:basedOn w:val="a0"/>
    <w:uiPriority w:val="20"/>
    <w:qFormat/>
    <w:rsid w:val="0027153E"/>
    <w:rPr>
      <w:i/>
      <w:iCs/>
    </w:rPr>
  </w:style>
  <w:style w:type="character" w:styleId="af1">
    <w:name w:val="annotation reference"/>
    <w:basedOn w:val="a0"/>
    <w:uiPriority w:val="99"/>
    <w:semiHidden/>
    <w:unhideWhenUsed/>
    <w:rsid w:val="00F958F3"/>
    <w:rPr>
      <w:sz w:val="16"/>
      <w:szCs w:val="16"/>
    </w:rPr>
  </w:style>
  <w:style w:type="paragraph" w:styleId="af2">
    <w:name w:val="annotation text"/>
    <w:basedOn w:val="a"/>
    <w:link w:val="af3"/>
    <w:uiPriority w:val="99"/>
    <w:semiHidden/>
    <w:unhideWhenUsed/>
    <w:rsid w:val="00F958F3"/>
    <w:pPr>
      <w:spacing w:after="0"/>
    </w:pPr>
    <w:rPr>
      <w:rFonts w:ascii="Ericsson Hilda" w:eastAsia="Times New Roman" w:hAnsi="Ericsson Hilda" w:cs="Times New Roman"/>
      <w:sz w:val="20"/>
      <w:lang w:val="en-GB" w:eastAsia="en-US"/>
    </w:rPr>
  </w:style>
  <w:style w:type="character" w:customStyle="1" w:styleId="af3">
    <w:name w:val="コメント文字列 (文字)"/>
    <w:basedOn w:val="a0"/>
    <w:link w:val="af2"/>
    <w:uiPriority w:val="99"/>
    <w:semiHidden/>
    <w:rsid w:val="00F958F3"/>
    <w:rPr>
      <w:rFonts w:ascii="Ericsson Hilda" w:eastAsia="Times New Roman" w:hAnsi="Ericsson Hilda" w:cs="Times New Roman"/>
      <w:sz w:val="20"/>
      <w:lang w:val="en-GB" w:eastAsia="en-US"/>
    </w:rPr>
  </w:style>
  <w:style w:type="paragraph" w:styleId="Web">
    <w:name w:val="Normal (Web)"/>
    <w:basedOn w:val="a"/>
    <w:uiPriority w:val="99"/>
    <w:unhideWhenUsed/>
    <w:rsid w:val="00201375"/>
    <w:pPr>
      <w:spacing w:before="100" w:beforeAutospacing="1" w:after="100" w:afterAutospacing="1"/>
    </w:pPr>
    <w:rPr>
      <w:rFonts w:ascii="Gulim" w:eastAsia="Gulim" w:hAnsiTheme="minorHAnsi"/>
      <w:sz w:val="22"/>
      <w:szCs w:val="22"/>
      <w:lang w:eastAsia="ko-KR"/>
    </w:rPr>
  </w:style>
  <w:style w:type="character" w:customStyle="1" w:styleId="apple-converted-space">
    <w:name w:val="apple-converted-space"/>
    <w:basedOn w:val="a0"/>
    <w:rsid w:val="00201375"/>
  </w:style>
  <w:style w:type="paragraph" w:customStyle="1" w:styleId="xmsonormal">
    <w:name w:val="x_msonormal"/>
    <w:basedOn w:val="a"/>
    <w:uiPriority w:val="99"/>
    <w:rsid w:val="00201375"/>
    <w:pPr>
      <w:spacing w:after="0"/>
    </w:pPr>
    <w:rPr>
      <w:rFonts w:ascii="Calibri" w:eastAsiaTheme="minorEastAsia" w:hAnsi="Calibri" w:cs="Calibri"/>
      <w:sz w:val="22"/>
      <w:szCs w:val="22"/>
      <w:lang w:eastAsia="ko-KR"/>
    </w:rPr>
  </w:style>
  <w:style w:type="paragraph" w:styleId="af4">
    <w:name w:val="annotation subject"/>
    <w:basedOn w:val="af2"/>
    <w:next w:val="af2"/>
    <w:link w:val="af5"/>
    <w:uiPriority w:val="99"/>
    <w:semiHidden/>
    <w:unhideWhenUsed/>
    <w:rsid w:val="00201375"/>
    <w:rPr>
      <w:rFonts w:asciiTheme="minorHAnsi" w:eastAsiaTheme="minorEastAsia" w:hAnsiTheme="minorHAnsi" w:cstheme="minorBidi"/>
      <w:b/>
      <w:bCs/>
      <w:lang w:val="en-US" w:eastAsia="ko-KR"/>
    </w:rPr>
  </w:style>
  <w:style w:type="character" w:customStyle="1" w:styleId="af5">
    <w:name w:val="コメント内容 (文字)"/>
    <w:basedOn w:val="af3"/>
    <w:link w:val="af4"/>
    <w:uiPriority w:val="99"/>
    <w:semiHidden/>
    <w:rsid w:val="00201375"/>
    <w:rPr>
      <w:rFonts w:asciiTheme="minorHAnsi" w:eastAsiaTheme="minorEastAsia" w:hAnsiTheme="minorHAnsi" w:cs="Times New Roman"/>
      <w:b/>
      <w:bCs/>
      <w:sz w:val="20"/>
      <w:lang w:val="en-GB" w:eastAsia="ko-KR"/>
    </w:rPr>
  </w:style>
  <w:style w:type="paragraph" w:styleId="af6">
    <w:name w:val="Balloon Text"/>
    <w:basedOn w:val="a"/>
    <w:link w:val="af7"/>
    <w:uiPriority w:val="99"/>
    <w:semiHidden/>
    <w:unhideWhenUsed/>
    <w:rsid w:val="00201375"/>
    <w:pPr>
      <w:spacing w:after="0"/>
    </w:pPr>
    <w:rPr>
      <w:rFonts w:ascii="Segoe UI" w:eastAsiaTheme="minorEastAsia" w:hAnsi="Segoe UI" w:cs="Segoe UI"/>
      <w:sz w:val="18"/>
      <w:szCs w:val="18"/>
      <w:lang w:eastAsia="ko-KR"/>
    </w:rPr>
  </w:style>
  <w:style w:type="character" w:customStyle="1" w:styleId="af7">
    <w:name w:val="吹き出し (文字)"/>
    <w:basedOn w:val="a0"/>
    <w:link w:val="af6"/>
    <w:uiPriority w:val="99"/>
    <w:semiHidden/>
    <w:rsid w:val="00201375"/>
    <w:rPr>
      <w:rFonts w:ascii="Segoe UI" w:eastAsiaTheme="minorEastAsia" w:hAnsi="Segoe UI" w:cs="Segoe UI"/>
      <w:sz w:val="18"/>
      <w:szCs w:val="18"/>
      <w:lang w:eastAsia="ko-KR"/>
    </w:rPr>
  </w:style>
  <w:style w:type="paragraph" w:customStyle="1" w:styleId="bullet1">
    <w:name w:val="bullet1"/>
    <w:basedOn w:val="ad"/>
    <w:link w:val="bullet1Char"/>
    <w:uiPriority w:val="99"/>
    <w:qFormat/>
    <w:rsid w:val="00572A97"/>
    <w:pPr>
      <w:numPr>
        <w:numId w:val="57"/>
      </w:numPr>
      <w:suppressAutoHyphens w:val="0"/>
      <w:spacing w:after="0" w:line="276" w:lineRule="auto"/>
      <w:jc w:val="both"/>
    </w:pPr>
    <w:rPr>
      <w:rFonts w:ascii="Times New Roman" w:eastAsia="DengXian" w:hAnsi="Times New Roman"/>
      <w:iCs/>
      <w:sz w:val="22"/>
      <w:szCs w:val="20"/>
      <w:lang w:eastAsia="en-US"/>
    </w:rPr>
  </w:style>
  <w:style w:type="paragraph" w:customStyle="1" w:styleId="bullet2">
    <w:name w:val="bullet2"/>
    <w:basedOn w:val="a"/>
    <w:link w:val="bullet2Char"/>
    <w:uiPriority w:val="99"/>
    <w:qFormat/>
    <w:rsid w:val="00572A97"/>
    <w:pPr>
      <w:numPr>
        <w:ilvl w:val="1"/>
        <w:numId w:val="56"/>
      </w:numPr>
      <w:spacing w:after="0" w:line="259" w:lineRule="auto"/>
      <w:jc w:val="both"/>
    </w:pPr>
    <w:rPr>
      <w:rFonts w:ascii="Times New Roman" w:eastAsia="Batang" w:hAnsi="Times New Roman" w:cs="Times New Roman"/>
      <w:sz w:val="22"/>
      <w:szCs w:val="24"/>
      <w:lang w:eastAsia="en-US"/>
    </w:rPr>
  </w:style>
  <w:style w:type="character" w:customStyle="1" w:styleId="bullet1Char">
    <w:name w:val="bullet1 Char"/>
    <w:link w:val="bullet1"/>
    <w:uiPriority w:val="99"/>
    <w:qFormat/>
    <w:rsid w:val="00572A97"/>
    <w:rPr>
      <w:rFonts w:ascii="Times New Roman" w:eastAsia="DengXian" w:hAnsi="Times New Roman" w:cs="Times New Roman"/>
      <w:iCs/>
      <w:sz w:val="22"/>
      <w:lang w:val="en-GB" w:eastAsia="en-US"/>
    </w:rPr>
  </w:style>
  <w:style w:type="paragraph" w:customStyle="1" w:styleId="bullet3">
    <w:name w:val="bullet3"/>
    <w:basedOn w:val="a"/>
    <w:uiPriority w:val="99"/>
    <w:qFormat/>
    <w:rsid w:val="00572A97"/>
    <w:pPr>
      <w:numPr>
        <w:ilvl w:val="2"/>
        <w:numId w:val="56"/>
      </w:numPr>
      <w:spacing w:after="0" w:line="259" w:lineRule="auto"/>
      <w:ind w:hanging="180"/>
    </w:pPr>
    <w:rPr>
      <w:rFonts w:ascii="Times" w:eastAsia="Batang" w:hAnsi="Times" w:cs="Times New Roman"/>
      <w:sz w:val="20"/>
      <w:szCs w:val="24"/>
      <w:lang w:val="en-GB" w:eastAsia="en-US"/>
    </w:rPr>
  </w:style>
  <w:style w:type="paragraph" w:customStyle="1" w:styleId="bullet4">
    <w:name w:val="bullet4"/>
    <w:basedOn w:val="a"/>
    <w:uiPriority w:val="99"/>
    <w:qFormat/>
    <w:rsid w:val="00572A97"/>
    <w:pPr>
      <w:numPr>
        <w:ilvl w:val="3"/>
        <w:numId w:val="56"/>
      </w:numPr>
      <w:spacing w:after="0" w:line="259" w:lineRule="auto"/>
    </w:pPr>
    <w:rPr>
      <w:rFonts w:ascii="Times" w:eastAsia="Batang" w:hAnsi="Times" w:cs="Times New Roman"/>
      <w:sz w:val="20"/>
      <w:szCs w:val="24"/>
      <w:lang w:val="en-GB" w:eastAsia="en-US"/>
    </w:rPr>
  </w:style>
  <w:style w:type="character" w:customStyle="1" w:styleId="bullet2Char">
    <w:name w:val="bullet2 Char"/>
    <w:link w:val="bullet2"/>
    <w:uiPriority w:val="99"/>
    <w:qFormat/>
    <w:rsid w:val="00572A97"/>
    <w:rPr>
      <w:rFonts w:ascii="Times New Roman" w:eastAsia="Batang" w:hAnsi="Times New Roman" w:cs="Times New Roman"/>
      <w:sz w:val="22"/>
      <w:szCs w:val="24"/>
      <w:lang w:eastAsia="en-US"/>
    </w:rPr>
  </w:style>
  <w:style w:type="character" w:customStyle="1" w:styleId="40">
    <w:name w:val="見出し 4 (文字)"/>
    <w:basedOn w:val="a0"/>
    <w:link w:val="4"/>
    <w:uiPriority w:val="9"/>
    <w:semiHidden/>
    <w:rsid w:val="00AE2DF9"/>
    <w:rPr>
      <w:b/>
      <w:bCs/>
    </w:rPr>
  </w:style>
  <w:style w:type="paragraph" w:styleId="af8">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af9"/>
    <w:qFormat/>
    <w:rsid w:val="00AE2DF9"/>
    <w:pPr>
      <w:overflowPunct w:val="0"/>
      <w:autoSpaceDE w:val="0"/>
      <w:autoSpaceDN w:val="0"/>
      <w:adjustRightInd w:val="0"/>
      <w:spacing w:before="120" w:after="120" w:line="259" w:lineRule="auto"/>
      <w:textAlignment w:val="baseline"/>
    </w:pPr>
    <w:rPr>
      <w:rFonts w:ascii="Times New Roman" w:eastAsia="SimSun" w:hAnsi="Times New Roman" w:cs="Times New Roman"/>
      <w:b/>
      <w:bCs/>
      <w:sz w:val="20"/>
      <w:lang w:val="en-GB" w:eastAsia="en-US"/>
    </w:rPr>
  </w:style>
  <w:style w:type="character" w:customStyle="1" w:styleId="af9">
    <w:name w:val="図表番号 (文字)"/>
    <w:aliases w:val="cap (文字),cap Char (文字),Caption Char1 Char (文字),cap Char Char1 (文字),Caption Char Char1 Char (文字),cap Char2 (文字),Caption Char (文字),条目 (文字),cap Char Char Char Char Char Char Char (文字),Caption Char2 (文字),Caption Char Char Char (文字),fighead2 (文字)"/>
    <w:link w:val="af8"/>
    <w:qFormat/>
    <w:locked/>
    <w:rsid w:val="00AE2DF9"/>
    <w:rPr>
      <w:rFonts w:ascii="Times New Roman" w:eastAsia="SimSun" w:hAnsi="Times New Roman" w:cs="Times New Roman"/>
      <w:b/>
      <w:bCs/>
      <w:sz w:val="20"/>
      <w:lang w:val="en-GB" w:eastAsia="en-US"/>
    </w:rPr>
  </w:style>
  <w:style w:type="paragraph" w:customStyle="1" w:styleId="default">
    <w:name w:val="default"/>
    <w:basedOn w:val="a"/>
    <w:uiPriority w:val="99"/>
    <w:qFormat/>
    <w:rsid w:val="00AE2DF9"/>
    <w:pPr>
      <w:spacing w:before="100" w:beforeAutospacing="1" w:after="100" w:afterAutospacing="1"/>
    </w:pPr>
    <w:rPr>
      <w:rFonts w:ascii="Calibri" w:eastAsia="Malgun Gothic" w:hAnsi="Calibri" w:cs="Calibri"/>
      <w:sz w:val="22"/>
      <w:szCs w:val="22"/>
      <w:lang w:eastAsia="ko-KR"/>
    </w:rPr>
  </w:style>
  <w:style w:type="character" w:styleId="afa">
    <w:name w:val="Hyperlink"/>
    <w:basedOn w:val="a0"/>
    <w:uiPriority w:val="99"/>
    <w:unhideWhenUsed/>
    <w:rsid w:val="003C7C39"/>
    <w:rPr>
      <w:color w:val="0563C1" w:themeColor="hyperlink"/>
      <w:u w:val="single"/>
    </w:rPr>
  </w:style>
  <w:style w:type="character" w:styleId="afb">
    <w:name w:val="Unresolved Mention"/>
    <w:basedOn w:val="a0"/>
    <w:uiPriority w:val="99"/>
    <w:semiHidden/>
    <w:unhideWhenUsed/>
    <w:rsid w:val="003C7C39"/>
    <w:rPr>
      <w:color w:val="605E5C"/>
      <w:shd w:val="clear" w:color="auto" w:fill="E1DFDD"/>
    </w:rPr>
  </w:style>
  <w:style w:type="paragraph" w:styleId="afc">
    <w:name w:val="Revision"/>
    <w:hidden/>
    <w:uiPriority w:val="99"/>
    <w:semiHidden/>
    <w:rsid w:val="00AC2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16701">
      <w:bodyDiv w:val="1"/>
      <w:marLeft w:val="0"/>
      <w:marRight w:val="0"/>
      <w:marTop w:val="0"/>
      <w:marBottom w:val="0"/>
      <w:divBdr>
        <w:top w:val="none" w:sz="0" w:space="0" w:color="auto"/>
        <w:left w:val="none" w:sz="0" w:space="0" w:color="auto"/>
        <w:bottom w:val="none" w:sz="0" w:space="0" w:color="auto"/>
        <w:right w:val="none" w:sz="0" w:space="0" w:color="auto"/>
      </w:divBdr>
      <w:divsChild>
        <w:div w:id="2146463866">
          <w:marLeft w:val="562"/>
          <w:marRight w:val="0"/>
          <w:marTop w:val="120"/>
          <w:marBottom w:val="60"/>
          <w:divBdr>
            <w:top w:val="none" w:sz="0" w:space="0" w:color="auto"/>
            <w:left w:val="none" w:sz="0" w:space="0" w:color="auto"/>
            <w:bottom w:val="none" w:sz="0" w:space="0" w:color="auto"/>
            <w:right w:val="none" w:sz="0" w:space="0" w:color="auto"/>
          </w:divBdr>
        </w:div>
        <w:div w:id="1499734790">
          <w:marLeft w:val="994"/>
          <w:marRight w:val="0"/>
          <w:marTop w:val="120"/>
          <w:marBottom w:val="60"/>
          <w:divBdr>
            <w:top w:val="none" w:sz="0" w:space="0" w:color="auto"/>
            <w:left w:val="none" w:sz="0" w:space="0" w:color="auto"/>
            <w:bottom w:val="none" w:sz="0" w:space="0" w:color="auto"/>
            <w:right w:val="none" w:sz="0" w:space="0" w:color="auto"/>
          </w:divBdr>
        </w:div>
        <w:div w:id="1100565764">
          <w:marLeft w:val="1541"/>
          <w:marRight w:val="0"/>
          <w:marTop w:val="120"/>
          <w:marBottom w:val="60"/>
          <w:divBdr>
            <w:top w:val="none" w:sz="0" w:space="0" w:color="auto"/>
            <w:left w:val="none" w:sz="0" w:space="0" w:color="auto"/>
            <w:bottom w:val="none" w:sz="0" w:space="0" w:color="auto"/>
            <w:right w:val="none" w:sz="0" w:space="0" w:color="auto"/>
          </w:divBdr>
        </w:div>
        <w:div w:id="1253125677">
          <w:marLeft w:val="994"/>
          <w:marRight w:val="0"/>
          <w:marTop w:val="120"/>
          <w:marBottom w:val="60"/>
          <w:divBdr>
            <w:top w:val="none" w:sz="0" w:space="0" w:color="auto"/>
            <w:left w:val="none" w:sz="0" w:space="0" w:color="auto"/>
            <w:bottom w:val="none" w:sz="0" w:space="0" w:color="auto"/>
            <w:right w:val="none" w:sz="0" w:space="0" w:color="auto"/>
          </w:divBdr>
        </w:div>
        <w:div w:id="1307706308">
          <w:marLeft w:val="1541"/>
          <w:marRight w:val="0"/>
          <w:marTop w:val="120"/>
          <w:marBottom w:val="60"/>
          <w:divBdr>
            <w:top w:val="none" w:sz="0" w:space="0" w:color="auto"/>
            <w:left w:val="none" w:sz="0" w:space="0" w:color="auto"/>
            <w:bottom w:val="none" w:sz="0" w:space="0" w:color="auto"/>
            <w:right w:val="none" w:sz="0" w:space="0" w:color="auto"/>
          </w:divBdr>
        </w:div>
        <w:div w:id="1994487788">
          <w:marLeft w:val="994"/>
          <w:marRight w:val="0"/>
          <w:marTop w:val="120"/>
          <w:marBottom w:val="60"/>
          <w:divBdr>
            <w:top w:val="none" w:sz="0" w:space="0" w:color="auto"/>
            <w:left w:val="none" w:sz="0" w:space="0" w:color="auto"/>
            <w:bottom w:val="none" w:sz="0" w:space="0" w:color="auto"/>
            <w:right w:val="none" w:sz="0" w:space="0" w:color="auto"/>
          </w:divBdr>
        </w:div>
        <w:div w:id="1073352867">
          <w:marLeft w:val="1541"/>
          <w:marRight w:val="0"/>
          <w:marTop w:val="12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1/Docs/R2-2301291.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3gpp.org/ftp/tsg_ran/WG2_RL2/TSGR2_121/Docs/R2-2301035.zi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3gpp.org/ftp/tsg_ran/WG1_RL1/TSGR1_111/Docs/R1-221300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1/Docs/R2-2300907.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1_RL1/TSGR1_111/Docs/R1-2213004.zip" TargetMode="External"/><Relationship Id="rId23" Type="http://schemas.openxmlformats.org/officeDocument/2006/relationships/fontTable" Target="fontTable.xml"/><Relationship Id="rId10" Type="http://schemas.openxmlformats.org/officeDocument/2006/relationships/hyperlink" Target="https://www.3gpp.org/ftp/tsg_ran/WG2_RL2/TSGR2_121/Docs/R2-2300338.zip" TargetMode="External"/><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1/Docs/R2-2301791.zip" TargetMode="External"/><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31</Pages>
  <Words>10327</Words>
  <Characters>58865</Characters>
  <Application>Microsoft Office Word</Application>
  <DocSecurity>0</DocSecurity>
  <Lines>490</Lines>
  <Paragraphs>138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74</cp:revision>
  <dcterms:created xsi:type="dcterms:W3CDTF">2021-10-20T07:13:00Z</dcterms:created>
  <dcterms:modified xsi:type="dcterms:W3CDTF">2023-04-04T05:43:00Z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